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38A89" w14:textId="7D15E063" w:rsidR="00C2381B" w:rsidRPr="00C2381B" w:rsidRDefault="00C2381B" w:rsidP="00F417C9">
      <w:pPr>
        <w:pStyle w:val="Heading1"/>
        <w:rPr>
          <w:lang w:bidi="ar-AE"/>
        </w:rPr>
      </w:pPr>
      <w:bookmarkStart w:id="0" w:name="_Hlk106634822"/>
      <w:r w:rsidRPr="00C2381B">
        <w:rPr>
          <w:rtl/>
        </w:rPr>
        <w:t xml:space="preserve">خبر صحفي </w:t>
      </w:r>
    </w:p>
    <w:p w14:paraId="20267453" w14:textId="77777777" w:rsidR="00C2381B" w:rsidRDefault="00C2381B" w:rsidP="00C2381B">
      <w:pPr>
        <w:tabs>
          <w:tab w:val="left" w:pos="6938"/>
        </w:tabs>
        <w:spacing w:line="276" w:lineRule="auto"/>
        <w:ind w:left="270"/>
        <w:rPr>
          <w:rFonts w:ascii="Calibri" w:hAnsi="Calibri" w:cs="Calibri"/>
          <w:b/>
          <w:sz w:val="36"/>
          <w:szCs w:val="36"/>
        </w:rPr>
      </w:pPr>
    </w:p>
    <w:bookmarkEnd w:id="0"/>
    <w:p w14:paraId="0C26C494" w14:textId="23B7939A" w:rsidR="00AE632D" w:rsidRPr="005B3FFB" w:rsidRDefault="00197FC4" w:rsidP="00AE632D">
      <w:pPr>
        <w:pStyle w:val="Address"/>
        <w:bidi/>
        <w:spacing w:before="100" w:beforeAutospacing="1" w:after="100" w:afterAutospacing="1" w:line="276" w:lineRule="auto"/>
        <w:jc w:val="center"/>
        <w:rPr>
          <w:rFonts w:asciiTheme="minorHAnsi" w:eastAsiaTheme="minorHAnsi" w:hAnsiTheme="minorHAnsi" w:cstheme="minorHAnsi"/>
          <w:b/>
          <w:sz w:val="30"/>
          <w:szCs w:val="30"/>
          <w:rtl/>
          <w:lang w:val="en-AE"/>
        </w:rPr>
      </w:pPr>
      <w:r w:rsidRPr="005B3FFB">
        <w:rPr>
          <w:rFonts w:asciiTheme="minorHAnsi" w:eastAsiaTheme="minorHAnsi" w:hAnsiTheme="minorHAnsi" w:cs="Calibri" w:hint="cs"/>
          <w:b/>
          <w:sz w:val="30"/>
          <w:szCs w:val="30"/>
          <w:rtl/>
          <w:lang w:val="en-AE"/>
        </w:rPr>
        <w:t xml:space="preserve">معارض </w:t>
      </w:r>
      <w:r w:rsidR="00AE632D" w:rsidRPr="005B3FFB">
        <w:rPr>
          <w:rFonts w:asciiTheme="minorHAnsi" w:eastAsiaTheme="minorHAnsi" w:hAnsiTheme="minorHAnsi" w:cs="Calibri"/>
          <w:b/>
          <w:sz w:val="30"/>
          <w:szCs w:val="30"/>
          <w:rtl/>
          <w:lang w:val="en-AE"/>
        </w:rPr>
        <w:t xml:space="preserve">جديدة </w:t>
      </w:r>
      <w:r w:rsidR="00253EF2">
        <w:rPr>
          <w:rFonts w:asciiTheme="minorHAnsi" w:eastAsiaTheme="minorHAnsi" w:hAnsiTheme="minorHAnsi" w:cs="Calibri" w:hint="cs"/>
          <w:b/>
          <w:sz w:val="30"/>
          <w:szCs w:val="30"/>
          <w:rtl/>
          <w:lang w:val="en-AE"/>
        </w:rPr>
        <w:t>تحتفي</w:t>
      </w:r>
      <w:r w:rsidR="00AE632D" w:rsidRPr="005B3FFB">
        <w:rPr>
          <w:rFonts w:asciiTheme="minorHAnsi" w:eastAsiaTheme="minorHAnsi" w:hAnsiTheme="minorHAnsi" w:cs="Calibri"/>
          <w:b/>
          <w:sz w:val="30"/>
          <w:szCs w:val="30"/>
          <w:rtl/>
          <w:lang w:val="en-AE"/>
        </w:rPr>
        <w:t xml:space="preserve"> </w:t>
      </w:r>
      <w:r w:rsidR="00253EF2">
        <w:rPr>
          <w:rFonts w:asciiTheme="minorHAnsi" w:eastAsiaTheme="minorHAnsi" w:hAnsiTheme="minorHAnsi" w:cs="Calibri" w:hint="cs"/>
          <w:b/>
          <w:sz w:val="30"/>
          <w:szCs w:val="30"/>
          <w:rtl/>
          <w:lang w:val="en-AE"/>
        </w:rPr>
        <w:t>ب</w:t>
      </w:r>
      <w:r w:rsidR="00AE632D" w:rsidRPr="005B3FFB">
        <w:rPr>
          <w:rFonts w:asciiTheme="minorHAnsi" w:eastAsiaTheme="minorHAnsi" w:hAnsiTheme="minorHAnsi" w:cs="Calibri"/>
          <w:b/>
          <w:sz w:val="30"/>
          <w:szCs w:val="30"/>
          <w:rtl/>
          <w:lang w:val="en-AE"/>
        </w:rPr>
        <w:t>الدول المشاركة في إكسبو 2020 دبي</w:t>
      </w:r>
      <w:r w:rsidR="005B3FFB">
        <w:rPr>
          <w:rFonts w:asciiTheme="minorHAnsi" w:eastAsiaTheme="minorHAnsi" w:hAnsiTheme="minorHAnsi" w:cs="Calibri" w:hint="cs"/>
          <w:b/>
          <w:sz w:val="30"/>
          <w:szCs w:val="30"/>
          <w:rtl/>
          <w:lang w:val="en-AE"/>
        </w:rPr>
        <w:t xml:space="preserve"> </w:t>
      </w:r>
    </w:p>
    <w:p w14:paraId="47ADE7A6" w14:textId="16937ED3" w:rsidR="00AE632D" w:rsidRDefault="00197FC4" w:rsidP="00AE632D">
      <w:pPr>
        <w:pStyle w:val="Address"/>
        <w:bidi/>
        <w:spacing w:before="100" w:beforeAutospacing="1" w:after="100" w:afterAutospacing="1" w:line="276" w:lineRule="auto"/>
        <w:jc w:val="center"/>
        <w:rPr>
          <w:rFonts w:asciiTheme="minorHAnsi" w:eastAsiaTheme="minorHAnsi" w:hAnsiTheme="minorHAnsi" w:cs="Calibri"/>
          <w:bCs/>
          <w:sz w:val="36"/>
          <w:szCs w:val="36"/>
          <w:rtl/>
          <w:lang w:val="en-AE"/>
        </w:rPr>
      </w:pPr>
      <w:r>
        <w:rPr>
          <w:rFonts w:asciiTheme="minorHAnsi" w:eastAsiaTheme="minorHAnsi" w:hAnsiTheme="minorHAnsi" w:cs="Calibri" w:hint="cs"/>
          <w:bCs/>
          <w:sz w:val="36"/>
          <w:szCs w:val="36"/>
          <w:rtl/>
          <w:lang w:val="en-AE"/>
        </w:rPr>
        <w:t xml:space="preserve">نهيان مبارك يفتتح </w:t>
      </w:r>
      <w:r w:rsidR="00AE632D">
        <w:rPr>
          <w:rFonts w:asciiTheme="minorHAnsi" w:eastAsiaTheme="minorHAnsi" w:hAnsiTheme="minorHAnsi" w:cs="Calibri" w:hint="cs"/>
          <w:bCs/>
          <w:sz w:val="36"/>
          <w:szCs w:val="36"/>
          <w:rtl/>
          <w:lang w:val="en-AE"/>
        </w:rPr>
        <w:t>"</w:t>
      </w:r>
      <w:r w:rsidR="00AE632D" w:rsidRPr="00AE632D">
        <w:rPr>
          <w:rFonts w:asciiTheme="minorHAnsi" w:eastAsiaTheme="minorHAnsi" w:hAnsiTheme="minorHAnsi" w:cs="Calibri"/>
          <w:bCs/>
          <w:sz w:val="36"/>
          <w:szCs w:val="36"/>
          <w:rtl/>
          <w:lang w:val="en-AE"/>
        </w:rPr>
        <w:t>قصص أمم</w:t>
      </w:r>
      <w:r w:rsidR="00AE632D">
        <w:rPr>
          <w:rFonts w:asciiTheme="minorHAnsi" w:eastAsiaTheme="minorHAnsi" w:hAnsiTheme="minorHAnsi" w:cs="Calibri" w:hint="cs"/>
          <w:bCs/>
          <w:sz w:val="36"/>
          <w:szCs w:val="36"/>
          <w:rtl/>
          <w:lang w:val="en-AE"/>
        </w:rPr>
        <w:t>"</w:t>
      </w:r>
      <w:r w:rsidR="005B3FFB">
        <w:rPr>
          <w:rFonts w:asciiTheme="minorHAnsi" w:eastAsiaTheme="minorHAnsi" w:hAnsiTheme="minorHAnsi" w:cs="Calibri" w:hint="cs"/>
          <w:bCs/>
          <w:sz w:val="36"/>
          <w:szCs w:val="36"/>
          <w:rtl/>
          <w:lang w:val="en-AE"/>
        </w:rPr>
        <w:t xml:space="preserve"> في مدينة إكسبو دبي </w:t>
      </w:r>
    </w:p>
    <w:p w14:paraId="7D14B008" w14:textId="77777777" w:rsidR="00AE632D" w:rsidRDefault="00AE632D" w:rsidP="00AE632D">
      <w:pPr>
        <w:pStyle w:val="Address"/>
        <w:bidi/>
        <w:spacing w:before="100" w:beforeAutospacing="1" w:after="100" w:afterAutospacing="1" w:line="276" w:lineRule="auto"/>
        <w:jc w:val="center"/>
        <w:rPr>
          <w:rFonts w:asciiTheme="minorHAnsi" w:eastAsiaTheme="minorHAnsi" w:hAnsiTheme="minorHAnsi" w:cs="Calibri"/>
          <w:bCs/>
          <w:sz w:val="36"/>
          <w:szCs w:val="36"/>
          <w:rtl/>
          <w:lang w:val="en-AE"/>
        </w:rPr>
      </w:pPr>
    </w:p>
    <w:p w14:paraId="3953D340" w14:textId="76122474" w:rsidR="00C2381B" w:rsidRPr="00E519A0" w:rsidRDefault="00C2381B" w:rsidP="00FA3AA4">
      <w:pPr>
        <w:pStyle w:val="Address"/>
        <w:bidi/>
        <w:spacing w:before="100" w:beforeAutospacing="1" w:after="100" w:afterAutospacing="1" w:line="276" w:lineRule="auto"/>
        <w:rPr>
          <w:rFonts w:asciiTheme="majorHAnsi" w:hAnsiTheme="majorHAnsi" w:cstheme="majorHAnsi"/>
          <w:b/>
          <w:bCs/>
          <w:i/>
          <w:color w:val="000000"/>
          <w:sz w:val="28"/>
          <w:szCs w:val="28"/>
          <w:rtl/>
        </w:rPr>
      </w:pPr>
      <w:r w:rsidRPr="00E519A0">
        <w:rPr>
          <w:rFonts w:ascii="Calibri" w:hAnsi="Calibri" w:cs="Calibri"/>
          <w:b/>
          <w:bCs/>
          <w:rtl/>
        </w:rPr>
        <w:t xml:space="preserve">يمكن تنزيل </w:t>
      </w:r>
      <w:r w:rsidRPr="00E519A0">
        <w:rPr>
          <w:rFonts w:ascii="Calibri" w:hAnsi="Calibri" w:cs="Calibri"/>
          <w:b/>
          <w:bCs/>
          <w:rtl/>
          <w:lang w:bidi="ar-EG"/>
        </w:rPr>
        <w:t>المواد الإعلامية</w:t>
      </w:r>
      <w:r w:rsidRPr="00E519A0">
        <w:rPr>
          <w:rFonts w:ascii="Calibri" w:hAnsi="Calibri" w:cs="Calibri"/>
          <w:b/>
          <w:bCs/>
          <w:rtl/>
        </w:rPr>
        <w:t xml:space="preserve"> المصاحبة للخبر من </w:t>
      </w:r>
      <w:bookmarkStart w:id="1" w:name="_GoBack"/>
      <w:bookmarkEnd w:id="1"/>
      <w:r w:rsidR="00EC5D01" w:rsidRPr="00EC5D01">
        <w:rPr>
          <w:rFonts w:ascii="Calibri" w:hAnsi="Calibri" w:cs="Calibri"/>
          <w:rtl/>
        </w:rPr>
        <w:fldChar w:fldCharType="begin"/>
      </w:r>
      <w:r w:rsidR="00EC5D01" w:rsidRPr="00EC5D01">
        <w:rPr>
          <w:rFonts w:ascii="Calibri" w:hAnsi="Calibri" w:cs="Calibri"/>
          <w:rtl/>
        </w:rPr>
        <w:instrText xml:space="preserve"> </w:instrText>
      </w:r>
      <w:r w:rsidR="00EC5D01" w:rsidRPr="00EC5D01">
        <w:rPr>
          <w:rFonts w:ascii="Calibri" w:hAnsi="Calibri" w:cs="Calibri"/>
        </w:rPr>
        <w:instrText>HYPERLINK</w:instrText>
      </w:r>
      <w:r w:rsidR="00EC5D01" w:rsidRPr="00EC5D01">
        <w:rPr>
          <w:rFonts w:ascii="Calibri" w:hAnsi="Calibri" w:cs="Calibri"/>
          <w:rtl/>
        </w:rPr>
        <w:instrText xml:space="preserve"> "</w:instrText>
      </w:r>
      <w:r w:rsidR="00EC5D01" w:rsidRPr="00EC5D01">
        <w:rPr>
          <w:rFonts w:ascii="Calibri" w:hAnsi="Calibri" w:cs="Calibri"/>
        </w:rPr>
        <w:instrText>https://expocitydubai-my.sharepoint.com/:f:/g/personal/svetlana_pak_expocitydubai_ae/EucimGimOwVDoUu5bVawTAgBTUw5SmsTYR2lMtK6KjzDwg?e=yh68hA</w:instrText>
      </w:r>
      <w:r w:rsidR="00EC5D01" w:rsidRPr="00EC5D01">
        <w:rPr>
          <w:rFonts w:ascii="Calibri" w:hAnsi="Calibri" w:cs="Calibri"/>
          <w:rtl/>
        </w:rPr>
        <w:instrText xml:space="preserve">" </w:instrText>
      </w:r>
      <w:r w:rsidR="00EC5D01" w:rsidRPr="00EC5D01">
        <w:rPr>
          <w:rFonts w:ascii="Calibri" w:hAnsi="Calibri" w:cs="Calibri"/>
          <w:rtl/>
        </w:rPr>
      </w:r>
      <w:r w:rsidR="00EC5D01" w:rsidRPr="00EC5D01">
        <w:rPr>
          <w:rFonts w:ascii="Calibri" w:hAnsi="Calibri" w:cs="Calibri"/>
          <w:rtl/>
        </w:rPr>
        <w:fldChar w:fldCharType="separate"/>
      </w:r>
      <w:r w:rsidRPr="00EC5D01">
        <w:rPr>
          <w:rStyle w:val="Hyperlink"/>
          <w:rFonts w:ascii="Calibri" w:hAnsi="Calibri" w:cs="Calibri"/>
          <w:rtl/>
        </w:rPr>
        <w:t>هنا</w:t>
      </w:r>
      <w:r w:rsidR="00EC5D01" w:rsidRPr="00EC5D01">
        <w:rPr>
          <w:rFonts w:ascii="Calibri" w:hAnsi="Calibri" w:cs="Calibri"/>
          <w:rtl/>
        </w:rPr>
        <w:fldChar w:fldCharType="end"/>
      </w:r>
    </w:p>
    <w:p w14:paraId="76E25A2C" w14:textId="15C4C153" w:rsidR="005B3FFB" w:rsidRDefault="00C2381B" w:rsidP="00DC4AE0">
      <w:pPr>
        <w:bidi/>
        <w:spacing w:before="100" w:beforeAutospacing="1" w:after="100" w:afterAutospacing="1" w:line="276" w:lineRule="auto"/>
        <w:jc w:val="both"/>
        <w:rPr>
          <w:rFonts w:asciiTheme="majorHAnsi" w:hAnsiTheme="majorHAnsi" w:cstheme="majorHAnsi"/>
          <w:b/>
          <w:rtl/>
        </w:rPr>
      </w:pPr>
      <w:r w:rsidRPr="00966256">
        <w:rPr>
          <w:rFonts w:asciiTheme="majorHAnsi" w:hAnsiTheme="majorHAnsi" w:cstheme="majorHAnsi"/>
          <w:bCs/>
          <w:rtl/>
        </w:rPr>
        <w:t>دبي</w:t>
      </w:r>
      <w:r w:rsidRPr="006336E7">
        <w:rPr>
          <w:rFonts w:asciiTheme="majorHAnsi" w:hAnsiTheme="majorHAnsi" w:cstheme="majorHAnsi"/>
          <w:bCs/>
          <w:rtl/>
        </w:rPr>
        <w:t xml:space="preserve">، </w:t>
      </w:r>
      <w:r w:rsidR="006336E7" w:rsidRPr="006336E7">
        <w:rPr>
          <w:rFonts w:asciiTheme="majorHAnsi" w:hAnsiTheme="majorHAnsi" w:cstheme="majorHAnsi"/>
          <w:b/>
        </w:rPr>
        <w:t xml:space="preserve">1 </w:t>
      </w:r>
      <w:r w:rsidR="006336E7" w:rsidRPr="006336E7">
        <w:rPr>
          <w:rFonts w:asciiTheme="majorHAnsi" w:hAnsiTheme="majorHAnsi" w:cstheme="majorHAnsi" w:hint="cs"/>
          <w:b/>
          <w:rtl/>
          <w:lang w:bidi="ar-AE"/>
        </w:rPr>
        <w:t>فبراير</w:t>
      </w:r>
      <w:r w:rsidR="00E519A0" w:rsidRPr="006336E7">
        <w:rPr>
          <w:rFonts w:asciiTheme="majorHAnsi" w:hAnsiTheme="majorHAnsi" w:cstheme="majorHAnsi"/>
          <w:bCs/>
          <w:rtl/>
        </w:rPr>
        <w:t xml:space="preserve"> </w:t>
      </w:r>
      <w:r w:rsidRPr="006336E7">
        <w:rPr>
          <w:rFonts w:asciiTheme="majorHAnsi" w:hAnsiTheme="majorHAnsi" w:cstheme="majorHAnsi"/>
          <w:bCs/>
          <w:rtl/>
        </w:rPr>
        <w:t>202</w:t>
      </w:r>
      <w:r w:rsidR="00E519A0" w:rsidRPr="006336E7">
        <w:rPr>
          <w:rFonts w:asciiTheme="majorHAnsi" w:hAnsiTheme="majorHAnsi" w:cstheme="majorHAnsi"/>
          <w:bCs/>
          <w:rtl/>
        </w:rPr>
        <w:t>3</w:t>
      </w:r>
      <w:r w:rsidRPr="0034764A">
        <w:rPr>
          <w:rFonts w:asciiTheme="majorHAnsi" w:hAnsiTheme="majorHAnsi" w:cstheme="majorHAnsi"/>
          <w:b/>
          <w:rtl/>
        </w:rPr>
        <w:t xml:space="preserve"> – </w:t>
      </w:r>
      <w:r w:rsidR="00197FC4">
        <w:rPr>
          <w:rFonts w:asciiTheme="majorHAnsi" w:hAnsiTheme="majorHAnsi" w:cstheme="majorHAnsi" w:hint="cs"/>
          <w:b/>
          <w:rtl/>
        </w:rPr>
        <w:t>افتتح</w:t>
      </w:r>
      <w:r w:rsidR="005B3FFB">
        <w:rPr>
          <w:rFonts w:asciiTheme="majorHAnsi" w:hAnsiTheme="majorHAnsi" w:cstheme="majorHAnsi" w:hint="cs"/>
          <w:b/>
          <w:rtl/>
          <w:lang w:val="en-US" w:bidi="ar-AE"/>
        </w:rPr>
        <w:t xml:space="preserve"> </w:t>
      </w:r>
      <w:r w:rsidR="005B3FFB" w:rsidRPr="0077310A">
        <w:rPr>
          <w:rFonts w:asciiTheme="majorHAnsi" w:hAnsiTheme="majorHAnsi" w:cs="Calibri Light"/>
          <w:sz w:val="18"/>
          <w:rtl/>
        </w:rPr>
        <w:t>معالي الشيخ نهيان مبارك آل نهيان، وزير التسامح والتعايش والمفوض العام لإكسبو 2020 دبي</w:t>
      </w:r>
      <w:r w:rsidR="005B3FFB" w:rsidRPr="0034764A">
        <w:rPr>
          <w:rFonts w:asciiTheme="majorHAnsi" w:hAnsiTheme="majorHAnsi" w:cstheme="majorHAnsi"/>
          <w:b/>
          <w:rtl/>
        </w:rPr>
        <w:t xml:space="preserve"> </w:t>
      </w:r>
      <w:r w:rsidR="00710975" w:rsidRPr="0034764A">
        <w:rPr>
          <w:rFonts w:asciiTheme="majorHAnsi" w:hAnsiTheme="majorHAnsi" w:cstheme="majorHAnsi"/>
          <w:b/>
          <w:rtl/>
        </w:rPr>
        <w:t xml:space="preserve">أجنحة </w:t>
      </w:r>
      <w:r w:rsidR="00CB3BE4">
        <w:rPr>
          <w:rFonts w:asciiTheme="majorHAnsi" w:hAnsiTheme="majorHAnsi" w:cstheme="majorHAnsi" w:hint="cs"/>
          <w:b/>
          <w:rtl/>
        </w:rPr>
        <w:t>"</w:t>
      </w:r>
      <w:r w:rsidR="00710975" w:rsidRPr="0034764A">
        <w:rPr>
          <w:rFonts w:asciiTheme="majorHAnsi" w:hAnsiTheme="majorHAnsi" w:cstheme="majorHAnsi"/>
          <w:b/>
          <w:rtl/>
        </w:rPr>
        <w:t>قصص أمم</w:t>
      </w:r>
      <w:r w:rsidR="00CB3BE4">
        <w:rPr>
          <w:rFonts w:asciiTheme="majorHAnsi" w:hAnsiTheme="majorHAnsi" w:cstheme="majorHAnsi" w:hint="cs"/>
          <w:b/>
          <w:rtl/>
        </w:rPr>
        <w:t>"</w:t>
      </w:r>
      <w:r w:rsidR="00710975" w:rsidRPr="0034764A">
        <w:rPr>
          <w:rFonts w:asciiTheme="majorHAnsi" w:hAnsiTheme="majorHAnsi" w:cstheme="majorHAnsi"/>
          <w:b/>
          <w:rtl/>
        </w:rPr>
        <w:t xml:space="preserve"> </w:t>
      </w:r>
      <w:r w:rsidR="005B3FFB">
        <w:rPr>
          <w:rFonts w:asciiTheme="majorHAnsi" w:hAnsiTheme="majorHAnsi" w:cstheme="majorHAnsi" w:hint="cs"/>
          <w:b/>
          <w:rtl/>
        </w:rPr>
        <w:t xml:space="preserve">في مدينة إكسبو دبي. </w:t>
      </w:r>
      <w:r w:rsidR="00955586">
        <w:rPr>
          <w:rFonts w:asciiTheme="majorHAnsi" w:hAnsiTheme="majorHAnsi" w:cstheme="majorHAnsi" w:hint="cs"/>
          <w:b/>
          <w:rtl/>
        </w:rPr>
        <w:t xml:space="preserve">وتتوزع الأجنحة </w:t>
      </w:r>
      <w:r w:rsidR="005B3FFB">
        <w:rPr>
          <w:rFonts w:asciiTheme="majorHAnsi" w:hAnsiTheme="majorHAnsi" w:cstheme="majorHAnsi" w:hint="cs"/>
          <w:b/>
          <w:rtl/>
        </w:rPr>
        <w:t xml:space="preserve">الثلاثة </w:t>
      </w:r>
      <w:r w:rsidR="00955586">
        <w:rPr>
          <w:rFonts w:asciiTheme="majorHAnsi" w:hAnsiTheme="majorHAnsi" w:cstheme="majorHAnsi" w:hint="cs"/>
          <w:b/>
          <w:rtl/>
        </w:rPr>
        <w:t xml:space="preserve">في مناطق </w:t>
      </w:r>
      <w:r w:rsidR="005B3FFB">
        <w:rPr>
          <w:rFonts w:asciiTheme="majorHAnsi" w:hAnsiTheme="majorHAnsi" w:cstheme="majorHAnsi" w:hint="cs"/>
          <w:b/>
          <w:rtl/>
        </w:rPr>
        <w:t xml:space="preserve">مدينة </w:t>
      </w:r>
      <w:r w:rsidR="00955586">
        <w:rPr>
          <w:rFonts w:asciiTheme="majorHAnsi" w:hAnsiTheme="majorHAnsi" w:cstheme="majorHAnsi" w:hint="cs"/>
          <w:b/>
          <w:rtl/>
        </w:rPr>
        <w:t>إكسبو</w:t>
      </w:r>
      <w:r w:rsidR="00CD3CCA">
        <w:rPr>
          <w:rFonts w:asciiTheme="majorHAnsi" w:hAnsiTheme="majorHAnsi" w:cstheme="majorHAnsi" w:hint="cs"/>
          <w:b/>
          <w:rtl/>
        </w:rPr>
        <w:t>:</w:t>
      </w:r>
      <w:r w:rsidR="005B3FFB">
        <w:rPr>
          <w:rFonts w:asciiTheme="majorHAnsi" w:hAnsiTheme="majorHAnsi" w:cstheme="majorHAnsi" w:hint="cs"/>
          <w:b/>
          <w:rtl/>
        </w:rPr>
        <w:t xml:space="preserve"> </w:t>
      </w:r>
      <w:r w:rsidR="00955586">
        <w:rPr>
          <w:rFonts w:asciiTheme="majorHAnsi" w:hAnsiTheme="majorHAnsi" w:cstheme="majorHAnsi" w:hint="cs"/>
          <w:b/>
          <w:rtl/>
        </w:rPr>
        <w:t xml:space="preserve">الفرص والتنقل والاستدامة، </w:t>
      </w:r>
      <w:r w:rsidR="005B3FFB">
        <w:rPr>
          <w:rFonts w:asciiTheme="majorHAnsi" w:hAnsiTheme="majorHAnsi" w:cstheme="majorHAnsi" w:hint="cs"/>
          <w:b/>
          <w:rtl/>
        </w:rPr>
        <w:t xml:space="preserve">وتضم معروضات ومقتنيات من مشاركات الدول في إكسبو 2020 دبي ضمن رحلة تسرد </w:t>
      </w:r>
      <w:r w:rsidR="000C00BE">
        <w:rPr>
          <w:rFonts w:asciiTheme="majorHAnsi" w:hAnsiTheme="majorHAnsi" w:cstheme="majorHAnsi" w:hint="cs"/>
          <w:b/>
          <w:rtl/>
        </w:rPr>
        <w:t>قصة ملهم</w:t>
      </w:r>
      <w:r w:rsidR="00F022ED">
        <w:rPr>
          <w:rFonts w:asciiTheme="majorHAnsi" w:hAnsiTheme="majorHAnsi" w:cstheme="majorHAnsi" w:hint="cs"/>
          <w:b/>
          <w:rtl/>
        </w:rPr>
        <w:t xml:space="preserve">ة عن اجتماع العالم في إكسبو 2020 دبي وتطلعه نحو صنع مستقبل أفضل للجميع في تجربة تفاعلية مميزة تجمع الفائدة والمعرفة بالمتعة والترفيه.  </w:t>
      </w:r>
    </w:p>
    <w:p w14:paraId="312DED6B" w14:textId="59AF71BB" w:rsidR="00D061EC" w:rsidRPr="000C00BE" w:rsidRDefault="00D061EC" w:rsidP="00531580">
      <w:pPr>
        <w:bidi/>
        <w:spacing w:before="100" w:beforeAutospacing="1" w:after="100" w:afterAutospacing="1" w:line="276" w:lineRule="auto"/>
        <w:jc w:val="both"/>
        <w:rPr>
          <w:rFonts w:asciiTheme="majorHAnsi" w:hAnsiTheme="majorHAnsi" w:cstheme="majorHAnsi"/>
          <w:sz w:val="18"/>
          <w:rtl/>
        </w:rPr>
      </w:pPr>
      <w:r w:rsidRPr="000C00BE">
        <w:rPr>
          <w:rFonts w:asciiTheme="majorHAnsi" w:hAnsiTheme="majorHAnsi" w:cs="Calibri Light"/>
          <w:sz w:val="18"/>
          <w:rtl/>
        </w:rPr>
        <w:t>قال معالي الشيخ نهيان مبارك آل نهيان: "جمع إكسبو 2020 دبي دول العالم معا حيث احتفلت بثقافاتها وأفكارها وابتكاراتها وتبادلت الخبرات والإنجازات. ولأول مرة في تاريخ إكسبو الدولي، كان لكل بلد جناح مستقل، مما أتاح لكل دولة فرصة مشاركة تجاربها الفريدة مع ملايين الزوار، لتقدم تصورا جديدا عنها وتعرف بماضيها وحاضرها ورؤاها المستقبلية وتلهم الزوار للعمل لبناء مستقبل أفضل</w:t>
      </w:r>
      <w:r w:rsidRPr="000C00BE">
        <w:rPr>
          <w:rFonts w:asciiTheme="majorHAnsi" w:hAnsiTheme="majorHAnsi" w:cstheme="majorHAnsi"/>
          <w:sz w:val="18"/>
        </w:rPr>
        <w:t>".</w:t>
      </w:r>
    </w:p>
    <w:p w14:paraId="49F9EB86" w14:textId="02CE3610" w:rsidR="00D061EC" w:rsidRDefault="00D061EC" w:rsidP="00D061EC">
      <w:pPr>
        <w:bidi/>
        <w:spacing w:before="100" w:beforeAutospacing="1" w:after="100" w:afterAutospacing="1" w:line="276" w:lineRule="auto"/>
        <w:jc w:val="both"/>
        <w:rPr>
          <w:rFonts w:asciiTheme="majorHAnsi" w:hAnsiTheme="majorHAnsi" w:cs="Calibri Light"/>
          <w:sz w:val="18"/>
          <w:rtl/>
        </w:rPr>
      </w:pPr>
      <w:r w:rsidRPr="000C00BE">
        <w:rPr>
          <w:rFonts w:asciiTheme="majorHAnsi" w:hAnsiTheme="majorHAnsi" w:cs="Calibri Light"/>
          <w:sz w:val="18"/>
          <w:rtl/>
        </w:rPr>
        <w:t xml:space="preserve">وأضاف معاليه "تهدف أجنحة "قصص أمم" ومعروضاتها ومحتوياتها لتكريم </w:t>
      </w:r>
      <w:r w:rsidR="00253EF2">
        <w:rPr>
          <w:rFonts w:asciiTheme="majorHAnsi" w:hAnsiTheme="majorHAnsi" w:cs="Calibri Light" w:hint="cs"/>
          <w:sz w:val="18"/>
          <w:rtl/>
        </w:rPr>
        <w:t>أكثر من 200 دولة ومنظمة</w:t>
      </w:r>
      <w:r w:rsidRPr="000C00BE">
        <w:rPr>
          <w:rFonts w:asciiTheme="majorHAnsi" w:hAnsiTheme="majorHAnsi" w:cs="Calibri Light"/>
          <w:sz w:val="18"/>
          <w:rtl/>
        </w:rPr>
        <w:t xml:space="preserve"> شاركت في إكسبو 2020 دبي، والتذكير ببعض اللحظات المميزة من الحدث الدولي الفريد، وتقدم قصة تحكي عن إنسانيتنا المشتركة عبر مواضيع متعددة وتشيد بقوة التعاون والعمل المشترك."</w:t>
      </w:r>
      <w:r w:rsidRPr="000C00BE">
        <w:rPr>
          <w:rFonts w:asciiTheme="majorHAnsi" w:hAnsiTheme="majorHAnsi" w:cs="Calibri Light" w:hint="cs"/>
          <w:sz w:val="18"/>
          <w:rtl/>
        </w:rPr>
        <w:t xml:space="preserve"> </w:t>
      </w:r>
    </w:p>
    <w:p w14:paraId="7CF5E3E1" w14:textId="40F47B9A" w:rsidR="00397F2B" w:rsidRDefault="00397F2B" w:rsidP="0077310A">
      <w:pPr>
        <w:bidi/>
        <w:spacing w:before="100" w:beforeAutospacing="1" w:after="100" w:afterAutospacing="1" w:line="276" w:lineRule="auto"/>
        <w:jc w:val="both"/>
        <w:rPr>
          <w:rFonts w:asciiTheme="majorHAnsi" w:hAnsiTheme="majorHAnsi" w:cstheme="majorHAnsi"/>
          <w:sz w:val="18"/>
          <w:highlight w:val="yellow"/>
          <w:rtl/>
        </w:rPr>
      </w:pPr>
      <w:r w:rsidRPr="00397F2B">
        <w:rPr>
          <w:rFonts w:asciiTheme="majorHAnsi" w:hAnsiTheme="majorHAnsi" w:cs="Calibri Light"/>
          <w:sz w:val="18"/>
          <w:rtl/>
        </w:rPr>
        <w:t xml:space="preserve">في منطقة الفرص، موضوع جناح </w:t>
      </w:r>
      <w:r>
        <w:rPr>
          <w:rFonts w:asciiTheme="majorHAnsi" w:hAnsiTheme="majorHAnsi" w:cs="Calibri Light" w:hint="cs"/>
          <w:sz w:val="18"/>
          <w:rtl/>
        </w:rPr>
        <w:t>"</w:t>
      </w:r>
      <w:r w:rsidRPr="00397F2B">
        <w:rPr>
          <w:rFonts w:asciiTheme="majorHAnsi" w:hAnsiTheme="majorHAnsi" w:cs="Calibri Light"/>
          <w:sz w:val="18"/>
          <w:rtl/>
        </w:rPr>
        <w:t>قصص أمم</w:t>
      </w:r>
      <w:r>
        <w:rPr>
          <w:rFonts w:asciiTheme="majorHAnsi" w:hAnsiTheme="majorHAnsi" w:cs="Calibri Light" w:hint="cs"/>
          <w:sz w:val="18"/>
          <w:rtl/>
        </w:rPr>
        <w:t>"</w:t>
      </w:r>
      <w:r w:rsidRPr="00397F2B">
        <w:rPr>
          <w:rFonts w:asciiTheme="majorHAnsi" w:hAnsiTheme="majorHAnsi" w:cs="Calibri Light"/>
          <w:sz w:val="18"/>
          <w:rtl/>
        </w:rPr>
        <w:t xml:space="preserve"> هو </w:t>
      </w:r>
      <w:r w:rsidRPr="00DB1609">
        <w:rPr>
          <w:rFonts w:asciiTheme="majorHAnsi" w:hAnsiTheme="majorHAnsi" w:cs="Calibri Light"/>
          <w:sz w:val="18"/>
          <w:rtl/>
        </w:rPr>
        <w:t>"لحظ</w:t>
      </w:r>
      <w:r w:rsidR="00DB1609" w:rsidRPr="00DB1609">
        <w:rPr>
          <w:rFonts w:asciiTheme="majorHAnsi" w:hAnsiTheme="majorHAnsi" w:cs="Calibri Light" w:hint="cs"/>
          <w:sz w:val="18"/>
          <w:rtl/>
        </w:rPr>
        <w:t>تنا</w:t>
      </w:r>
      <w:r w:rsidRPr="00DB1609">
        <w:rPr>
          <w:rFonts w:asciiTheme="majorHAnsi" w:hAnsiTheme="majorHAnsi" w:cs="Calibri Light"/>
          <w:sz w:val="18"/>
          <w:rtl/>
        </w:rPr>
        <w:t xml:space="preserve"> </w:t>
      </w:r>
      <w:r w:rsidR="00DB1609" w:rsidRPr="00DB1609">
        <w:rPr>
          <w:rFonts w:asciiTheme="majorHAnsi" w:hAnsiTheme="majorHAnsi" w:cs="Calibri Light" w:hint="cs"/>
          <w:sz w:val="18"/>
          <w:rtl/>
        </w:rPr>
        <w:t>في</w:t>
      </w:r>
      <w:r w:rsidRPr="00DB1609">
        <w:rPr>
          <w:rFonts w:asciiTheme="majorHAnsi" w:hAnsiTheme="majorHAnsi" w:cs="Calibri Light"/>
          <w:sz w:val="18"/>
          <w:rtl/>
        </w:rPr>
        <w:t xml:space="preserve"> الزمن" ويعرض</w:t>
      </w:r>
      <w:r w:rsidRPr="00397F2B">
        <w:rPr>
          <w:rFonts w:asciiTheme="majorHAnsi" w:hAnsiTheme="majorHAnsi" w:cs="Calibri Light"/>
          <w:sz w:val="18"/>
          <w:rtl/>
        </w:rPr>
        <w:t xml:space="preserve"> </w:t>
      </w:r>
      <w:r w:rsidR="004C7561">
        <w:rPr>
          <w:rFonts w:asciiTheme="majorHAnsi" w:hAnsiTheme="majorHAnsi" w:cs="Calibri Light" w:hint="cs"/>
          <w:sz w:val="18"/>
          <w:rtl/>
        </w:rPr>
        <w:t>تصميم</w:t>
      </w:r>
      <w:r w:rsidR="00D061EC">
        <w:rPr>
          <w:rFonts w:asciiTheme="majorHAnsi" w:hAnsiTheme="majorHAnsi" w:cs="Calibri Light" w:hint="cs"/>
          <w:sz w:val="18"/>
          <w:rtl/>
        </w:rPr>
        <w:t xml:space="preserve"> البشر </w:t>
      </w:r>
      <w:r w:rsidR="004C7561">
        <w:rPr>
          <w:rFonts w:asciiTheme="majorHAnsi" w:hAnsiTheme="majorHAnsi" w:cs="Calibri Light" w:hint="cs"/>
          <w:sz w:val="18"/>
          <w:rtl/>
        </w:rPr>
        <w:t>وعزيمتهم</w:t>
      </w:r>
      <w:r w:rsidRPr="00397F2B">
        <w:rPr>
          <w:rFonts w:asciiTheme="majorHAnsi" w:hAnsiTheme="majorHAnsi" w:cs="Calibri Light"/>
          <w:sz w:val="18"/>
          <w:rtl/>
        </w:rPr>
        <w:t>، وتعاطف</w:t>
      </w:r>
      <w:r w:rsidR="004C7561">
        <w:rPr>
          <w:rFonts w:asciiTheme="majorHAnsi" w:hAnsiTheme="majorHAnsi" w:cs="Calibri Light" w:hint="cs"/>
          <w:sz w:val="18"/>
          <w:rtl/>
        </w:rPr>
        <w:t>هم</w:t>
      </w:r>
      <w:r w:rsidRPr="00397F2B">
        <w:rPr>
          <w:rFonts w:asciiTheme="majorHAnsi" w:hAnsiTheme="majorHAnsi" w:cs="Calibri Light"/>
          <w:sz w:val="18"/>
          <w:rtl/>
        </w:rPr>
        <w:t xml:space="preserve"> مع </w:t>
      </w:r>
      <w:r w:rsidR="004C7561">
        <w:rPr>
          <w:rFonts w:asciiTheme="majorHAnsi" w:hAnsiTheme="majorHAnsi" w:cs="Calibri Light" w:hint="cs"/>
          <w:sz w:val="18"/>
          <w:rtl/>
        </w:rPr>
        <w:t>بعضهم</w:t>
      </w:r>
      <w:r w:rsidRPr="00397F2B">
        <w:rPr>
          <w:rFonts w:asciiTheme="majorHAnsi" w:hAnsiTheme="majorHAnsi" w:cs="Calibri Light"/>
          <w:sz w:val="18"/>
          <w:rtl/>
        </w:rPr>
        <w:t xml:space="preserve">، وكيف اجتمع </w:t>
      </w:r>
      <w:r w:rsidR="004C7561">
        <w:rPr>
          <w:rFonts w:asciiTheme="majorHAnsi" w:hAnsiTheme="majorHAnsi" w:cs="Calibri Light" w:hint="cs"/>
          <w:sz w:val="18"/>
          <w:rtl/>
        </w:rPr>
        <w:t>الناس في إكسبو للعمل معا نحو مستقبل أفضل حافل بالفرص للجميع.</w:t>
      </w:r>
      <w:r w:rsidRPr="00397F2B">
        <w:rPr>
          <w:rFonts w:asciiTheme="majorHAnsi" w:hAnsiTheme="majorHAnsi" w:cs="Calibri Light"/>
          <w:sz w:val="18"/>
          <w:rtl/>
        </w:rPr>
        <w:t xml:space="preserve"> </w:t>
      </w:r>
      <w:r>
        <w:rPr>
          <w:rFonts w:asciiTheme="majorHAnsi" w:hAnsiTheme="majorHAnsi" w:cs="Calibri Light" w:hint="cs"/>
          <w:sz w:val="18"/>
          <w:rtl/>
        </w:rPr>
        <w:t>بينما يت</w:t>
      </w:r>
      <w:r w:rsidRPr="00397F2B">
        <w:rPr>
          <w:rFonts w:asciiTheme="majorHAnsi" w:hAnsiTheme="majorHAnsi" w:cs="Calibri Light"/>
          <w:sz w:val="18"/>
          <w:rtl/>
        </w:rPr>
        <w:t>جسد</w:t>
      </w:r>
      <w:r>
        <w:rPr>
          <w:rFonts w:asciiTheme="majorHAnsi" w:hAnsiTheme="majorHAnsi" w:cs="Calibri Light" w:hint="cs"/>
          <w:sz w:val="18"/>
          <w:rtl/>
        </w:rPr>
        <w:t xml:space="preserve"> </w:t>
      </w:r>
      <w:r w:rsidRPr="00DB1609">
        <w:rPr>
          <w:rFonts w:asciiTheme="majorHAnsi" w:hAnsiTheme="majorHAnsi" w:cs="Calibri Light" w:hint="cs"/>
          <w:sz w:val="18"/>
          <w:rtl/>
        </w:rPr>
        <w:t>"عالمنا الرائع"</w:t>
      </w:r>
      <w:r>
        <w:rPr>
          <w:rFonts w:asciiTheme="majorHAnsi" w:hAnsiTheme="majorHAnsi" w:cs="Calibri Light" w:hint="cs"/>
          <w:sz w:val="18"/>
          <w:rtl/>
        </w:rPr>
        <w:t xml:space="preserve"> في </w:t>
      </w:r>
      <w:r w:rsidRPr="00397F2B">
        <w:rPr>
          <w:rFonts w:asciiTheme="majorHAnsi" w:hAnsiTheme="majorHAnsi" w:cs="Calibri Light"/>
          <w:sz w:val="18"/>
          <w:rtl/>
        </w:rPr>
        <w:t xml:space="preserve">جناح </w:t>
      </w:r>
      <w:r>
        <w:rPr>
          <w:rFonts w:asciiTheme="majorHAnsi" w:hAnsiTheme="majorHAnsi" w:cs="Calibri Light" w:hint="cs"/>
          <w:sz w:val="18"/>
          <w:rtl/>
        </w:rPr>
        <w:t>"</w:t>
      </w:r>
      <w:r w:rsidRPr="00397F2B">
        <w:rPr>
          <w:rFonts w:asciiTheme="majorHAnsi" w:hAnsiTheme="majorHAnsi" w:cs="Calibri Light"/>
          <w:sz w:val="18"/>
          <w:rtl/>
        </w:rPr>
        <w:t>قصص أمم</w:t>
      </w:r>
      <w:r>
        <w:rPr>
          <w:rFonts w:asciiTheme="majorHAnsi" w:hAnsiTheme="majorHAnsi" w:cs="Calibri Light" w:hint="cs"/>
          <w:sz w:val="18"/>
          <w:rtl/>
        </w:rPr>
        <w:t>"</w:t>
      </w:r>
      <w:r w:rsidRPr="00397F2B">
        <w:rPr>
          <w:rFonts w:asciiTheme="majorHAnsi" w:hAnsiTheme="majorHAnsi" w:cs="Calibri Light"/>
          <w:sz w:val="18"/>
          <w:rtl/>
        </w:rPr>
        <w:t xml:space="preserve"> </w:t>
      </w:r>
      <w:r>
        <w:rPr>
          <w:rFonts w:asciiTheme="majorHAnsi" w:hAnsiTheme="majorHAnsi" w:cs="Calibri Light" w:hint="cs"/>
          <w:sz w:val="18"/>
          <w:rtl/>
        </w:rPr>
        <w:t xml:space="preserve">في </w:t>
      </w:r>
      <w:r w:rsidRPr="00397F2B">
        <w:rPr>
          <w:rFonts w:asciiTheme="majorHAnsi" w:hAnsiTheme="majorHAnsi" w:cs="Calibri Light"/>
          <w:sz w:val="18"/>
          <w:rtl/>
        </w:rPr>
        <w:t xml:space="preserve">منطقة التنقل </w:t>
      </w:r>
      <w:r>
        <w:rPr>
          <w:rFonts w:asciiTheme="majorHAnsi" w:hAnsiTheme="majorHAnsi" w:cs="Calibri Light" w:hint="cs"/>
          <w:sz w:val="18"/>
          <w:rtl/>
        </w:rPr>
        <w:t xml:space="preserve">ويبرز </w:t>
      </w:r>
      <w:r w:rsidRPr="00397F2B">
        <w:rPr>
          <w:rFonts w:asciiTheme="majorHAnsi" w:hAnsiTheme="majorHAnsi" w:cs="Calibri Light"/>
          <w:sz w:val="18"/>
          <w:rtl/>
        </w:rPr>
        <w:t xml:space="preserve">سعي البشرية الدؤوب للتميز، ويسلط الضوء على البراعة والطموح </w:t>
      </w:r>
      <w:r>
        <w:rPr>
          <w:rFonts w:asciiTheme="majorHAnsi" w:hAnsiTheme="majorHAnsi" w:cs="Calibri Light" w:hint="cs"/>
          <w:sz w:val="18"/>
          <w:rtl/>
        </w:rPr>
        <w:t>ودورهما في ت</w:t>
      </w:r>
      <w:r w:rsidRPr="00397F2B">
        <w:rPr>
          <w:rFonts w:asciiTheme="majorHAnsi" w:hAnsiTheme="majorHAnsi" w:cs="Calibri Light"/>
          <w:sz w:val="18"/>
          <w:rtl/>
        </w:rPr>
        <w:t>غير الطريقة التي نعيش بها، ونتواصل مع بعضنا البعض ونتبادل المعرفة والأفكار</w:t>
      </w:r>
      <w:r>
        <w:rPr>
          <w:rFonts w:asciiTheme="majorHAnsi" w:hAnsiTheme="majorHAnsi" w:cs="Calibri Light" w:hint="cs"/>
          <w:sz w:val="18"/>
          <w:rtl/>
        </w:rPr>
        <w:t xml:space="preserve">. </w:t>
      </w:r>
      <w:r w:rsidRPr="00397F2B">
        <w:rPr>
          <w:rFonts w:asciiTheme="majorHAnsi" w:hAnsiTheme="majorHAnsi" w:cs="Calibri Light"/>
          <w:sz w:val="18"/>
          <w:rtl/>
        </w:rPr>
        <w:t xml:space="preserve"> </w:t>
      </w:r>
      <w:r>
        <w:rPr>
          <w:rFonts w:asciiTheme="majorHAnsi" w:hAnsiTheme="majorHAnsi" w:cs="Calibri Light" w:hint="cs"/>
          <w:sz w:val="18"/>
          <w:rtl/>
        </w:rPr>
        <w:t>و</w:t>
      </w:r>
      <w:r w:rsidRPr="00397F2B">
        <w:rPr>
          <w:rFonts w:asciiTheme="majorHAnsi" w:hAnsiTheme="majorHAnsi" w:cs="Calibri Light"/>
          <w:sz w:val="18"/>
          <w:rtl/>
        </w:rPr>
        <w:t>في منطقة الاستدامة، ي</w:t>
      </w:r>
      <w:r>
        <w:rPr>
          <w:rFonts w:asciiTheme="majorHAnsi" w:hAnsiTheme="majorHAnsi" w:cs="Calibri Light" w:hint="cs"/>
          <w:sz w:val="18"/>
          <w:rtl/>
        </w:rPr>
        <w:t>ظهر</w:t>
      </w:r>
      <w:r w:rsidRPr="00397F2B">
        <w:rPr>
          <w:rFonts w:asciiTheme="majorHAnsi" w:hAnsiTheme="majorHAnsi" w:cs="Calibri Light"/>
          <w:sz w:val="18"/>
          <w:rtl/>
        </w:rPr>
        <w:t xml:space="preserve"> جناح </w:t>
      </w:r>
      <w:r>
        <w:rPr>
          <w:rFonts w:asciiTheme="majorHAnsi" w:hAnsiTheme="majorHAnsi" w:cs="Calibri Light" w:hint="cs"/>
          <w:sz w:val="18"/>
          <w:rtl/>
        </w:rPr>
        <w:t>"</w:t>
      </w:r>
      <w:r w:rsidRPr="00397F2B">
        <w:rPr>
          <w:rFonts w:asciiTheme="majorHAnsi" w:hAnsiTheme="majorHAnsi" w:cs="Calibri Light"/>
          <w:sz w:val="18"/>
          <w:rtl/>
        </w:rPr>
        <w:t>قصص أمم</w:t>
      </w:r>
      <w:r>
        <w:rPr>
          <w:rFonts w:asciiTheme="majorHAnsi" w:hAnsiTheme="majorHAnsi" w:cs="Calibri Light" w:hint="cs"/>
          <w:sz w:val="18"/>
          <w:rtl/>
        </w:rPr>
        <w:t>"</w:t>
      </w:r>
      <w:r w:rsidRPr="00397F2B">
        <w:rPr>
          <w:rFonts w:asciiTheme="majorHAnsi" w:hAnsiTheme="majorHAnsi" w:cs="Calibri Light"/>
          <w:sz w:val="18"/>
          <w:rtl/>
        </w:rPr>
        <w:t xml:space="preserve"> </w:t>
      </w:r>
      <w:r>
        <w:rPr>
          <w:rFonts w:asciiTheme="majorHAnsi" w:hAnsiTheme="majorHAnsi" w:cs="Calibri Light" w:hint="cs"/>
          <w:sz w:val="18"/>
          <w:rtl/>
        </w:rPr>
        <w:t xml:space="preserve">موضوع </w:t>
      </w:r>
      <w:r w:rsidRPr="00DB1609">
        <w:rPr>
          <w:rFonts w:asciiTheme="majorHAnsi" w:hAnsiTheme="majorHAnsi" w:cs="Calibri Light" w:hint="cs"/>
          <w:sz w:val="18"/>
          <w:rtl/>
        </w:rPr>
        <w:t>"</w:t>
      </w:r>
      <w:r w:rsidRPr="00DB1609">
        <w:rPr>
          <w:rFonts w:asciiTheme="majorHAnsi" w:hAnsiTheme="majorHAnsi" w:cs="Calibri Light"/>
          <w:sz w:val="18"/>
          <w:rtl/>
        </w:rPr>
        <w:t>خيالنا اللا</w:t>
      </w:r>
      <w:r w:rsidR="00DB1609" w:rsidRPr="00DB1609">
        <w:rPr>
          <w:rFonts w:asciiTheme="majorHAnsi" w:hAnsiTheme="majorHAnsi" w:cs="Calibri Light" w:hint="cs"/>
          <w:sz w:val="18"/>
          <w:rtl/>
        </w:rPr>
        <w:t>نهائي</w:t>
      </w:r>
      <w:r w:rsidRPr="00DB1609">
        <w:rPr>
          <w:rFonts w:asciiTheme="majorHAnsi" w:hAnsiTheme="majorHAnsi" w:cs="Calibri Light" w:hint="cs"/>
          <w:sz w:val="18"/>
          <w:rtl/>
        </w:rPr>
        <w:t>"</w:t>
      </w:r>
      <w:r>
        <w:rPr>
          <w:rFonts w:asciiTheme="majorHAnsi" w:hAnsiTheme="majorHAnsi" w:cs="Calibri Light" w:hint="cs"/>
          <w:sz w:val="18"/>
          <w:rtl/>
        </w:rPr>
        <w:t xml:space="preserve"> وي</w:t>
      </w:r>
      <w:r w:rsidR="00DB1609">
        <w:rPr>
          <w:rFonts w:asciiTheme="majorHAnsi" w:hAnsiTheme="majorHAnsi" w:cs="Calibri Light" w:hint="cs"/>
          <w:sz w:val="18"/>
          <w:rtl/>
        </w:rPr>
        <w:t>أ</w:t>
      </w:r>
      <w:r>
        <w:rPr>
          <w:rFonts w:asciiTheme="majorHAnsi" w:hAnsiTheme="majorHAnsi" w:cs="Calibri Light" w:hint="cs"/>
          <w:sz w:val="18"/>
          <w:rtl/>
        </w:rPr>
        <w:t>خذ</w:t>
      </w:r>
      <w:r w:rsidRPr="00397F2B">
        <w:rPr>
          <w:rFonts w:asciiTheme="majorHAnsi" w:hAnsiTheme="majorHAnsi" w:cs="Calibri Light"/>
          <w:sz w:val="18"/>
          <w:rtl/>
        </w:rPr>
        <w:t xml:space="preserve"> الزوار في جولة </w:t>
      </w:r>
      <w:r w:rsidR="004C7561">
        <w:rPr>
          <w:rFonts w:asciiTheme="majorHAnsi" w:hAnsiTheme="majorHAnsi" w:cs="Calibri Light" w:hint="cs"/>
          <w:sz w:val="18"/>
          <w:rtl/>
        </w:rPr>
        <w:t>ت</w:t>
      </w:r>
      <w:r w:rsidRPr="00397F2B">
        <w:rPr>
          <w:rFonts w:asciiTheme="majorHAnsi" w:hAnsiTheme="majorHAnsi" w:cs="Calibri Light"/>
          <w:sz w:val="18"/>
          <w:rtl/>
        </w:rPr>
        <w:t xml:space="preserve">سلط الضوء على علاقة </w:t>
      </w:r>
      <w:r w:rsidR="004C7561">
        <w:rPr>
          <w:rFonts w:asciiTheme="majorHAnsi" w:hAnsiTheme="majorHAnsi" w:cs="Calibri Light" w:hint="cs"/>
          <w:sz w:val="18"/>
          <w:rtl/>
        </w:rPr>
        <w:t>الإنسان ب</w:t>
      </w:r>
      <w:r w:rsidRPr="00397F2B">
        <w:rPr>
          <w:rFonts w:asciiTheme="majorHAnsi" w:hAnsiTheme="majorHAnsi" w:cs="Calibri Light"/>
          <w:sz w:val="18"/>
          <w:rtl/>
        </w:rPr>
        <w:t>الطبيعة.</w:t>
      </w:r>
      <w:r>
        <w:rPr>
          <w:rFonts w:asciiTheme="majorHAnsi" w:hAnsiTheme="majorHAnsi" w:cs="Calibri Light" w:hint="cs"/>
          <w:sz w:val="18"/>
          <w:rtl/>
        </w:rPr>
        <w:t xml:space="preserve">  </w:t>
      </w:r>
    </w:p>
    <w:p w14:paraId="70666B34" w14:textId="77118E67" w:rsidR="00A85B26" w:rsidRPr="00DB7629" w:rsidRDefault="00F53D3F" w:rsidP="000C00BE">
      <w:pPr>
        <w:bidi/>
        <w:spacing w:before="100" w:beforeAutospacing="1" w:after="100" w:afterAutospacing="1" w:line="276" w:lineRule="auto"/>
        <w:jc w:val="both"/>
        <w:rPr>
          <w:rFonts w:asciiTheme="majorHAnsi" w:hAnsiTheme="majorHAnsi" w:cs="Calibri Light"/>
          <w:rtl/>
        </w:rPr>
      </w:pPr>
      <w:r>
        <w:rPr>
          <w:rFonts w:asciiTheme="majorHAnsi" w:hAnsiTheme="majorHAnsi" w:cstheme="majorHAnsi" w:hint="cs"/>
          <w:rtl/>
        </w:rPr>
        <w:t>ت</w:t>
      </w:r>
      <w:r w:rsidR="00826033">
        <w:rPr>
          <w:rFonts w:asciiTheme="majorHAnsi" w:hAnsiTheme="majorHAnsi" w:cstheme="majorHAnsi" w:hint="cs"/>
          <w:rtl/>
        </w:rPr>
        <w:t>ُ</w:t>
      </w:r>
      <w:r>
        <w:rPr>
          <w:rFonts w:asciiTheme="majorHAnsi" w:hAnsiTheme="majorHAnsi" w:cstheme="majorHAnsi" w:hint="cs"/>
          <w:rtl/>
        </w:rPr>
        <w:t>عطي أجنحه قصص أمم لمحة عن شعوب العالم</w:t>
      </w:r>
      <w:r w:rsidR="00696C10">
        <w:rPr>
          <w:rFonts w:asciiTheme="majorHAnsi" w:hAnsiTheme="majorHAnsi" w:cstheme="majorHAnsi" w:hint="cs"/>
          <w:rtl/>
        </w:rPr>
        <w:t>،</w:t>
      </w:r>
      <w:r>
        <w:rPr>
          <w:rFonts w:asciiTheme="majorHAnsi" w:hAnsiTheme="majorHAnsi" w:cstheme="majorHAnsi" w:hint="cs"/>
          <w:rtl/>
        </w:rPr>
        <w:t xml:space="preserve"> وت</w:t>
      </w:r>
      <w:r w:rsidR="00696C10">
        <w:rPr>
          <w:rFonts w:asciiTheme="majorHAnsi" w:hAnsiTheme="majorHAnsi" w:cstheme="majorHAnsi" w:hint="cs"/>
          <w:rtl/>
        </w:rPr>
        <w:t xml:space="preserve">سلط المزيد من الضوء على </w:t>
      </w:r>
      <w:r>
        <w:rPr>
          <w:rFonts w:asciiTheme="majorHAnsi" w:hAnsiTheme="majorHAnsi" w:cstheme="majorHAnsi" w:hint="cs"/>
          <w:rtl/>
        </w:rPr>
        <w:t>ثقافات</w:t>
      </w:r>
      <w:r w:rsidR="004C7561">
        <w:rPr>
          <w:rFonts w:asciiTheme="majorHAnsi" w:hAnsiTheme="majorHAnsi" w:cstheme="majorHAnsi" w:hint="cs"/>
          <w:rtl/>
        </w:rPr>
        <w:t>ها</w:t>
      </w:r>
      <w:r>
        <w:rPr>
          <w:rFonts w:asciiTheme="majorHAnsi" w:hAnsiTheme="majorHAnsi" w:cstheme="majorHAnsi" w:hint="cs"/>
          <w:rtl/>
        </w:rPr>
        <w:t xml:space="preserve"> وحضارات</w:t>
      </w:r>
      <w:r w:rsidR="004C7561">
        <w:rPr>
          <w:rFonts w:asciiTheme="majorHAnsi" w:hAnsiTheme="majorHAnsi" w:cstheme="majorHAnsi" w:hint="cs"/>
          <w:rtl/>
        </w:rPr>
        <w:t>ها</w:t>
      </w:r>
      <w:r>
        <w:rPr>
          <w:rFonts w:asciiTheme="majorHAnsi" w:hAnsiTheme="majorHAnsi" w:cstheme="majorHAnsi" w:hint="cs"/>
          <w:rtl/>
        </w:rPr>
        <w:t xml:space="preserve"> </w:t>
      </w:r>
      <w:r w:rsidR="004C7561">
        <w:rPr>
          <w:rFonts w:asciiTheme="majorHAnsi" w:hAnsiTheme="majorHAnsi" w:cstheme="majorHAnsi" w:hint="cs"/>
          <w:rtl/>
        </w:rPr>
        <w:t>وإبداعاتها</w:t>
      </w:r>
      <w:r w:rsidR="00DB7629">
        <w:rPr>
          <w:rFonts w:asciiTheme="majorHAnsi" w:hAnsiTheme="majorHAnsi" w:cstheme="majorHAnsi" w:hint="cs"/>
          <w:rtl/>
        </w:rPr>
        <w:t>، و</w:t>
      </w:r>
      <w:r w:rsidR="00DB7629" w:rsidRPr="00DB7629">
        <w:rPr>
          <w:rFonts w:asciiTheme="majorHAnsi" w:hAnsiTheme="majorHAnsi" w:cs="Calibri Light"/>
          <w:rtl/>
        </w:rPr>
        <w:t>تبدأ كل رحلة في الجناح بفيلم يعرض قصة الجناح والطرق المختلفة التي ساهمت بها الدول المشاركة فيه</w:t>
      </w:r>
      <w:r w:rsidR="00DB7629">
        <w:rPr>
          <w:rFonts w:asciiTheme="majorHAnsi" w:hAnsiTheme="majorHAnsi" w:cs="Calibri Light" w:hint="cs"/>
          <w:rtl/>
        </w:rPr>
        <w:t xml:space="preserve">، </w:t>
      </w:r>
      <w:r w:rsidR="00DB7629" w:rsidRPr="00DB7629">
        <w:rPr>
          <w:rFonts w:asciiTheme="majorHAnsi" w:hAnsiTheme="majorHAnsi" w:cs="Calibri Light"/>
          <w:rtl/>
        </w:rPr>
        <w:t>يمكن للزوار اختيار الذهاب في رحلة منظمة مسبقًا أو التجول ببساطة والتفاعل مع المعارض واستكشاف المناطق المحيطة</w:t>
      </w:r>
      <w:r w:rsidR="00DB7629">
        <w:rPr>
          <w:rFonts w:asciiTheme="majorHAnsi" w:hAnsiTheme="majorHAnsi" w:cs="Calibri Light" w:hint="cs"/>
          <w:rtl/>
        </w:rPr>
        <w:t>،</w:t>
      </w:r>
      <w:r w:rsidR="00DB7629" w:rsidRPr="00DB7629">
        <w:rPr>
          <w:rFonts w:asciiTheme="majorHAnsi" w:hAnsiTheme="majorHAnsi" w:cs="Calibri Light"/>
          <w:rtl/>
        </w:rPr>
        <w:t xml:space="preserve"> </w:t>
      </w:r>
      <w:r w:rsidR="00DB7629">
        <w:rPr>
          <w:rFonts w:asciiTheme="majorHAnsi" w:hAnsiTheme="majorHAnsi" w:cs="Calibri Light" w:hint="cs"/>
          <w:rtl/>
        </w:rPr>
        <w:t>و</w:t>
      </w:r>
      <w:r w:rsidR="00DB7629" w:rsidRPr="00DB7629">
        <w:rPr>
          <w:rFonts w:asciiTheme="majorHAnsi" w:hAnsiTheme="majorHAnsi" w:cs="Calibri Light"/>
          <w:rtl/>
        </w:rPr>
        <w:t xml:space="preserve">تشمل العناصر المعروضة </w:t>
      </w:r>
      <w:r w:rsidR="004C7561">
        <w:rPr>
          <w:rFonts w:asciiTheme="majorHAnsi" w:hAnsiTheme="majorHAnsi" w:cs="Calibri Light" w:hint="cs"/>
          <w:rtl/>
        </w:rPr>
        <w:t xml:space="preserve">الأعمال الفنية </w:t>
      </w:r>
      <w:r w:rsidR="00DB7629" w:rsidRPr="00DB7629">
        <w:rPr>
          <w:rFonts w:asciiTheme="majorHAnsi" w:hAnsiTheme="majorHAnsi" w:cs="Calibri Light"/>
          <w:rtl/>
        </w:rPr>
        <w:t>والتحف والآلات الموسيقية والتذكارات والمنسوجات والملابس والأصول الرقمية</w:t>
      </w:r>
      <w:r w:rsidR="00144958">
        <w:rPr>
          <w:rFonts w:asciiTheme="majorHAnsi" w:hAnsiTheme="majorHAnsi" w:cstheme="majorHAnsi" w:hint="cs"/>
          <w:rtl/>
        </w:rPr>
        <w:t xml:space="preserve">. </w:t>
      </w:r>
      <w:r w:rsidR="00826033">
        <w:rPr>
          <w:rFonts w:asciiTheme="majorHAnsi" w:hAnsiTheme="majorHAnsi" w:cstheme="majorHAnsi" w:hint="cs"/>
          <w:rtl/>
        </w:rPr>
        <w:t xml:space="preserve"> </w:t>
      </w:r>
    </w:p>
    <w:p w14:paraId="1B0B6DAF" w14:textId="714DD7A6" w:rsidR="0077310A" w:rsidRPr="00A47BAC" w:rsidRDefault="00153008" w:rsidP="0077310A">
      <w:pPr>
        <w:bidi/>
        <w:spacing w:before="100" w:beforeAutospacing="1" w:after="100" w:afterAutospacing="1" w:line="276" w:lineRule="auto"/>
        <w:jc w:val="both"/>
        <w:rPr>
          <w:rFonts w:asciiTheme="majorHAnsi" w:hAnsiTheme="majorHAnsi" w:cstheme="majorHAnsi"/>
          <w:rtl/>
        </w:rPr>
      </w:pPr>
      <w:r w:rsidRPr="00A47BAC">
        <w:rPr>
          <w:rFonts w:asciiTheme="majorHAnsi" w:hAnsiTheme="majorHAnsi" w:cstheme="majorHAnsi"/>
          <w:rtl/>
        </w:rPr>
        <w:t>ت</w:t>
      </w:r>
      <w:r w:rsidR="00A9483A" w:rsidRPr="00A47BAC">
        <w:rPr>
          <w:rFonts w:asciiTheme="majorHAnsi" w:hAnsiTheme="majorHAnsi" w:cstheme="majorHAnsi"/>
          <w:rtl/>
        </w:rPr>
        <w:t>ُ</w:t>
      </w:r>
      <w:r w:rsidRPr="00A47BAC">
        <w:rPr>
          <w:rFonts w:asciiTheme="majorHAnsi" w:hAnsiTheme="majorHAnsi" w:cstheme="majorHAnsi"/>
          <w:rtl/>
        </w:rPr>
        <w:t>جسد أجنحة قصص أمم إرث إكسبو 2020 دبي، وتتوزع في مناطق الفرص والتنقل والاستدامة، يضم كل جناح منها مقتنيات من دول شاركة في ذات المنطقة، ويبلغ سعر تذكرة دخول الأجنحة الثلاثة 50 درهماً</w:t>
      </w:r>
      <w:r w:rsidR="00DA19C7" w:rsidRPr="00A47BAC">
        <w:rPr>
          <w:rFonts w:asciiTheme="majorHAnsi" w:hAnsiTheme="majorHAnsi" w:cstheme="majorHAnsi"/>
          <w:rtl/>
        </w:rPr>
        <w:t xml:space="preserve">، </w:t>
      </w:r>
      <w:r w:rsidR="000374B8">
        <w:rPr>
          <w:rFonts w:ascii="Calibri Light" w:hAnsi="Calibri Light" w:cs="Calibri Light"/>
          <w:rtl/>
        </w:rPr>
        <w:t>وهي صالحة للاستخدام ليوم واحد</w:t>
      </w:r>
      <w:r w:rsidR="000374B8">
        <w:rPr>
          <w:rFonts w:asciiTheme="majorHAnsi" w:hAnsiTheme="majorHAnsi" w:cstheme="majorHAnsi" w:hint="cs"/>
          <w:rtl/>
        </w:rPr>
        <w:t xml:space="preserve">، </w:t>
      </w:r>
      <w:r w:rsidR="000374B8" w:rsidRPr="00A47BAC">
        <w:rPr>
          <w:rFonts w:asciiTheme="majorHAnsi" w:hAnsiTheme="majorHAnsi" w:cstheme="majorHAnsi"/>
          <w:b/>
          <w:rtl/>
          <w:lang w:bidi="ar-AE"/>
        </w:rPr>
        <w:t>والدخول</w:t>
      </w:r>
      <w:r w:rsidR="000374B8" w:rsidRPr="00A47BAC">
        <w:rPr>
          <w:rFonts w:asciiTheme="majorHAnsi" w:hAnsiTheme="majorHAnsi" w:cstheme="majorHAnsi"/>
          <w:b/>
          <w:rtl/>
        </w:rPr>
        <w:t xml:space="preserve"> مجاني للأطفال الذين تقل أعمارهم </w:t>
      </w:r>
      <w:r w:rsidR="000374B8" w:rsidRPr="00A47BAC">
        <w:rPr>
          <w:rFonts w:asciiTheme="majorHAnsi" w:hAnsiTheme="majorHAnsi" w:cstheme="majorHAnsi"/>
          <w:b/>
          <w:rtl/>
        </w:rPr>
        <w:lastRenderedPageBreak/>
        <w:t>عن 13 عامًا</w:t>
      </w:r>
      <w:r w:rsidR="003778EF">
        <w:rPr>
          <w:rFonts w:asciiTheme="majorHAnsi" w:hAnsiTheme="majorHAnsi" w:cstheme="majorHAnsi" w:hint="cs"/>
          <w:b/>
          <w:rtl/>
        </w:rPr>
        <w:t>،</w:t>
      </w:r>
      <w:r w:rsidR="00DA19C7" w:rsidRPr="00A47BAC">
        <w:rPr>
          <w:rFonts w:asciiTheme="majorHAnsi" w:hAnsiTheme="majorHAnsi" w:cstheme="majorHAnsi"/>
          <w:rtl/>
        </w:rPr>
        <w:t xml:space="preserve"> </w:t>
      </w:r>
      <w:r w:rsidR="003778EF">
        <w:rPr>
          <w:rFonts w:asciiTheme="majorHAnsi" w:hAnsiTheme="majorHAnsi" w:cstheme="majorHAnsi" w:hint="cs"/>
          <w:rtl/>
        </w:rPr>
        <w:t>و</w:t>
      </w:r>
      <w:r w:rsidR="00DA19C7" w:rsidRPr="00A47BAC">
        <w:rPr>
          <w:rFonts w:asciiTheme="majorHAnsi" w:hAnsiTheme="majorHAnsi" w:cstheme="majorHAnsi"/>
          <w:rtl/>
        </w:rPr>
        <w:t>يمكن زيار</w:t>
      </w:r>
      <w:r w:rsidR="000374B8">
        <w:rPr>
          <w:rFonts w:asciiTheme="majorHAnsi" w:hAnsiTheme="majorHAnsi" w:cstheme="majorHAnsi" w:hint="cs"/>
          <w:rtl/>
        </w:rPr>
        <w:t xml:space="preserve">ة أجنحة قصص أمم الثلاثة أيضاً </w:t>
      </w:r>
      <w:r w:rsidR="00DA19C7" w:rsidRPr="00A47BAC">
        <w:rPr>
          <w:rFonts w:asciiTheme="majorHAnsi" w:hAnsiTheme="majorHAnsi" w:cstheme="majorHAnsi"/>
          <w:rtl/>
        </w:rPr>
        <w:t>بالتذكرة المميزة التي يبلع ثمنها 120 درهم</w:t>
      </w:r>
      <w:r w:rsidR="001F6A4F">
        <w:rPr>
          <w:rFonts w:asciiTheme="majorHAnsi" w:hAnsiTheme="majorHAnsi" w:cstheme="majorHAnsi" w:hint="cs"/>
          <w:rtl/>
        </w:rPr>
        <w:t>ًا و</w:t>
      </w:r>
      <w:r w:rsidR="000374B8">
        <w:rPr>
          <w:rFonts w:asciiTheme="majorHAnsi" w:hAnsiTheme="majorHAnsi" w:cstheme="majorHAnsi" w:hint="cs"/>
          <w:rtl/>
        </w:rPr>
        <w:t xml:space="preserve">التي </w:t>
      </w:r>
      <w:r w:rsidR="001F6A4F">
        <w:rPr>
          <w:rFonts w:asciiTheme="majorHAnsi" w:hAnsiTheme="majorHAnsi" w:cstheme="majorHAnsi" w:hint="cs"/>
          <w:rtl/>
        </w:rPr>
        <w:t xml:space="preserve">تتيح </w:t>
      </w:r>
      <w:r w:rsidR="001F6A4F">
        <w:rPr>
          <w:rFonts w:ascii="Calibri Light" w:hAnsi="Calibri Light" w:cs="Calibri Light"/>
          <w:rtl/>
        </w:rPr>
        <w:t>لحامليها</w:t>
      </w:r>
      <w:r w:rsidR="001F6A4F">
        <w:rPr>
          <w:rFonts w:ascii="Calibri Light" w:hAnsi="Calibri Light" w:cs="Calibri Light" w:hint="cs"/>
          <w:rtl/>
        </w:rPr>
        <w:t xml:space="preserve"> أيضاً</w:t>
      </w:r>
      <w:r w:rsidR="001F6A4F">
        <w:rPr>
          <w:rFonts w:ascii="Calibri Light" w:hAnsi="Calibri Light" w:cs="Calibri Light"/>
          <w:rtl/>
        </w:rPr>
        <w:t xml:space="preserve"> زيارة أجنحة الرؤية والمرأة </w:t>
      </w:r>
      <w:r w:rsidR="001F6A4F">
        <w:rPr>
          <w:rFonts w:ascii="Calibri Light" w:hAnsi="Calibri Light" w:cs="Calibri Light"/>
          <w:rtl/>
          <w:lang w:bidi="ar-AE"/>
        </w:rPr>
        <w:t>و</w:t>
      </w:r>
      <w:r w:rsidR="001F6A4F">
        <w:rPr>
          <w:rFonts w:ascii="Calibri Light" w:hAnsi="Calibri Light" w:cs="Calibri Light"/>
          <w:rtl/>
        </w:rPr>
        <w:t xml:space="preserve"> تيرّا وألِف</w:t>
      </w:r>
      <w:r w:rsidR="0077310A">
        <w:rPr>
          <w:rFonts w:asciiTheme="majorHAnsi" w:hAnsiTheme="majorHAnsi" w:cstheme="majorHAnsi" w:hint="cs"/>
          <w:rtl/>
        </w:rPr>
        <w:t xml:space="preserve">، </w:t>
      </w:r>
      <w:r w:rsidR="00BE52E8">
        <w:rPr>
          <w:rFonts w:asciiTheme="majorHAnsi" w:hAnsiTheme="majorHAnsi" w:cstheme="majorHAnsi" w:hint="cs"/>
          <w:rtl/>
        </w:rPr>
        <w:t xml:space="preserve">وتستقبل جميع الأجنحة الزوار </w:t>
      </w:r>
      <w:r w:rsidR="00BE52E8" w:rsidRPr="00BE52E8">
        <w:rPr>
          <w:rFonts w:asciiTheme="majorHAnsi" w:hAnsiTheme="majorHAnsi" w:cs="Calibri Light"/>
          <w:rtl/>
        </w:rPr>
        <w:t>يومياً من العاشرة صباحاً إلى السادسة مساءً</w:t>
      </w:r>
      <w:r w:rsidR="00FA3AA4">
        <w:rPr>
          <w:rFonts w:asciiTheme="majorHAnsi" w:hAnsiTheme="majorHAnsi" w:cs="Calibri Light" w:hint="cs"/>
          <w:rtl/>
        </w:rPr>
        <w:t xml:space="preserve">. </w:t>
      </w:r>
    </w:p>
    <w:p w14:paraId="58C1F0DC" w14:textId="77777777" w:rsidR="00C2381B" w:rsidRPr="00A47BAC" w:rsidRDefault="00C2381B" w:rsidP="00A47BAC">
      <w:pPr>
        <w:bidi/>
        <w:spacing w:before="100" w:beforeAutospacing="1" w:after="100" w:afterAutospacing="1" w:line="276" w:lineRule="auto"/>
        <w:jc w:val="center"/>
        <w:rPr>
          <w:rFonts w:asciiTheme="majorHAnsi" w:hAnsiTheme="majorHAnsi" w:cstheme="majorHAnsi"/>
          <w:rtl/>
        </w:rPr>
      </w:pPr>
      <w:r w:rsidRPr="00A47BAC">
        <w:rPr>
          <w:rFonts w:asciiTheme="majorHAnsi" w:hAnsiTheme="majorHAnsi" w:cstheme="majorHAnsi"/>
          <w:rtl/>
        </w:rPr>
        <w:t xml:space="preserve">-انتهى- </w:t>
      </w:r>
    </w:p>
    <w:p w14:paraId="234208E2" w14:textId="77777777" w:rsidR="00C2381B" w:rsidRDefault="00C2381B" w:rsidP="00C2381B">
      <w:pPr>
        <w:bidi/>
        <w:spacing w:line="276" w:lineRule="auto"/>
        <w:rPr>
          <w:rFonts w:ascii="Calibri" w:hAnsi="Calibri" w:cs="Calibri"/>
          <w:sz w:val="28"/>
          <w:szCs w:val="28"/>
          <w:rtl/>
        </w:rPr>
      </w:pPr>
    </w:p>
    <w:p w14:paraId="4B933198" w14:textId="374022B2" w:rsidR="00C2381B" w:rsidRDefault="00C2381B" w:rsidP="00A47BAC">
      <w:pPr>
        <w:bidi/>
        <w:spacing w:line="276" w:lineRule="auto"/>
        <w:rPr>
          <w:rFonts w:ascii="Calibri" w:hAnsi="Calibri" w:cs="Calibri"/>
          <w:b/>
          <w:bCs/>
          <w:color w:val="7F7F7F" w:themeColor="text1" w:themeTint="80"/>
          <w:sz w:val="18"/>
          <w:lang w:bidi="ar-AE"/>
        </w:rPr>
      </w:pPr>
      <w:r w:rsidRPr="008E22A6">
        <w:rPr>
          <w:rFonts w:ascii="Calibri" w:hAnsi="Calibri" w:cs="Calibri"/>
          <w:b/>
          <w:bCs/>
          <w:color w:val="7F7F7F" w:themeColor="text1" w:themeTint="80"/>
          <w:rtl/>
          <w:lang w:bidi="ar-AE"/>
        </w:rPr>
        <w:t>نبذة عن مدينة إكسبو دبي</w:t>
      </w:r>
    </w:p>
    <w:p w14:paraId="327FCB86" w14:textId="77777777" w:rsidR="00A47BAC" w:rsidRPr="00A47BAC" w:rsidRDefault="00A47BAC" w:rsidP="00A47BAC">
      <w:pPr>
        <w:bidi/>
        <w:spacing w:line="276" w:lineRule="auto"/>
        <w:rPr>
          <w:rFonts w:ascii="Calibri" w:hAnsi="Calibri" w:cs="Calibri"/>
          <w:b/>
          <w:bCs/>
          <w:color w:val="7F7F7F" w:themeColor="text1" w:themeTint="80"/>
          <w:sz w:val="18"/>
          <w:lang w:bidi="ar-AE"/>
        </w:rPr>
      </w:pPr>
    </w:p>
    <w:p w14:paraId="68E25FAB" w14:textId="77777777" w:rsidR="00C2381B" w:rsidRPr="008E22A6" w:rsidRDefault="00C2381B" w:rsidP="00C2381B">
      <w:pPr>
        <w:pStyle w:val="ListParagraph"/>
        <w:numPr>
          <w:ilvl w:val="0"/>
          <w:numId w:val="4"/>
        </w:numPr>
        <w:bidi/>
        <w:spacing w:line="276" w:lineRule="auto"/>
        <w:rPr>
          <w:rFonts w:ascii="Calibri" w:hAnsi="Calibri" w:cs="Calibri"/>
          <w:color w:val="7F7F7F" w:themeColor="text1" w:themeTint="80"/>
          <w:rtl/>
        </w:rPr>
      </w:pPr>
      <w:r w:rsidRPr="008E22A6">
        <w:rPr>
          <w:rFonts w:ascii="Calibri" w:hAnsi="Calibri" w:cs="Calibri"/>
          <w:color w:val="7F7F7F" w:themeColor="text1" w:themeTint="80"/>
          <w:rtl/>
        </w:rPr>
        <w:t xml:space="preserve">مدينة إكسبو دبي هي إرث إكسبو 2020 دبي ، الذي يبني على نجاحه الباهر ويحافظ على 80 في المئة من بنيته التحتية </w:t>
      </w:r>
    </w:p>
    <w:p w14:paraId="4F7D1FF3" w14:textId="77777777" w:rsidR="00C2381B" w:rsidRPr="008E22A6" w:rsidRDefault="00C2381B" w:rsidP="00C2381B">
      <w:pPr>
        <w:pStyle w:val="ListParagraph"/>
        <w:numPr>
          <w:ilvl w:val="0"/>
          <w:numId w:val="4"/>
        </w:numPr>
        <w:bidi/>
        <w:spacing w:line="276" w:lineRule="auto"/>
        <w:rPr>
          <w:rFonts w:ascii="Calibri" w:hAnsi="Calibri" w:cs="Calibri"/>
          <w:color w:val="7F7F7F" w:themeColor="text1" w:themeTint="80"/>
          <w:rtl/>
        </w:rPr>
      </w:pPr>
      <w:r w:rsidRPr="008E22A6">
        <w:rPr>
          <w:rFonts w:ascii="Calibri" w:hAnsi="Calibri" w:cs="Calibri"/>
          <w:color w:val="7F7F7F" w:themeColor="text1" w:themeTint="80"/>
          <w:rtl/>
        </w:rPr>
        <w:t>تقوم مدينة إكسبو دبي على أساس اعتقاد راسخ بأنه بإمكان تحالف واسع من الناس الذين يعملون معاً أن يدفع التقدم البشري للمساعدة في صنع مستقبل أكثر استدامة وكرامة للجميع</w:t>
      </w:r>
    </w:p>
    <w:p w14:paraId="0E3F9EA6" w14:textId="77777777" w:rsidR="00C2381B" w:rsidRPr="008E22A6" w:rsidRDefault="00C2381B" w:rsidP="00C2381B">
      <w:pPr>
        <w:pStyle w:val="ListParagraph"/>
        <w:numPr>
          <w:ilvl w:val="0"/>
          <w:numId w:val="4"/>
        </w:numPr>
        <w:bidi/>
        <w:spacing w:line="276" w:lineRule="auto"/>
        <w:rPr>
          <w:rFonts w:ascii="Calibri" w:hAnsi="Calibri" w:cs="Calibri"/>
          <w:color w:val="7F7F7F" w:themeColor="text1" w:themeTint="80"/>
        </w:rPr>
      </w:pPr>
      <w:r w:rsidRPr="008E22A6">
        <w:rPr>
          <w:rFonts w:ascii="Calibri" w:hAnsi="Calibri" w:cs="Calibri"/>
          <w:color w:val="7F7F7F" w:themeColor="text1" w:themeTint="80"/>
          <w:rtl/>
        </w:rPr>
        <w:t xml:space="preserve">صممت مدينة إكسبو دبي لتكون نموذجاً للتخطيط الحضري المستدام </w:t>
      </w:r>
      <w:r w:rsidRPr="008E22A6">
        <w:rPr>
          <w:rFonts w:ascii="Calibri" w:hAnsi="Calibri" w:cs="Calibri"/>
          <w:color w:val="7F7F7F" w:themeColor="text1" w:themeTint="80"/>
          <w:rtl/>
          <w:lang w:bidi="ar-AE"/>
        </w:rPr>
        <w:t xml:space="preserve">المستند على الابتكار </w:t>
      </w:r>
      <w:r w:rsidRPr="008E22A6">
        <w:rPr>
          <w:rFonts w:ascii="Calibri" w:hAnsi="Calibri" w:cs="Calibri"/>
          <w:color w:val="7F7F7F" w:themeColor="text1" w:themeTint="80"/>
          <w:rtl/>
        </w:rPr>
        <w:t xml:space="preserve">ولمدن المستقبل النظيفة والخضراء والممكّنة بالتكنولوجيا والمتمحورة حول الإنسان، والتي تحفز العمل في مسيرتها نحو صافي انبعاثات صفري </w:t>
      </w:r>
    </w:p>
    <w:p w14:paraId="39B5F2F6" w14:textId="77777777" w:rsidR="00C2381B" w:rsidRPr="008E22A6" w:rsidRDefault="00C2381B" w:rsidP="00C2381B">
      <w:pPr>
        <w:pStyle w:val="ListParagraph"/>
        <w:numPr>
          <w:ilvl w:val="0"/>
          <w:numId w:val="4"/>
        </w:numPr>
        <w:bidi/>
        <w:spacing w:line="276" w:lineRule="auto"/>
        <w:rPr>
          <w:rFonts w:ascii="Calibri" w:hAnsi="Calibri" w:cs="Calibri"/>
          <w:color w:val="7F7F7F" w:themeColor="text1" w:themeTint="80"/>
        </w:rPr>
      </w:pPr>
      <w:r w:rsidRPr="008E22A6">
        <w:rPr>
          <w:rFonts w:ascii="Calibri" w:hAnsi="Calibri" w:cs="Calibri"/>
          <w:color w:val="7F7F7F" w:themeColor="text1" w:themeTint="80"/>
          <w:rtl/>
        </w:rPr>
        <w:t>توفر مدينة إكسبو دبي بيئة مواتية للأعمال ترتكز على التكنولوجيا والابتكار الرقمي</w:t>
      </w:r>
    </w:p>
    <w:p w14:paraId="1436AB1A" w14:textId="77777777" w:rsidR="00C2381B" w:rsidRPr="008E22A6" w:rsidRDefault="00C2381B" w:rsidP="00C2381B">
      <w:pPr>
        <w:pStyle w:val="ListParagraph"/>
        <w:numPr>
          <w:ilvl w:val="0"/>
          <w:numId w:val="4"/>
        </w:numPr>
        <w:bidi/>
        <w:spacing w:line="276" w:lineRule="auto"/>
        <w:rPr>
          <w:rFonts w:ascii="Calibri" w:hAnsi="Calibri" w:cs="Calibri"/>
          <w:color w:val="7F7F7F" w:themeColor="text1" w:themeTint="80"/>
        </w:rPr>
      </w:pPr>
      <w:r w:rsidRPr="008E22A6">
        <w:rPr>
          <w:rFonts w:ascii="Calibri" w:hAnsi="Calibri" w:cs="Calibri"/>
          <w:color w:val="7F7F7F" w:themeColor="text1" w:themeTint="80"/>
          <w:rtl/>
        </w:rPr>
        <w:t>تحتفي مدينة إكسبو دبي بالابتكار البشري والخيال والبراعة وتعمل على إلهام الأجيال القادمة عبر العديد من البرامج والعروض التعليمية والثقافية والترفيهية</w:t>
      </w:r>
    </w:p>
    <w:p w14:paraId="104EAEDC" w14:textId="0384F4E5" w:rsidR="00C2381B" w:rsidRPr="008E22A6" w:rsidRDefault="00C2381B" w:rsidP="00C2381B">
      <w:pPr>
        <w:pStyle w:val="ListParagraph"/>
        <w:numPr>
          <w:ilvl w:val="0"/>
          <w:numId w:val="4"/>
        </w:numPr>
        <w:bidi/>
        <w:spacing w:line="276" w:lineRule="auto"/>
        <w:rPr>
          <w:rFonts w:ascii="Calibri" w:hAnsi="Calibri" w:cs="Calibri"/>
          <w:color w:val="7F7F7F" w:themeColor="text1" w:themeTint="80"/>
          <w:rtl/>
        </w:rPr>
      </w:pPr>
      <w:r w:rsidRPr="008E22A6">
        <w:rPr>
          <w:rFonts w:ascii="Calibri" w:hAnsi="Calibri" w:cs="Calibri"/>
          <w:color w:val="7F7F7F" w:themeColor="text1" w:themeTint="80"/>
          <w:rtl/>
        </w:rPr>
        <w:t>مدينة إكسبو دبي وجهة مفضلة لأبرز الأحداث العالمية بما في ذلك مؤتمر الأطراف 28، وتدعم أهداف التنمية الأشمل في دولة الإمارات العربية المتحدة</w:t>
      </w:r>
    </w:p>
    <w:p w14:paraId="20C7C9D8" w14:textId="3EBA42D6" w:rsidR="00D94643" w:rsidRDefault="00165FFD" w:rsidP="00165FFD">
      <w:pPr>
        <w:spacing w:after="240" w:line="276" w:lineRule="auto"/>
        <w:ind w:left="720"/>
        <w:jc w:val="right"/>
        <w:rPr>
          <w:rFonts w:ascii="Calibri" w:hAnsi="Calibri" w:cs="Calibri"/>
          <w:color w:val="7F7F7F" w:themeColor="text1" w:themeTint="80"/>
          <w:rtl/>
        </w:rPr>
      </w:pPr>
      <w:r>
        <w:rPr>
          <w:rFonts w:hint="cs"/>
          <w:rtl/>
        </w:rPr>
        <w:t xml:space="preserve">  </w:t>
      </w:r>
      <w:hyperlink r:id="rId11" w:history="1">
        <w:r w:rsidRPr="009D6D0A">
          <w:rPr>
            <w:rStyle w:val="Hyperlink"/>
            <w:rFonts w:asciiTheme="majorHAnsi" w:hAnsiTheme="majorHAnsi" w:cstheme="majorHAnsi"/>
            <w:b/>
            <w:bCs/>
            <w:sz w:val="20"/>
            <w:szCs w:val="20"/>
          </w:rPr>
          <w:t>press.office@expocitydubai.ae</w:t>
        </w:r>
      </w:hyperlink>
      <w:r w:rsidR="00D94643" w:rsidRPr="00FC6DEC">
        <w:rPr>
          <w:rFonts w:ascii="Calibri" w:hAnsi="Calibri" w:cs="Calibri"/>
          <w:color w:val="7F7F7F" w:themeColor="text1" w:themeTint="80"/>
          <w:rtl/>
        </w:rPr>
        <w:t xml:space="preserve">للاستفسارات الإعلامية ، يرجى </w:t>
      </w:r>
      <w:r w:rsidR="00D94643" w:rsidRPr="00FC6DEC">
        <w:rPr>
          <w:rFonts w:ascii="Calibri" w:hAnsi="Calibri" w:cs="Calibri" w:hint="cs"/>
          <w:color w:val="7F7F7F" w:themeColor="text1" w:themeTint="80"/>
          <w:rtl/>
        </w:rPr>
        <w:t>التواصل عبر</w:t>
      </w:r>
      <w:r w:rsidR="00D94643" w:rsidRPr="00FC6DEC">
        <w:rPr>
          <w:rFonts w:ascii="Calibri" w:hAnsi="Calibri" w:cs="Calibri"/>
          <w:color w:val="7F7F7F" w:themeColor="text1" w:themeTint="80"/>
          <w:rtl/>
        </w:rPr>
        <w:t xml:space="preserve"> </w:t>
      </w:r>
    </w:p>
    <w:p w14:paraId="108D8AEF" w14:textId="1F7053B3" w:rsidR="005C75BB" w:rsidRPr="005C75BB" w:rsidRDefault="005C75BB" w:rsidP="00D94643">
      <w:pPr>
        <w:spacing w:after="240" w:line="276" w:lineRule="auto"/>
        <w:jc w:val="center"/>
        <w:rPr>
          <w:rFonts w:asciiTheme="majorHAnsi" w:eastAsiaTheme="minorEastAsia" w:hAnsiTheme="majorHAnsi" w:cstheme="majorHAnsi"/>
          <w:b/>
          <w:bCs/>
          <w:color w:val="808080" w:themeColor="background1" w:themeShade="80"/>
          <w:sz w:val="20"/>
          <w:szCs w:val="20"/>
          <w:highlight w:val="yellow"/>
          <w:u w:val="single"/>
        </w:rPr>
      </w:pPr>
    </w:p>
    <w:tbl>
      <w:tblPr>
        <w:tblW w:w="5000" w:type="pct"/>
        <w:jc w:val="center"/>
        <w:tblLook w:val="0600" w:firstRow="0" w:lastRow="0" w:firstColumn="0" w:lastColumn="0" w:noHBand="1" w:noVBand="1"/>
      </w:tblPr>
      <w:tblGrid>
        <w:gridCol w:w="606"/>
        <w:gridCol w:w="4861"/>
        <w:gridCol w:w="606"/>
        <w:gridCol w:w="4727"/>
      </w:tblGrid>
      <w:tr w:rsidR="005C75BB" w:rsidRPr="00B32CBB" w14:paraId="25E79537" w14:textId="77777777" w:rsidTr="003110BB">
        <w:trPr>
          <w:trHeight w:val="454"/>
          <w:jc w:val="center"/>
        </w:trPr>
        <w:tc>
          <w:tcPr>
            <w:tcW w:w="276" w:type="pct"/>
            <w:shd w:val="clear" w:color="auto" w:fill="F2F2F2"/>
            <w:vAlign w:val="center"/>
          </w:tcPr>
          <w:p w14:paraId="074CF3F2" w14:textId="0CC704AC" w:rsidR="005C75BB" w:rsidRPr="00B32CBB" w:rsidRDefault="005C75BB" w:rsidP="003110BB">
            <w:pPr>
              <w:tabs>
                <w:tab w:val="right" w:pos="6067"/>
              </w:tabs>
              <w:spacing w:after="160" w:line="276" w:lineRule="auto"/>
              <w:contextualSpacing/>
              <w:rPr>
                <w:rFonts w:eastAsia="Times New Roman" w:cs="Calibri"/>
                <w:b/>
                <w:bCs/>
                <w:noProof/>
                <w:color w:val="000000"/>
                <w:sz w:val="20"/>
                <w:szCs w:val="20"/>
                <w:lang w:val="en-US"/>
              </w:rPr>
            </w:pPr>
            <w:r w:rsidRPr="00B32CBB">
              <w:rPr>
                <w:rFonts w:eastAsia="Times New Roman" w:cs="Calibri"/>
                <w:b/>
                <w:bCs/>
                <w:noProof/>
                <w:color w:val="000000"/>
                <w:sz w:val="20"/>
                <w:szCs w:val="20"/>
                <w:lang w:val="en-US"/>
              </w:rPr>
              <w:drawing>
                <wp:inline distT="0" distB="0" distL="0" distR="0" wp14:anchorId="0DDC2264" wp14:editId="18AF0106">
                  <wp:extent cx="238760" cy="2387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2338" w:type="pct"/>
            <w:shd w:val="clear" w:color="auto" w:fill="F2F2F2"/>
            <w:vAlign w:val="center"/>
          </w:tcPr>
          <w:p w14:paraId="2E374AD4" w14:textId="77777777" w:rsidR="005C75BB" w:rsidRPr="00B32CBB" w:rsidRDefault="00EC5D01" w:rsidP="003110BB">
            <w:pPr>
              <w:tabs>
                <w:tab w:val="right" w:pos="6067"/>
              </w:tabs>
              <w:spacing w:after="160" w:line="276" w:lineRule="auto"/>
              <w:contextualSpacing/>
              <w:rPr>
                <w:rFonts w:eastAsia="Cambria" w:cs="Calibri"/>
                <w:color w:val="2F5496"/>
                <w:sz w:val="20"/>
                <w:szCs w:val="20"/>
                <w:lang w:val="en-US"/>
              </w:rPr>
            </w:pPr>
            <w:hyperlink r:id="rId13" w:history="1">
              <w:r w:rsidR="005C75BB" w:rsidRPr="00B32CBB">
                <w:rPr>
                  <w:rStyle w:val="Hyperlink"/>
                  <w:rFonts w:eastAsia="Cambria" w:cs="Calibri"/>
                  <w:color w:val="2F5496"/>
                  <w:sz w:val="20"/>
                  <w:szCs w:val="20"/>
                  <w:u w:val="none"/>
                  <w:lang w:val="en-US"/>
                </w:rPr>
                <w:t>twitter.com/</w:t>
              </w:r>
              <w:proofErr w:type="spellStart"/>
              <w:r w:rsidR="005C75BB" w:rsidRPr="00B32CBB">
                <w:rPr>
                  <w:rStyle w:val="Hyperlink"/>
                  <w:rFonts w:eastAsia="Cambria" w:cs="Calibri"/>
                  <w:color w:val="2F5496"/>
                  <w:sz w:val="20"/>
                  <w:szCs w:val="20"/>
                  <w:u w:val="none"/>
                  <w:lang w:val="en-US"/>
                </w:rPr>
                <w:t>ExpoCityDubai</w:t>
              </w:r>
              <w:proofErr w:type="spellEnd"/>
            </w:hyperlink>
            <w:r w:rsidR="005C75BB" w:rsidRPr="00B32CBB">
              <w:rPr>
                <w:rStyle w:val="Hyperlink"/>
                <w:rFonts w:eastAsia="Cambria" w:cs="Calibri"/>
                <w:color w:val="2F5496"/>
                <w:sz w:val="20"/>
                <w:szCs w:val="20"/>
                <w:u w:val="none"/>
                <w:lang w:val="en-US"/>
              </w:rPr>
              <w:tab/>
            </w:r>
          </w:p>
        </w:tc>
        <w:tc>
          <w:tcPr>
            <w:tcW w:w="109" w:type="pct"/>
            <w:shd w:val="clear" w:color="auto" w:fill="F2F2F2"/>
            <w:vAlign w:val="center"/>
          </w:tcPr>
          <w:p w14:paraId="1A3E7E89" w14:textId="72D4EC78" w:rsidR="005C75BB" w:rsidRPr="00B32CBB" w:rsidRDefault="005C75BB" w:rsidP="003110BB">
            <w:pPr>
              <w:spacing w:after="160"/>
              <w:contextualSpacing/>
              <w:rPr>
                <w:rFonts w:eastAsia="Times New Roman" w:cs="Calibri"/>
                <w:b/>
                <w:bCs/>
                <w:noProof/>
                <w:color w:val="000000"/>
                <w:sz w:val="20"/>
                <w:szCs w:val="20"/>
                <w:lang w:val="en-US"/>
              </w:rPr>
            </w:pPr>
            <w:r w:rsidRPr="00B32CBB">
              <w:rPr>
                <w:rFonts w:eastAsia="Times New Roman" w:cs="Calibri"/>
                <w:b/>
                <w:bCs/>
                <w:noProof/>
                <w:color w:val="000000"/>
                <w:sz w:val="20"/>
                <w:szCs w:val="20"/>
                <w:lang w:val="en-US"/>
              </w:rPr>
              <w:drawing>
                <wp:inline distT="0" distB="0" distL="0" distR="0" wp14:anchorId="512000D0" wp14:editId="2D9972C6">
                  <wp:extent cx="238760" cy="23876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2276" w:type="pct"/>
            <w:shd w:val="clear" w:color="auto" w:fill="F2F2F2"/>
            <w:vAlign w:val="center"/>
          </w:tcPr>
          <w:p w14:paraId="6A89073D" w14:textId="77777777" w:rsidR="005C75BB" w:rsidRPr="00B32CBB" w:rsidRDefault="00EC5D01" w:rsidP="003110BB">
            <w:pPr>
              <w:spacing w:after="160"/>
              <w:contextualSpacing/>
              <w:rPr>
                <w:rFonts w:eastAsia="Cambria" w:cs="Calibri"/>
                <w:color w:val="2F5496"/>
                <w:sz w:val="20"/>
                <w:szCs w:val="20"/>
                <w:lang w:val="en-US"/>
              </w:rPr>
            </w:pPr>
            <w:hyperlink r:id="rId15" w:history="1">
              <w:r w:rsidR="005C75BB" w:rsidRPr="00B32CBB">
                <w:rPr>
                  <w:rStyle w:val="Hyperlink"/>
                  <w:rFonts w:eastAsia="Cambria" w:cs="Calibri"/>
                  <w:color w:val="2F5496"/>
                  <w:sz w:val="20"/>
                  <w:szCs w:val="20"/>
                  <w:u w:val="none"/>
                  <w:lang w:val="en-US"/>
                </w:rPr>
                <w:t>facebook.com/</w:t>
              </w:r>
              <w:proofErr w:type="spellStart"/>
              <w:r w:rsidR="005C75BB" w:rsidRPr="00B32CBB">
                <w:rPr>
                  <w:rStyle w:val="Hyperlink"/>
                  <w:rFonts w:eastAsia="Cambria" w:cs="Calibri"/>
                  <w:color w:val="2F5496"/>
                  <w:sz w:val="20"/>
                  <w:szCs w:val="20"/>
                  <w:u w:val="none"/>
                  <w:lang w:val="en-US"/>
                </w:rPr>
                <w:t>ExpoCityDubai</w:t>
              </w:r>
              <w:proofErr w:type="spellEnd"/>
            </w:hyperlink>
          </w:p>
        </w:tc>
      </w:tr>
      <w:tr w:rsidR="005C75BB" w:rsidRPr="00B32CBB" w14:paraId="347143B3" w14:textId="77777777" w:rsidTr="003110BB">
        <w:trPr>
          <w:trHeight w:val="454"/>
          <w:jc w:val="center"/>
        </w:trPr>
        <w:tc>
          <w:tcPr>
            <w:tcW w:w="276" w:type="pct"/>
            <w:shd w:val="clear" w:color="auto" w:fill="F2F2F2"/>
            <w:vAlign w:val="center"/>
          </w:tcPr>
          <w:p w14:paraId="40542198" w14:textId="2CA6547F" w:rsidR="005C75BB" w:rsidRPr="00B32CBB" w:rsidRDefault="005C75BB" w:rsidP="003110BB">
            <w:pPr>
              <w:spacing w:after="160"/>
              <w:contextualSpacing/>
              <w:rPr>
                <w:rFonts w:eastAsia="Times New Roman" w:cs="Calibri"/>
                <w:b/>
                <w:bCs/>
                <w:noProof/>
                <w:color w:val="000000"/>
                <w:sz w:val="20"/>
                <w:szCs w:val="20"/>
                <w:lang w:val="en-US"/>
              </w:rPr>
            </w:pPr>
            <w:r w:rsidRPr="00B32CBB">
              <w:rPr>
                <w:rFonts w:eastAsia="Times New Roman" w:cs="Calibri"/>
                <w:b/>
                <w:bCs/>
                <w:noProof/>
                <w:color w:val="000000"/>
                <w:sz w:val="20"/>
                <w:szCs w:val="20"/>
                <w:lang w:val="en-US"/>
              </w:rPr>
              <w:drawing>
                <wp:inline distT="0" distB="0" distL="0" distR="0" wp14:anchorId="53CC0507" wp14:editId="6C9BB61C">
                  <wp:extent cx="238760" cy="2387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2338" w:type="pct"/>
            <w:shd w:val="clear" w:color="auto" w:fill="F2F2F2"/>
            <w:vAlign w:val="center"/>
          </w:tcPr>
          <w:p w14:paraId="76998A0D" w14:textId="77777777" w:rsidR="005C75BB" w:rsidRPr="00B32CBB" w:rsidRDefault="00EC5D01" w:rsidP="003110BB">
            <w:pPr>
              <w:spacing w:after="160"/>
              <w:contextualSpacing/>
              <w:rPr>
                <w:rFonts w:eastAsia="Cambria" w:cs="Calibri"/>
                <w:color w:val="2F5496"/>
                <w:sz w:val="20"/>
                <w:szCs w:val="20"/>
                <w:lang w:val="en-US"/>
              </w:rPr>
            </w:pPr>
            <w:hyperlink r:id="rId17" w:history="1">
              <w:r w:rsidR="005C75BB" w:rsidRPr="00B32CBB">
                <w:rPr>
                  <w:rStyle w:val="Hyperlink"/>
                  <w:rFonts w:eastAsia="Cambria" w:cs="Calibri"/>
                  <w:color w:val="2F5496"/>
                  <w:sz w:val="20"/>
                  <w:szCs w:val="20"/>
                  <w:u w:val="none"/>
                  <w:lang w:val="en-US"/>
                </w:rPr>
                <w:t>instagram.com/</w:t>
              </w:r>
              <w:proofErr w:type="spellStart"/>
              <w:r w:rsidR="005C75BB" w:rsidRPr="00B32CBB">
                <w:rPr>
                  <w:rStyle w:val="Hyperlink"/>
                  <w:rFonts w:eastAsia="Cambria" w:cs="Calibri"/>
                  <w:color w:val="2F5496"/>
                  <w:sz w:val="20"/>
                  <w:szCs w:val="20"/>
                  <w:u w:val="none"/>
                  <w:lang w:val="en-US"/>
                </w:rPr>
                <w:t>ExpoCityDubai</w:t>
              </w:r>
              <w:proofErr w:type="spellEnd"/>
            </w:hyperlink>
          </w:p>
        </w:tc>
        <w:tc>
          <w:tcPr>
            <w:tcW w:w="109" w:type="pct"/>
            <w:shd w:val="clear" w:color="auto" w:fill="F2F2F2"/>
            <w:vAlign w:val="center"/>
          </w:tcPr>
          <w:p w14:paraId="7B51F9A6" w14:textId="0A1AE35A" w:rsidR="005C75BB" w:rsidRPr="00B32CBB" w:rsidRDefault="005C75BB" w:rsidP="003110BB">
            <w:pPr>
              <w:spacing w:after="160"/>
              <w:contextualSpacing/>
              <w:rPr>
                <w:rFonts w:eastAsia="Times New Roman" w:cs="Calibri"/>
                <w:b/>
                <w:bCs/>
                <w:noProof/>
                <w:color w:val="000000"/>
                <w:sz w:val="20"/>
                <w:szCs w:val="20"/>
                <w:lang w:val="en-US"/>
              </w:rPr>
            </w:pPr>
            <w:r w:rsidRPr="00B32CBB">
              <w:rPr>
                <w:rFonts w:eastAsia="Times New Roman" w:cs="Calibri"/>
                <w:b/>
                <w:bCs/>
                <w:noProof/>
                <w:color w:val="000000"/>
                <w:sz w:val="20"/>
                <w:szCs w:val="20"/>
                <w:lang w:val="en-US"/>
              </w:rPr>
              <w:drawing>
                <wp:inline distT="0" distB="0" distL="0" distR="0" wp14:anchorId="54E9B2BC" wp14:editId="3547447B">
                  <wp:extent cx="238760" cy="2387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2276" w:type="pct"/>
            <w:shd w:val="clear" w:color="auto" w:fill="F2F2F2"/>
            <w:vAlign w:val="center"/>
          </w:tcPr>
          <w:p w14:paraId="12E348EC" w14:textId="77777777" w:rsidR="005C75BB" w:rsidRPr="00B32CBB" w:rsidRDefault="00EC5D01" w:rsidP="003110BB">
            <w:pPr>
              <w:spacing w:after="160"/>
              <w:contextualSpacing/>
              <w:rPr>
                <w:rFonts w:eastAsia="Cambria" w:cs="Calibri"/>
                <w:color w:val="2F5496"/>
                <w:sz w:val="20"/>
                <w:szCs w:val="20"/>
                <w:lang w:val="en-US"/>
              </w:rPr>
            </w:pPr>
            <w:hyperlink r:id="rId19" w:history="1">
              <w:r w:rsidR="005C75BB" w:rsidRPr="00B32CBB">
                <w:rPr>
                  <w:rStyle w:val="Hyperlink"/>
                  <w:rFonts w:eastAsia="Cambria" w:cs="Calibri"/>
                  <w:color w:val="2F5496"/>
                  <w:sz w:val="20"/>
                  <w:szCs w:val="20"/>
                  <w:u w:val="none"/>
                  <w:lang w:val="en-US"/>
                </w:rPr>
                <w:t>youtube.com/c/</w:t>
              </w:r>
              <w:proofErr w:type="spellStart"/>
              <w:r w:rsidR="005C75BB" w:rsidRPr="00B32CBB">
                <w:rPr>
                  <w:rStyle w:val="Hyperlink"/>
                  <w:rFonts w:eastAsia="Cambria" w:cs="Calibri"/>
                  <w:color w:val="2F5496"/>
                  <w:sz w:val="20"/>
                  <w:szCs w:val="20"/>
                  <w:u w:val="none"/>
                  <w:lang w:val="en-US"/>
                </w:rPr>
                <w:t>ExpoCityDubai</w:t>
              </w:r>
              <w:proofErr w:type="spellEnd"/>
            </w:hyperlink>
          </w:p>
        </w:tc>
      </w:tr>
      <w:tr w:rsidR="005C75BB" w:rsidRPr="00B32CBB" w14:paraId="2F1894CA" w14:textId="77777777" w:rsidTr="003110BB">
        <w:trPr>
          <w:trHeight w:val="454"/>
          <w:jc w:val="center"/>
        </w:trPr>
        <w:tc>
          <w:tcPr>
            <w:tcW w:w="276" w:type="pct"/>
            <w:shd w:val="clear" w:color="auto" w:fill="F2F2F2"/>
            <w:vAlign w:val="center"/>
          </w:tcPr>
          <w:p w14:paraId="783F0C2E" w14:textId="32CFD585" w:rsidR="005C75BB" w:rsidRPr="00B32CBB" w:rsidRDefault="005C75BB" w:rsidP="003110BB">
            <w:pPr>
              <w:spacing w:after="160"/>
              <w:contextualSpacing/>
              <w:rPr>
                <w:rFonts w:eastAsia="Times New Roman" w:cs="Calibri"/>
                <w:b/>
                <w:bCs/>
                <w:noProof/>
                <w:color w:val="000000"/>
                <w:sz w:val="20"/>
                <w:szCs w:val="20"/>
                <w:lang w:val="en-US"/>
              </w:rPr>
            </w:pPr>
            <w:r w:rsidRPr="00B32CBB">
              <w:rPr>
                <w:rFonts w:eastAsia="Times New Roman" w:cs="Calibri"/>
                <w:b/>
                <w:bCs/>
                <w:noProof/>
                <w:color w:val="000000"/>
                <w:sz w:val="20"/>
                <w:szCs w:val="20"/>
                <w:lang w:val="en-US"/>
              </w:rPr>
              <w:drawing>
                <wp:inline distT="0" distB="0" distL="0" distR="0" wp14:anchorId="247AC44B" wp14:editId="27D85F61">
                  <wp:extent cx="238760" cy="238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2338" w:type="pct"/>
            <w:shd w:val="clear" w:color="auto" w:fill="F2F2F2"/>
            <w:vAlign w:val="center"/>
          </w:tcPr>
          <w:p w14:paraId="25C33EF8" w14:textId="77777777" w:rsidR="005C75BB" w:rsidRPr="00B32CBB" w:rsidRDefault="00EC5D01" w:rsidP="003110BB">
            <w:pPr>
              <w:spacing w:after="160"/>
              <w:contextualSpacing/>
              <w:rPr>
                <w:rFonts w:eastAsia="Times New Roman" w:cs="Calibri"/>
                <w:b/>
                <w:bCs/>
                <w:noProof/>
                <w:color w:val="000000"/>
                <w:sz w:val="20"/>
                <w:szCs w:val="20"/>
                <w:lang w:val="en-US"/>
              </w:rPr>
            </w:pPr>
            <w:hyperlink r:id="rId21" w:history="1">
              <w:r w:rsidR="005C75BB" w:rsidRPr="00B32CBB">
                <w:rPr>
                  <w:rStyle w:val="Hyperlink"/>
                  <w:rFonts w:eastAsia="Cambria" w:cs="Calibri"/>
                  <w:color w:val="2F5496"/>
                  <w:sz w:val="20"/>
                  <w:szCs w:val="20"/>
                  <w:u w:val="none"/>
                  <w:lang w:val="en-US"/>
                </w:rPr>
                <w:t>linkedin.com/company/</w:t>
              </w:r>
              <w:proofErr w:type="spellStart"/>
              <w:r w:rsidR="005C75BB" w:rsidRPr="00B32CBB">
                <w:rPr>
                  <w:rStyle w:val="Hyperlink"/>
                  <w:rFonts w:eastAsia="Cambria" w:cs="Calibri"/>
                  <w:color w:val="2F5496"/>
                  <w:sz w:val="20"/>
                  <w:szCs w:val="20"/>
                  <w:u w:val="none"/>
                  <w:lang w:val="en-US"/>
                </w:rPr>
                <w:t>expocitydubai</w:t>
              </w:r>
              <w:proofErr w:type="spellEnd"/>
              <w:r w:rsidR="005C75BB" w:rsidRPr="00B32CBB">
                <w:rPr>
                  <w:rStyle w:val="Hyperlink"/>
                  <w:rFonts w:eastAsia="Cambria" w:cs="Calibri"/>
                  <w:color w:val="2F5496"/>
                  <w:sz w:val="20"/>
                  <w:szCs w:val="20"/>
                  <w:u w:val="none"/>
                  <w:lang w:val="en-US"/>
                </w:rPr>
                <w:t>/</w:t>
              </w:r>
            </w:hyperlink>
          </w:p>
        </w:tc>
        <w:tc>
          <w:tcPr>
            <w:tcW w:w="109" w:type="pct"/>
            <w:shd w:val="clear" w:color="auto" w:fill="F2F2F2"/>
            <w:vAlign w:val="center"/>
          </w:tcPr>
          <w:p w14:paraId="4E53661E" w14:textId="2C3A1502" w:rsidR="005C75BB" w:rsidRPr="00B32CBB" w:rsidRDefault="005C75BB" w:rsidP="003110BB">
            <w:pPr>
              <w:spacing w:after="160"/>
              <w:contextualSpacing/>
              <w:rPr>
                <w:rFonts w:eastAsia="Times New Roman"/>
                <w:sz w:val="20"/>
                <w:szCs w:val="20"/>
                <w:lang w:val="en-US"/>
              </w:rPr>
            </w:pPr>
            <w:r w:rsidRPr="00B32CBB">
              <w:rPr>
                <w:rFonts w:eastAsia="Times New Roman"/>
                <w:noProof/>
                <w:sz w:val="20"/>
                <w:szCs w:val="20"/>
                <w:lang w:val="en-US"/>
              </w:rPr>
              <w:drawing>
                <wp:inline distT="0" distB="0" distL="0" distR="0" wp14:anchorId="14C93D9A" wp14:editId="01C63709">
                  <wp:extent cx="238760" cy="238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2276" w:type="pct"/>
            <w:shd w:val="clear" w:color="auto" w:fill="F2F2F2"/>
            <w:vAlign w:val="center"/>
          </w:tcPr>
          <w:p w14:paraId="70816550" w14:textId="77777777" w:rsidR="005C75BB" w:rsidRPr="00B32CBB" w:rsidRDefault="00EC5D01" w:rsidP="003110BB">
            <w:pPr>
              <w:spacing w:after="160"/>
              <w:contextualSpacing/>
              <w:rPr>
                <w:rFonts w:eastAsia="Times New Roman" w:cs="Calibri"/>
                <w:b/>
                <w:bCs/>
                <w:noProof/>
                <w:color w:val="000000"/>
                <w:sz w:val="20"/>
                <w:szCs w:val="20"/>
                <w:lang w:val="en-US"/>
              </w:rPr>
            </w:pPr>
            <w:hyperlink r:id="rId23" w:history="1">
              <w:r w:rsidR="005C75BB" w:rsidRPr="00B32CBB">
                <w:rPr>
                  <w:rStyle w:val="Hyperlink"/>
                  <w:rFonts w:eastAsia="Cambria" w:cs="Calibri"/>
                  <w:color w:val="2F5496"/>
                  <w:sz w:val="20"/>
                  <w:szCs w:val="20"/>
                  <w:u w:val="none"/>
                  <w:lang w:val="en-US"/>
                </w:rPr>
                <w:t>tiktok.com/@expocitydubai</w:t>
              </w:r>
            </w:hyperlink>
          </w:p>
        </w:tc>
      </w:tr>
    </w:tbl>
    <w:p w14:paraId="6FDF40BB" w14:textId="62C34AEE" w:rsidR="00D4026E" w:rsidRDefault="00D4026E" w:rsidP="00C2381B">
      <w:pPr>
        <w:rPr>
          <w:lang w:val="en-GB"/>
        </w:rPr>
      </w:pPr>
    </w:p>
    <w:p w14:paraId="791E762E" w14:textId="20A8CE3B" w:rsidR="00D4026E" w:rsidRDefault="00D4026E" w:rsidP="00C2381B">
      <w:pPr>
        <w:rPr>
          <w:lang w:val="en-GB"/>
        </w:rPr>
      </w:pPr>
    </w:p>
    <w:p w14:paraId="06FC694E" w14:textId="77777777" w:rsidR="00D4026E" w:rsidRPr="00C2381B" w:rsidRDefault="00D4026E" w:rsidP="00C2381B">
      <w:pPr>
        <w:rPr>
          <w:lang w:val="en-GB"/>
        </w:rPr>
      </w:pPr>
    </w:p>
    <w:sectPr w:rsidR="00D4026E" w:rsidRPr="00C2381B" w:rsidSect="001A6CD1">
      <w:headerReference w:type="default" r:id="rId24"/>
      <w:footerReference w:type="default" r:id="rId25"/>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0E13" w14:textId="77777777" w:rsidR="002C69A1" w:rsidRDefault="002C69A1" w:rsidP="00C82844">
      <w:r>
        <w:separator/>
      </w:r>
    </w:p>
  </w:endnote>
  <w:endnote w:type="continuationSeparator" w:id="0">
    <w:p w14:paraId="28315402" w14:textId="77777777" w:rsidR="002C69A1" w:rsidRDefault="002C69A1" w:rsidP="00C8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xpo Office">
    <w:panose1 w:val="00000500000000000000"/>
    <w:charset w:val="00"/>
    <w:family w:val="modern"/>
    <w:notTrueType/>
    <w:pitch w:val="variable"/>
    <w:sig w:usb0="80002A8F" w:usb1="80000002"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2FE0" w14:textId="12B17DDA" w:rsidR="00D94643" w:rsidRDefault="00D9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EEA2" w14:textId="77777777" w:rsidR="002C69A1" w:rsidRDefault="002C69A1" w:rsidP="00C82844">
      <w:r>
        <w:separator/>
      </w:r>
    </w:p>
  </w:footnote>
  <w:footnote w:type="continuationSeparator" w:id="0">
    <w:p w14:paraId="7F80AD73" w14:textId="77777777" w:rsidR="002C69A1" w:rsidRDefault="002C69A1" w:rsidP="00C8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B7C2" w14:textId="4F0509A4" w:rsidR="00C82844" w:rsidRDefault="00C82844" w:rsidP="00C82844">
    <w:pPr>
      <w:pStyle w:val="Header"/>
    </w:pPr>
    <w:r>
      <w:rPr>
        <w:noProof/>
      </w:rPr>
      <w:drawing>
        <wp:inline distT="0" distB="0" distL="0" distR="0" wp14:anchorId="73446356" wp14:editId="49514D08">
          <wp:extent cx="2160639" cy="640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5521" cy="666172"/>
                  </a:xfrm>
                  <a:prstGeom prst="rect">
                    <a:avLst/>
                  </a:prstGeom>
                </pic:spPr>
              </pic:pic>
            </a:graphicData>
          </a:graphic>
        </wp:inline>
      </w:drawing>
    </w:r>
  </w:p>
  <w:p w14:paraId="0F4FBB56" w14:textId="00D29528" w:rsidR="00C82844" w:rsidRDefault="00C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F3671"/>
    <w:multiLevelType w:val="hybridMultilevel"/>
    <w:tmpl w:val="8948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06DA6"/>
    <w:rsid w:val="00014BD5"/>
    <w:rsid w:val="00025D13"/>
    <w:rsid w:val="000310A4"/>
    <w:rsid w:val="000374B8"/>
    <w:rsid w:val="00041939"/>
    <w:rsid w:val="00066811"/>
    <w:rsid w:val="00071BAA"/>
    <w:rsid w:val="00071FA6"/>
    <w:rsid w:val="000C00BE"/>
    <w:rsid w:val="000E3E97"/>
    <w:rsid w:val="000E7251"/>
    <w:rsid w:val="0010484B"/>
    <w:rsid w:val="00107E44"/>
    <w:rsid w:val="00116241"/>
    <w:rsid w:val="00144958"/>
    <w:rsid w:val="00153008"/>
    <w:rsid w:val="00165FFD"/>
    <w:rsid w:val="00166297"/>
    <w:rsid w:val="00197FC4"/>
    <w:rsid w:val="001A6CD1"/>
    <w:rsid w:val="001E1F26"/>
    <w:rsid w:val="001E6E48"/>
    <w:rsid w:val="001F6854"/>
    <w:rsid w:val="001F6A4F"/>
    <w:rsid w:val="00203DBB"/>
    <w:rsid w:val="00253EF2"/>
    <w:rsid w:val="00255F7A"/>
    <w:rsid w:val="002A7168"/>
    <w:rsid w:val="002C69A1"/>
    <w:rsid w:val="0034764A"/>
    <w:rsid w:val="003556B2"/>
    <w:rsid w:val="00360BE9"/>
    <w:rsid w:val="003701EA"/>
    <w:rsid w:val="003778EF"/>
    <w:rsid w:val="00397F2B"/>
    <w:rsid w:val="003B2A4B"/>
    <w:rsid w:val="003C396E"/>
    <w:rsid w:val="003D73C4"/>
    <w:rsid w:val="00411058"/>
    <w:rsid w:val="00494D93"/>
    <w:rsid w:val="004C7561"/>
    <w:rsid w:val="004D27BC"/>
    <w:rsid w:val="005305C2"/>
    <w:rsid w:val="00531580"/>
    <w:rsid w:val="00582222"/>
    <w:rsid w:val="005B3FFB"/>
    <w:rsid w:val="005C4663"/>
    <w:rsid w:val="005C75BB"/>
    <w:rsid w:val="005E015E"/>
    <w:rsid w:val="005E3253"/>
    <w:rsid w:val="00624C90"/>
    <w:rsid w:val="006336E7"/>
    <w:rsid w:val="006657A2"/>
    <w:rsid w:val="00677DF8"/>
    <w:rsid w:val="00696C10"/>
    <w:rsid w:val="006B45AB"/>
    <w:rsid w:val="006B79D6"/>
    <w:rsid w:val="006D62C6"/>
    <w:rsid w:val="006F3736"/>
    <w:rsid w:val="0070137E"/>
    <w:rsid w:val="00710975"/>
    <w:rsid w:val="00724EF1"/>
    <w:rsid w:val="0077310A"/>
    <w:rsid w:val="0078307E"/>
    <w:rsid w:val="007D1C72"/>
    <w:rsid w:val="007D6459"/>
    <w:rsid w:val="00826033"/>
    <w:rsid w:val="00826CCC"/>
    <w:rsid w:val="00850B73"/>
    <w:rsid w:val="008B3E26"/>
    <w:rsid w:val="008E22A6"/>
    <w:rsid w:val="008F29F0"/>
    <w:rsid w:val="009327D2"/>
    <w:rsid w:val="00932FF3"/>
    <w:rsid w:val="00955586"/>
    <w:rsid w:val="00966256"/>
    <w:rsid w:val="00977BCF"/>
    <w:rsid w:val="009A52A8"/>
    <w:rsid w:val="009F77E9"/>
    <w:rsid w:val="00A055CF"/>
    <w:rsid w:val="00A41470"/>
    <w:rsid w:val="00A47BAC"/>
    <w:rsid w:val="00A50B00"/>
    <w:rsid w:val="00A85B26"/>
    <w:rsid w:val="00A9483A"/>
    <w:rsid w:val="00A95110"/>
    <w:rsid w:val="00AE632D"/>
    <w:rsid w:val="00AF2C4B"/>
    <w:rsid w:val="00B01F5F"/>
    <w:rsid w:val="00B07DBB"/>
    <w:rsid w:val="00B44A59"/>
    <w:rsid w:val="00B563BA"/>
    <w:rsid w:val="00B57CFA"/>
    <w:rsid w:val="00B839CF"/>
    <w:rsid w:val="00B9367F"/>
    <w:rsid w:val="00BD0779"/>
    <w:rsid w:val="00BE3208"/>
    <w:rsid w:val="00BE52E8"/>
    <w:rsid w:val="00C129B1"/>
    <w:rsid w:val="00C2381B"/>
    <w:rsid w:val="00C82844"/>
    <w:rsid w:val="00CA68CF"/>
    <w:rsid w:val="00CB04D2"/>
    <w:rsid w:val="00CB3BE4"/>
    <w:rsid w:val="00CD3CCA"/>
    <w:rsid w:val="00D061EC"/>
    <w:rsid w:val="00D4026E"/>
    <w:rsid w:val="00D94643"/>
    <w:rsid w:val="00DA19C7"/>
    <w:rsid w:val="00DA2BA3"/>
    <w:rsid w:val="00DB1609"/>
    <w:rsid w:val="00DB7629"/>
    <w:rsid w:val="00DC4AE0"/>
    <w:rsid w:val="00DC694A"/>
    <w:rsid w:val="00E11E37"/>
    <w:rsid w:val="00E1515C"/>
    <w:rsid w:val="00E519A0"/>
    <w:rsid w:val="00E936C6"/>
    <w:rsid w:val="00EC5D01"/>
    <w:rsid w:val="00EE6BE0"/>
    <w:rsid w:val="00F022ED"/>
    <w:rsid w:val="00F417C9"/>
    <w:rsid w:val="00F53D3F"/>
    <w:rsid w:val="00F56E95"/>
    <w:rsid w:val="00F92157"/>
    <w:rsid w:val="00FA155F"/>
    <w:rsid w:val="00FA2A3E"/>
    <w:rsid w:val="00FA3AA4"/>
    <w:rsid w:val="00FA7908"/>
    <w:rsid w:val="00FB6830"/>
    <w:rsid w:val="00FC6DEC"/>
    <w:rsid w:val="00FD1EDF"/>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D275BC"/>
  <w15:chartTrackingRefBased/>
  <w15:docId w15:val="{89319AD6-5947-FD49-AD72-A0B1B95C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7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heme="minorEastAsi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82844"/>
    <w:rPr>
      <w:color w:val="954F72" w:themeColor="followedHyperlink"/>
      <w:u w:val="single"/>
    </w:rPr>
  </w:style>
  <w:style w:type="character" w:styleId="UnresolvedMention">
    <w:name w:val="Unresolved Mention"/>
    <w:basedOn w:val="DefaultParagraphFont"/>
    <w:uiPriority w:val="99"/>
    <w:semiHidden/>
    <w:unhideWhenUsed/>
    <w:rsid w:val="00C82844"/>
    <w:rPr>
      <w:color w:val="605E5C"/>
      <w:shd w:val="clear" w:color="auto" w:fill="E1DFDD"/>
    </w:rPr>
  </w:style>
  <w:style w:type="paragraph" w:styleId="ListParagraph">
    <w:name w:val="List Paragraph"/>
    <w:basedOn w:val="Normal"/>
    <w:link w:val="ListParagraphChar"/>
    <w:uiPriority w:val="34"/>
    <w:qFormat/>
    <w:rsid w:val="00C82844"/>
    <w:pPr>
      <w:spacing w:after="160" w:line="256" w:lineRule="auto"/>
      <w:ind w:left="720"/>
      <w:contextualSpacing/>
    </w:pPr>
    <w:rPr>
      <w:sz w:val="22"/>
      <w:szCs w:val="22"/>
      <w:lang w:val="en-GB"/>
    </w:rPr>
  </w:style>
  <w:style w:type="character" w:customStyle="1" w:styleId="ListParagraphChar">
    <w:name w:val="List Paragraph Char"/>
    <w:link w:val="ListParagraph"/>
    <w:uiPriority w:val="34"/>
    <w:locked/>
    <w:rsid w:val="00C82844"/>
    <w:rPr>
      <w:sz w:val="22"/>
      <w:szCs w:val="22"/>
      <w:lang w:val="en-GB"/>
    </w:rPr>
  </w:style>
  <w:style w:type="character" w:styleId="Strong">
    <w:name w:val="Strong"/>
    <w:uiPriority w:val="22"/>
    <w:qFormat/>
    <w:rsid w:val="00C82844"/>
    <w:rPr>
      <w:b/>
      <w:bCs/>
    </w:rPr>
  </w:style>
  <w:style w:type="paragraph" w:customStyle="1" w:styleId="Address">
    <w:name w:val="Address"/>
    <w:basedOn w:val="Normal"/>
    <w:uiPriority w:val="99"/>
    <w:qFormat/>
    <w:rsid w:val="00C2381B"/>
    <w:pPr>
      <w:spacing w:line="220" w:lineRule="exact"/>
    </w:pPr>
    <w:rPr>
      <w:rFonts w:ascii="Expo Office" w:eastAsiaTheme="minorEastAsia" w:hAnsi="Expo Office" w:cs="Expo Office"/>
      <w:sz w:val="18"/>
      <w:lang w:val="en-GB"/>
    </w:rPr>
  </w:style>
  <w:style w:type="character" w:styleId="CommentReference">
    <w:name w:val="annotation reference"/>
    <w:basedOn w:val="DefaultParagraphFont"/>
    <w:uiPriority w:val="99"/>
    <w:semiHidden/>
    <w:unhideWhenUsed/>
    <w:rsid w:val="005C75BB"/>
    <w:rPr>
      <w:sz w:val="16"/>
      <w:szCs w:val="16"/>
    </w:rPr>
  </w:style>
  <w:style w:type="paragraph" w:styleId="CommentText">
    <w:name w:val="annotation text"/>
    <w:basedOn w:val="Normal"/>
    <w:link w:val="CommentTextChar"/>
    <w:uiPriority w:val="99"/>
    <w:semiHidden/>
    <w:unhideWhenUsed/>
    <w:rsid w:val="005C75BB"/>
    <w:rPr>
      <w:sz w:val="20"/>
      <w:szCs w:val="20"/>
    </w:rPr>
  </w:style>
  <w:style w:type="character" w:customStyle="1" w:styleId="CommentTextChar">
    <w:name w:val="Comment Text Char"/>
    <w:basedOn w:val="DefaultParagraphFont"/>
    <w:link w:val="CommentText"/>
    <w:uiPriority w:val="99"/>
    <w:semiHidden/>
    <w:rsid w:val="005C75BB"/>
    <w:rPr>
      <w:sz w:val="20"/>
      <w:szCs w:val="20"/>
    </w:rPr>
  </w:style>
  <w:style w:type="paragraph" w:styleId="CommentSubject">
    <w:name w:val="annotation subject"/>
    <w:basedOn w:val="CommentText"/>
    <w:next w:val="CommentText"/>
    <w:link w:val="CommentSubjectChar"/>
    <w:uiPriority w:val="99"/>
    <w:semiHidden/>
    <w:unhideWhenUsed/>
    <w:rsid w:val="005C75BB"/>
    <w:rPr>
      <w:b/>
      <w:bCs/>
    </w:rPr>
  </w:style>
  <w:style w:type="character" w:customStyle="1" w:styleId="CommentSubjectChar">
    <w:name w:val="Comment Subject Char"/>
    <w:basedOn w:val="CommentTextChar"/>
    <w:link w:val="CommentSubject"/>
    <w:uiPriority w:val="99"/>
    <w:semiHidden/>
    <w:rsid w:val="005C75BB"/>
    <w:rPr>
      <w:b/>
      <w:bCs/>
      <w:sz w:val="20"/>
      <w:szCs w:val="20"/>
    </w:rPr>
  </w:style>
  <w:style w:type="paragraph" w:styleId="BalloonText">
    <w:name w:val="Balloon Text"/>
    <w:basedOn w:val="Normal"/>
    <w:link w:val="BalloonTextChar"/>
    <w:uiPriority w:val="99"/>
    <w:semiHidden/>
    <w:unhideWhenUsed/>
    <w:rsid w:val="005C7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BB"/>
    <w:rPr>
      <w:rFonts w:ascii="Segoe UI" w:hAnsi="Segoe UI" w:cs="Segoe UI"/>
      <w:sz w:val="18"/>
      <w:szCs w:val="18"/>
    </w:rPr>
  </w:style>
  <w:style w:type="character" w:customStyle="1" w:styleId="Heading1Char">
    <w:name w:val="Heading 1 Char"/>
    <w:basedOn w:val="DefaultParagraphFont"/>
    <w:link w:val="Heading1"/>
    <w:uiPriority w:val="9"/>
    <w:rsid w:val="00F417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889">
      <w:bodyDiv w:val="1"/>
      <w:marLeft w:val="0"/>
      <w:marRight w:val="0"/>
      <w:marTop w:val="0"/>
      <w:marBottom w:val="0"/>
      <w:divBdr>
        <w:top w:val="none" w:sz="0" w:space="0" w:color="auto"/>
        <w:left w:val="none" w:sz="0" w:space="0" w:color="auto"/>
        <w:bottom w:val="none" w:sz="0" w:space="0" w:color="auto"/>
        <w:right w:val="none" w:sz="0" w:space="0" w:color="auto"/>
      </w:divBdr>
    </w:div>
    <w:div w:id="1075056743">
      <w:bodyDiv w:val="1"/>
      <w:marLeft w:val="0"/>
      <w:marRight w:val="0"/>
      <w:marTop w:val="0"/>
      <w:marBottom w:val="0"/>
      <w:divBdr>
        <w:top w:val="none" w:sz="0" w:space="0" w:color="auto"/>
        <w:left w:val="none" w:sz="0" w:space="0" w:color="auto"/>
        <w:bottom w:val="none" w:sz="0" w:space="0" w:color="auto"/>
        <w:right w:val="none" w:sz="0" w:space="0" w:color="auto"/>
      </w:divBdr>
    </w:div>
    <w:div w:id="20370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ExpoCityDubai"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expocitydubai/"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nstagram.com/ExpoCityDuba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office@expocitydubai.a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ExpoCityDubai" TargetMode="External"/><Relationship Id="rId23" Type="http://schemas.openxmlformats.org/officeDocument/2006/relationships/hyperlink" Target="https://www.tiktok.com/@expocitydubai" TargetMode="External"/><Relationship Id="rId10" Type="http://schemas.openxmlformats.org/officeDocument/2006/relationships/endnotes" Target="endnotes.xml"/><Relationship Id="rId19" Type="http://schemas.openxmlformats.org/officeDocument/2006/relationships/hyperlink" Target="https://www.youtube.com/c/ExpoCityDub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5A03A76684845B24F0447429B9D8D" ma:contentTypeVersion="15" ma:contentTypeDescription="Create a new document." ma:contentTypeScope="" ma:versionID="ab76d9119d5d26b761f54b6157da3760">
  <xsd:schema xmlns:xsd="http://www.w3.org/2001/XMLSchema" xmlns:xs="http://www.w3.org/2001/XMLSchema" xmlns:p="http://schemas.microsoft.com/office/2006/metadata/properties" xmlns:ns2="e8a005b7-f26f-4491-b2a9-5bb6ffef66d6" xmlns:ns3="3e05c964-a293-4ec0-8b1b-41883430fe91" targetNamespace="http://schemas.microsoft.com/office/2006/metadata/properties" ma:root="true" ma:fieldsID="84e907719e79c3ac47bf820b0739b51f" ns2:_="" ns3:_="">
    <xsd:import namespace="e8a005b7-f26f-4491-b2a9-5bb6ffef66d6"/>
    <xsd:import namespace="3e05c964-a293-4ec0-8b1b-41883430fe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05b7-f26f-4491-b2a9-5bb6ffef6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311d52-2665-4ea7-9d59-0111a499597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5c964-a293-4ec0-8b1b-41883430fe9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877b6c6-3fe1-4e39-abd4-8a669a84b164}" ma:internalName="TaxCatchAll" ma:showField="CatchAllData" ma:web="3e05c964-a293-4ec0-8b1b-41883430fe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5c964-a293-4ec0-8b1b-41883430fe91" xsi:nil="true"/>
    <lcf76f155ced4ddcb4097134ff3c332f xmlns="e8a005b7-f26f-4491-b2a9-5bb6ffef66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38F1-CB04-4C5C-B08D-48782723344D}"/>
</file>

<file path=customXml/itemProps2.xml><?xml version="1.0" encoding="utf-8"?>
<ds:datastoreItem xmlns:ds="http://schemas.openxmlformats.org/officeDocument/2006/customXml" ds:itemID="{28727202-386C-4FDC-8AF2-88AE53FDBDDE}">
  <ds:schemaRefs>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dec265f7-58b1-4734-8d9a-e03633372e7d"/>
    <ds:schemaRef ds:uri="21b42e85-9195-4be4-a948-5b9b79f5dad8"/>
  </ds:schemaRefs>
</ds:datastoreItem>
</file>

<file path=customXml/itemProps3.xml><?xml version="1.0" encoding="utf-8"?>
<ds:datastoreItem xmlns:ds="http://schemas.openxmlformats.org/officeDocument/2006/customXml" ds:itemID="{CAC5DB36-B82C-413E-BBD0-63AB68E5B447}">
  <ds:schemaRefs>
    <ds:schemaRef ds:uri="http://schemas.microsoft.com/sharepoint/v3/contenttype/forms"/>
  </ds:schemaRefs>
</ds:datastoreItem>
</file>

<file path=customXml/itemProps4.xml><?xml version="1.0" encoding="utf-8"?>
<ds:datastoreItem xmlns:ds="http://schemas.openxmlformats.org/officeDocument/2006/customXml" ds:itemID="{4B85362C-AE1F-4A57-B857-C4694480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Svetlana Pak</cp:lastModifiedBy>
  <cp:revision>21</cp:revision>
  <dcterms:created xsi:type="dcterms:W3CDTF">2023-01-16T12:58:00Z</dcterms:created>
  <dcterms:modified xsi:type="dcterms:W3CDTF">2023-01-31T11:52:00Z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0x0101008DE8EE5139FAFA4794F0BDC704A9ADF2</vt:lpwstr>
  </property>
</Properties>
</file>