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2652"/>
        <w:gridCol w:w="1860"/>
      </w:tblGrid>
      <w:tr w:rsidR="009F242C" w:rsidRPr="00D23E04" w14:paraId="1D4272C8" w14:textId="77777777" w:rsidTr="00547E22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C653298" w14:textId="77777777" w:rsidR="009F242C" w:rsidRPr="00D23E04" w:rsidRDefault="009F242C" w:rsidP="009F242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D23E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AEA INC. MISSIONS INTERLINK EVENTS GUIDE</w:t>
            </w:r>
          </w:p>
          <w:p w14:paraId="4152B6FA" w14:textId="77777777" w:rsidR="009F242C" w:rsidRPr="00D23E04" w:rsidRDefault="009F242C" w:rsidP="00E86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E22" w:rsidRPr="00D23E04" w14:paraId="6AF6E350" w14:textId="77777777" w:rsidTr="00547E22">
        <w:tc>
          <w:tcPr>
            <w:tcW w:w="231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93A33F5" w14:textId="77777777" w:rsidR="00547E22" w:rsidRPr="00D23E04" w:rsidRDefault="00547E22" w:rsidP="00547E2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23E0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Drafted by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E7F48D" w14:textId="77777777" w:rsidR="00547E22" w:rsidRPr="00D23E04" w:rsidRDefault="00547E22" w:rsidP="00547E22">
            <w:pPr>
              <w:rPr>
                <w:rFonts w:asciiTheme="minorHAnsi" w:hAnsiTheme="minorHAnsi" w:cstheme="minorHAnsi"/>
              </w:rPr>
            </w:pPr>
            <w:r w:rsidRPr="00D23E04">
              <w:rPr>
                <w:rFonts w:asciiTheme="minorHAnsi" w:hAnsiTheme="minorHAnsi" w:cstheme="minorHAnsi"/>
              </w:rPr>
              <w:t xml:space="preserve">Nataliya </w:t>
            </w:r>
            <w:proofErr w:type="spellStart"/>
            <w:r w:rsidRPr="00D23E04">
              <w:rPr>
                <w:rFonts w:asciiTheme="minorHAnsi" w:hAnsiTheme="minorHAnsi" w:cstheme="minorHAnsi"/>
              </w:rPr>
              <w:t>Osipova</w:t>
            </w:r>
            <w:proofErr w:type="spellEnd"/>
          </w:p>
        </w:tc>
        <w:tc>
          <w:tcPr>
            <w:tcW w:w="27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9DA80E" w14:textId="77777777" w:rsidR="00547E22" w:rsidRPr="00D23E04" w:rsidRDefault="007738C4" w:rsidP="00547E22">
            <w:pPr>
              <w:rPr>
                <w:rFonts w:asciiTheme="minorHAnsi" w:hAnsiTheme="minorHAnsi" w:cstheme="minorHAnsi"/>
              </w:rPr>
            </w:pPr>
            <w:r w:rsidRPr="00D23E04">
              <w:rPr>
                <w:rFonts w:asciiTheme="minorHAnsi" w:hAnsiTheme="minorHAnsi" w:cstheme="minorHAnsi"/>
              </w:rPr>
              <w:t>Endorsed</w:t>
            </w:r>
            <w:r w:rsidR="00547E22" w:rsidRPr="00D23E04">
              <w:rPr>
                <w:rFonts w:asciiTheme="minorHAnsi" w:hAnsiTheme="minorHAnsi" w:cstheme="minorHAnsi"/>
              </w:rPr>
              <w:t xml:space="preserve"> by NLT on</w:t>
            </w:r>
          </w:p>
        </w:tc>
        <w:tc>
          <w:tcPr>
            <w:tcW w:w="1904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C44EAF7" w14:textId="3BC6716C" w:rsidR="00547E22" w:rsidRPr="00D23E04" w:rsidRDefault="00FA7E56" w:rsidP="00547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March, 2019</w:t>
            </w:r>
          </w:p>
        </w:tc>
      </w:tr>
      <w:tr w:rsidR="00547E22" w:rsidRPr="00D23E04" w14:paraId="5B4D387D" w14:textId="77777777" w:rsidTr="00547E22">
        <w:tc>
          <w:tcPr>
            <w:tcW w:w="231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C7B6F3F" w14:textId="77777777" w:rsidR="00547E22" w:rsidRPr="00D23E04" w:rsidRDefault="00547E22" w:rsidP="00547E22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D23E0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Version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678F0A" w14:textId="10EA0B65" w:rsidR="00547E22" w:rsidRPr="00D23E04" w:rsidRDefault="00547E22" w:rsidP="00547E22">
            <w:pPr>
              <w:rPr>
                <w:rFonts w:asciiTheme="minorHAnsi" w:hAnsiTheme="minorHAnsi" w:cstheme="minorHAnsi"/>
              </w:rPr>
            </w:pPr>
            <w:r w:rsidRPr="00D23E04">
              <w:rPr>
                <w:rFonts w:asciiTheme="minorHAnsi" w:hAnsiTheme="minorHAnsi" w:cstheme="minorHAnsi"/>
              </w:rPr>
              <w:t>v.</w:t>
            </w:r>
            <w:r w:rsidR="00FA7E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E75398" w14:textId="77777777" w:rsidR="00547E22" w:rsidRPr="00D23E04" w:rsidRDefault="007738C4" w:rsidP="00547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s</w:t>
            </w:r>
            <w:r w:rsidR="00547E22" w:rsidRPr="00D23E04">
              <w:rPr>
                <w:rFonts w:asciiTheme="minorHAnsi" w:hAnsiTheme="minorHAnsi" w:cstheme="minorHAnsi"/>
                <w:color w:val="000000" w:themeColor="text1"/>
                <w:lang w:val="en-US"/>
              </w:rPr>
              <w:t>cheduled review date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E7EA357" w14:textId="43A0521A" w:rsidR="00547E22" w:rsidRPr="00D23E04" w:rsidRDefault="00FA7E56" w:rsidP="00547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2020</w:t>
            </w:r>
          </w:p>
        </w:tc>
      </w:tr>
    </w:tbl>
    <w:p w14:paraId="3C7D053A" w14:textId="77777777" w:rsidR="00E869CD" w:rsidRPr="00D23E04" w:rsidRDefault="00E869CD" w:rsidP="00E869CD">
      <w:pPr>
        <w:jc w:val="center"/>
        <w:rPr>
          <w:rFonts w:asciiTheme="minorHAnsi" w:hAnsiTheme="minorHAnsi" w:cstheme="minorHAnsi"/>
        </w:rPr>
      </w:pPr>
    </w:p>
    <w:p w14:paraId="233E588A" w14:textId="77777777" w:rsidR="00E869CD" w:rsidRPr="00FA7E56" w:rsidRDefault="00E869CD" w:rsidP="00910A18">
      <w:pPr>
        <w:spacing w:after="4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 xml:space="preserve">INTRODUCTION </w:t>
      </w:r>
    </w:p>
    <w:p w14:paraId="29D77123" w14:textId="322D661B" w:rsidR="00F86376" w:rsidRPr="00FA7E56" w:rsidRDefault="00E869CD" w:rsidP="00F86376">
      <w:pPr>
        <w:spacing w:after="4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MI is committed to providing events that are</w:t>
      </w:r>
      <w:r w:rsidR="007458A1" w:rsidRPr="00FA7E56">
        <w:rPr>
          <w:rFonts w:asciiTheme="minorHAnsi" w:hAnsiTheme="minorHAnsi" w:cstheme="minorHAnsi"/>
          <w:color w:val="000000" w:themeColor="text1"/>
        </w:rPr>
        <w:t>:</w:t>
      </w:r>
      <w:r w:rsidRPr="00FA7E56">
        <w:rPr>
          <w:rFonts w:asciiTheme="minorHAnsi" w:hAnsiTheme="minorHAnsi" w:cstheme="minorHAnsi"/>
          <w:color w:val="000000" w:themeColor="text1"/>
        </w:rPr>
        <w:t xml:space="preserve"> consistent with its foundational documents,</w:t>
      </w:r>
      <w:r w:rsidR="00547E22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>well organised, safe, affordable and of benefit to its constituents</w:t>
      </w:r>
      <w:r w:rsidR="00D5755A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 xml:space="preserve">and the Australian church. </w:t>
      </w:r>
    </w:p>
    <w:p w14:paraId="491C1EBC" w14:textId="7A1CADA9" w:rsidR="00F86376" w:rsidRPr="00FA7E56" w:rsidRDefault="00E869CD" w:rsidP="00F86376">
      <w:pPr>
        <w:spacing w:after="4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MI Events</w:t>
      </w:r>
      <w:r w:rsidR="00547E22" w:rsidRPr="00FA7E56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FA7E56">
        <w:rPr>
          <w:rFonts w:asciiTheme="minorHAnsi" w:hAnsiTheme="minorHAnsi" w:cstheme="minorHAnsi"/>
          <w:color w:val="000000" w:themeColor="text1"/>
        </w:rPr>
        <w:t xml:space="preserve"> must be approved by Missions Interlink or one of its </w:t>
      </w:r>
      <w:r w:rsidR="007738C4" w:rsidRPr="00FA7E56">
        <w:rPr>
          <w:rFonts w:asciiTheme="minorHAnsi" w:hAnsiTheme="minorHAnsi" w:cstheme="minorHAnsi"/>
          <w:color w:val="000000" w:themeColor="text1"/>
        </w:rPr>
        <w:t>s</w:t>
      </w:r>
      <w:r w:rsidRPr="00FA7E56">
        <w:rPr>
          <w:rFonts w:asciiTheme="minorHAnsi" w:hAnsiTheme="minorHAnsi" w:cstheme="minorHAnsi"/>
          <w:color w:val="000000" w:themeColor="text1"/>
        </w:rPr>
        <w:t xml:space="preserve">tate </w:t>
      </w:r>
      <w:r w:rsidR="007738C4" w:rsidRPr="00FA7E56">
        <w:rPr>
          <w:rFonts w:asciiTheme="minorHAnsi" w:hAnsiTheme="minorHAnsi" w:cstheme="minorHAnsi"/>
          <w:color w:val="000000" w:themeColor="text1"/>
        </w:rPr>
        <w:t>b</w:t>
      </w:r>
      <w:r w:rsidRPr="00FA7E56">
        <w:rPr>
          <w:rFonts w:asciiTheme="minorHAnsi" w:hAnsiTheme="minorHAnsi" w:cstheme="minorHAnsi"/>
          <w:color w:val="000000" w:themeColor="text1"/>
        </w:rPr>
        <w:t xml:space="preserve">ranches, </w:t>
      </w:r>
      <w:r w:rsidR="007738C4" w:rsidRPr="00FA7E56">
        <w:rPr>
          <w:rFonts w:asciiTheme="minorHAnsi" w:hAnsiTheme="minorHAnsi" w:cstheme="minorHAnsi"/>
          <w:color w:val="000000" w:themeColor="text1"/>
        </w:rPr>
        <w:t>m</w:t>
      </w:r>
      <w:r w:rsidRPr="00FA7E56">
        <w:rPr>
          <w:rFonts w:asciiTheme="minorHAnsi" w:hAnsiTheme="minorHAnsi" w:cstheme="minorHAnsi"/>
          <w:color w:val="000000" w:themeColor="text1"/>
        </w:rPr>
        <w:t xml:space="preserve">inistries or </w:t>
      </w:r>
      <w:r w:rsidR="007738C4" w:rsidRPr="00FA7E56">
        <w:rPr>
          <w:rFonts w:asciiTheme="minorHAnsi" w:hAnsiTheme="minorHAnsi" w:cstheme="minorHAnsi"/>
          <w:color w:val="000000" w:themeColor="text1"/>
        </w:rPr>
        <w:t>n</w:t>
      </w:r>
      <w:r w:rsidRPr="00FA7E56">
        <w:rPr>
          <w:rFonts w:asciiTheme="minorHAnsi" w:hAnsiTheme="minorHAnsi" w:cstheme="minorHAnsi"/>
          <w:color w:val="000000" w:themeColor="text1"/>
        </w:rPr>
        <w:t xml:space="preserve">etworks and </w:t>
      </w:r>
      <w:r w:rsidR="007738C4" w:rsidRPr="00FA7E56">
        <w:rPr>
          <w:rFonts w:asciiTheme="minorHAnsi" w:hAnsiTheme="minorHAnsi" w:cstheme="minorHAnsi"/>
          <w:color w:val="000000" w:themeColor="text1"/>
        </w:rPr>
        <w:t>it must align</w:t>
      </w:r>
      <w:r w:rsidRPr="00FA7E56">
        <w:rPr>
          <w:rFonts w:asciiTheme="minorHAnsi" w:hAnsiTheme="minorHAnsi" w:cstheme="minorHAnsi"/>
          <w:color w:val="000000" w:themeColor="text1"/>
        </w:rPr>
        <w:t xml:space="preserve"> with the purpose, vision and strategy of MI. </w:t>
      </w:r>
      <w:r w:rsidR="00F86376" w:rsidRPr="00FA7E56">
        <w:rPr>
          <w:rFonts w:asciiTheme="minorHAnsi" w:hAnsiTheme="minorHAnsi" w:cstheme="minorHAnsi"/>
          <w:color w:val="000000" w:themeColor="text1"/>
        </w:rPr>
        <w:t>“MI Events” in this document refers to events that are advertised publicly or to the general MI community. It does not include internal events</w:t>
      </w:r>
      <w:r w:rsidR="007738C4" w:rsidRPr="00FA7E56">
        <w:rPr>
          <w:rFonts w:asciiTheme="minorHAnsi" w:hAnsiTheme="minorHAnsi" w:cstheme="minorHAnsi"/>
          <w:color w:val="000000" w:themeColor="text1"/>
        </w:rPr>
        <w:t>,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such as committee meetings</w:t>
      </w:r>
      <w:r w:rsidR="007738C4" w:rsidRPr="00FA7E56">
        <w:rPr>
          <w:rFonts w:asciiTheme="minorHAnsi" w:hAnsiTheme="minorHAnsi" w:cstheme="minorHAnsi"/>
          <w:color w:val="000000" w:themeColor="text1"/>
        </w:rPr>
        <w:t>,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etc., though some of the </w:t>
      </w:r>
      <w:r w:rsidR="007458A1" w:rsidRPr="00FA7E56">
        <w:rPr>
          <w:rFonts w:asciiTheme="minorHAnsi" w:hAnsiTheme="minorHAnsi" w:cstheme="minorHAnsi"/>
          <w:color w:val="000000" w:themeColor="text1"/>
        </w:rPr>
        <w:t xml:space="preserve">following 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principles may still apply. </w:t>
      </w:r>
    </w:p>
    <w:p w14:paraId="56D3F606" w14:textId="77777777" w:rsidR="005328C8" w:rsidRPr="00FA7E56" w:rsidRDefault="005328C8" w:rsidP="00910A18">
      <w:pPr>
        <w:spacing w:after="40"/>
        <w:rPr>
          <w:rFonts w:asciiTheme="minorHAnsi" w:hAnsiTheme="minorHAnsi" w:cstheme="minorHAnsi"/>
          <w:color w:val="000000" w:themeColor="text1"/>
        </w:rPr>
      </w:pPr>
    </w:p>
    <w:p w14:paraId="1C923B51" w14:textId="77777777" w:rsidR="00910A18" w:rsidRPr="00FA7E56" w:rsidRDefault="00910A1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hAnsiTheme="minorHAnsi" w:cstheme="minorHAnsi"/>
          <w:color w:val="000000" w:themeColor="text1"/>
        </w:rPr>
      </w:pPr>
    </w:p>
    <w:p w14:paraId="30FA64EC" w14:textId="3FA6B679" w:rsidR="005328C8" w:rsidRPr="00FA7E56" w:rsidRDefault="00557399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b/>
          <w:bCs/>
          <w:i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AEA </w:t>
      </w:r>
      <w:r w:rsidR="00096DE6" w:rsidRPr="00FA7E56">
        <w:rPr>
          <w:rFonts w:asciiTheme="minorHAnsi" w:hAnsiTheme="minorHAnsi" w:cstheme="minorHAnsi"/>
          <w:b/>
          <w:bCs/>
          <w:i/>
          <w:color w:val="000000" w:themeColor="text1"/>
        </w:rPr>
        <w:t>STATEMENT OF FAITH</w:t>
      </w:r>
    </w:p>
    <w:p w14:paraId="10FE8B0D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We worship the only God who is Father, Son and Holy Spirit, whose creative, outgoing love</w:t>
      </w:r>
    </w:p>
    <w:p w14:paraId="102938FC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overflowed from the divine community to create the universe and who calls us to share in</w:t>
      </w:r>
    </w:p>
    <w:p w14:paraId="187BC50F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eternal life and love and to participate in the fulfilment of divine purposes.</w:t>
      </w:r>
    </w:p>
    <w:p w14:paraId="5F439C0D" w14:textId="6F0FA075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In grace and humility Jesus, the only Son of the Father, shared our humanity and became our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example of service and sacrifice. Out of love for the world he suffered the consequences of our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sin and died in order to overcome the power of the evil one; to release humanity from alienation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from God and from being captive to self-centred sinfulness; and to restore a disordered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creation. The power of the Father defeated death and brought new life to Jesus who now reigns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as Lord of all and who, through the active presence of the Spirit, calls for repentance, brings the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possibility of forgiveness, and gives new life to all those who live in union with him.</w:t>
      </w:r>
    </w:p>
    <w:p w14:paraId="3FC68320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Christians live in love by the power of the Spirit, who is the Spirit of Jesus, as a single</w:t>
      </w:r>
    </w:p>
    <w:p w14:paraId="3DA14BC0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community of God’s people. We are filled with the Spirit who transforms lives and characters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according to the example of the Lord Jesus, and the church is built up by the gifts of ministry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and service which the Spirit brings. The life of the church is guided by God through the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Scriptures which are uniquely inspired and the final authority for Christian faith and practice.</w:t>
      </w:r>
      <w:r w:rsidR="00547E22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As a community of those who worship God and live in fellowship we are called to bring to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everyone the good news of the salvation which can only be found in life with the Lord Jesus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Christ. We are committed to work for justice in every society and to protect and enhance God’s</w:t>
      </w:r>
      <w:r w:rsidR="00547E22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creation. While working for the kingdom in the present</w:t>
      </w:r>
      <w:r w:rsidR="007738C4" w:rsidRPr="00FA7E56">
        <w:rPr>
          <w:rFonts w:asciiTheme="minorHAnsi" w:hAnsiTheme="minorHAnsi" w:cstheme="minorHAnsi"/>
          <w:i/>
          <w:color w:val="000000" w:themeColor="text1"/>
        </w:rPr>
        <w:t>,</w:t>
      </w:r>
      <w:r w:rsidRPr="00FA7E56">
        <w:rPr>
          <w:rFonts w:asciiTheme="minorHAnsi" w:hAnsiTheme="minorHAnsi" w:cstheme="minorHAnsi"/>
          <w:i/>
          <w:color w:val="000000" w:themeColor="text1"/>
        </w:rPr>
        <w:t xml:space="preserve"> we also look forward to the return of the</w:t>
      </w:r>
      <w:r w:rsidR="005B0F1F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Lord Jesus bringing justice to all and the glorious, perfect kingdom of God.</w:t>
      </w:r>
    </w:p>
    <w:p w14:paraId="6FE3D884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12F64301" w14:textId="77777777" w:rsidR="005328C8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>This statement of faith should not be regarded as implying that the truths expressed in it</w:t>
      </w:r>
    </w:p>
    <w:p w14:paraId="075B0F95" w14:textId="152C12F8" w:rsidR="00D23E04" w:rsidRPr="00FA7E56" w:rsidRDefault="005328C8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A7E56">
        <w:rPr>
          <w:rFonts w:asciiTheme="minorHAnsi" w:hAnsiTheme="minorHAnsi" w:cstheme="minorHAnsi"/>
          <w:i/>
          <w:color w:val="000000" w:themeColor="text1"/>
        </w:rPr>
        <w:t xml:space="preserve">constitute the only important truths of the faith. It is understood by the </w:t>
      </w:r>
      <w:r w:rsidR="00557399">
        <w:rPr>
          <w:rFonts w:asciiTheme="minorHAnsi" w:hAnsiTheme="minorHAnsi" w:cstheme="minorHAnsi"/>
          <w:i/>
          <w:color w:val="000000" w:themeColor="text1"/>
        </w:rPr>
        <w:t xml:space="preserve">Australian Evangelical </w:t>
      </w:r>
      <w:r w:rsidRPr="00FA7E56">
        <w:rPr>
          <w:rFonts w:asciiTheme="minorHAnsi" w:hAnsiTheme="minorHAnsi" w:cstheme="minorHAnsi"/>
          <w:i/>
          <w:color w:val="000000" w:themeColor="text1"/>
        </w:rPr>
        <w:t>Alliance</w:t>
      </w:r>
      <w:r w:rsidR="00557399">
        <w:rPr>
          <w:rFonts w:asciiTheme="minorHAnsi" w:hAnsiTheme="minorHAnsi" w:cstheme="minorHAnsi"/>
          <w:i/>
          <w:color w:val="000000" w:themeColor="text1"/>
        </w:rPr>
        <w:t xml:space="preserve"> (AEA),</w:t>
      </w:r>
      <w:r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557399">
        <w:rPr>
          <w:rFonts w:asciiTheme="minorHAnsi" w:hAnsiTheme="minorHAnsi" w:cstheme="minorHAnsi"/>
          <w:i/>
          <w:color w:val="000000" w:themeColor="text1"/>
        </w:rPr>
        <w:t xml:space="preserve">the auspice body of Missions Interlink, </w:t>
      </w:r>
      <w:r w:rsidRPr="00FA7E56">
        <w:rPr>
          <w:rFonts w:asciiTheme="minorHAnsi" w:hAnsiTheme="minorHAnsi" w:cstheme="minorHAnsi"/>
          <w:i/>
          <w:color w:val="000000" w:themeColor="text1"/>
        </w:rPr>
        <w:t>as being</w:t>
      </w:r>
      <w:r w:rsidR="003F2CD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consistent with</w:t>
      </w:r>
      <w:r w:rsidR="0055739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the historic statements of faith</w:t>
      </w:r>
      <w:r w:rsidR="007738C4" w:rsidRPr="00FA7E56">
        <w:rPr>
          <w:rFonts w:asciiTheme="minorHAnsi" w:hAnsiTheme="minorHAnsi" w:cstheme="minorHAnsi"/>
          <w:i/>
          <w:color w:val="000000" w:themeColor="text1"/>
        </w:rPr>
        <w:t>,</w:t>
      </w:r>
      <w:r w:rsidRPr="00FA7E56">
        <w:rPr>
          <w:rFonts w:asciiTheme="minorHAnsi" w:hAnsiTheme="minorHAnsi" w:cstheme="minorHAnsi"/>
          <w:i/>
          <w:color w:val="000000" w:themeColor="text1"/>
        </w:rPr>
        <w:t xml:space="preserve"> such as the Apostles’ and Nicene Creeds, and</w:t>
      </w:r>
      <w:r w:rsidR="003F2CD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 xml:space="preserve">with the </w:t>
      </w:r>
      <w:r w:rsidR="00557399">
        <w:rPr>
          <w:rFonts w:asciiTheme="minorHAnsi" w:hAnsiTheme="minorHAnsi" w:cstheme="minorHAnsi"/>
          <w:i/>
          <w:color w:val="000000" w:themeColor="text1"/>
        </w:rPr>
        <w:br/>
      </w:r>
      <w:r w:rsidRPr="00FA7E56">
        <w:rPr>
          <w:rFonts w:asciiTheme="minorHAnsi" w:hAnsiTheme="minorHAnsi" w:cstheme="minorHAnsi"/>
          <w:i/>
          <w:color w:val="000000" w:themeColor="text1"/>
        </w:rPr>
        <w:t>AEA Doctrinal Statement and the Statement of Faith of the</w:t>
      </w:r>
      <w:r w:rsidR="003F2CD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World Evangelical</w:t>
      </w:r>
      <w:r w:rsidR="00547E22" w:rsidRPr="00FA7E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color w:val="000000" w:themeColor="text1"/>
        </w:rPr>
        <w:t>Alliance.</w:t>
      </w:r>
    </w:p>
    <w:p w14:paraId="7227DF64" w14:textId="77777777" w:rsidR="00D5755A" w:rsidRPr="00FA7E56" w:rsidRDefault="00D5755A" w:rsidP="00FA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4B717FD9" w14:textId="7EB20479" w:rsidR="00E869CD" w:rsidRPr="00FA7E56" w:rsidRDefault="00096DE6" w:rsidP="00547E22">
      <w:pPr>
        <w:spacing w:after="40" w:line="276" w:lineRule="auto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lastRenderedPageBreak/>
        <w:t>ACCOUNTABILITY</w:t>
      </w:r>
    </w:p>
    <w:p w14:paraId="5C4294ED" w14:textId="48C796EA" w:rsidR="00E869CD" w:rsidRPr="00FA7E56" w:rsidRDefault="00E869CD" w:rsidP="00547E2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Responsibility for all MI events will be delegated to an identified individual </w:t>
      </w:r>
      <w:r w:rsidR="00A861AE" w:rsidRPr="00FA7E56">
        <w:rPr>
          <w:rFonts w:asciiTheme="minorHAnsi" w:hAnsiTheme="minorHAnsi" w:cstheme="minorHAnsi"/>
          <w:color w:val="000000" w:themeColor="text1"/>
        </w:rPr>
        <w:t xml:space="preserve">(who may be supported </w:t>
      </w:r>
      <w:r w:rsidR="005B0F1F" w:rsidRPr="00FA7E56">
        <w:rPr>
          <w:rFonts w:asciiTheme="minorHAnsi" w:hAnsiTheme="minorHAnsi" w:cstheme="minorHAnsi"/>
          <w:color w:val="000000" w:themeColor="text1"/>
        </w:rPr>
        <w:t>by</w:t>
      </w:r>
      <w:r w:rsidR="0054671A" w:rsidRPr="00FA7E56">
        <w:rPr>
          <w:rFonts w:asciiTheme="minorHAnsi" w:hAnsiTheme="minorHAnsi" w:cstheme="minorHAnsi"/>
          <w:color w:val="000000" w:themeColor="text1"/>
        </w:rPr>
        <w:t>,</w:t>
      </w:r>
      <w:r w:rsidR="005B0F1F" w:rsidRPr="00FA7E56">
        <w:rPr>
          <w:rFonts w:asciiTheme="minorHAnsi" w:hAnsiTheme="minorHAnsi" w:cstheme="minorHAnsi"/>
          <w:color w:val="000000" w:themeColor="text1"/>
        </w:rPr>
        <w:t xml:space="preserve"> or</w:t>
      </w:r>
      <w:r w:rsidR="00A861AE" w:rsidRPr="00FA7E56">
        <w:rPr>
          <w:rFonts w:asciiTheme="minorHAnsi" w:hAnsiTheme="minorHAnsi" w:cstheme="minorHAnsi"/>
          <w:color w:val="000000" w:themeColor="text1"/>
        </w:rPr>
        <w:t xml:space="preserve"> represent</w:t>
      </w:r>
      <w:r w:rsidR="0054671A" w:rsidRPr="00FA7E56">
        <w:rPr>
          <w:rFonts w:asciiTheme="minorHAnsi" w:hAnsiTheme="minorHAnsi" w:cstheme="minorHAnsi"/>
          <w:color w:val="000000" w:themeColor="text1"/>
        </w:rPr>
        <w:t>,</w:t>
      </w:r>
      <w:r w:rsidR="00A861AE" w:rsidRPr="00FA7E56">
        <w:rPr>
          <w:rFonts w:asciiTheme="minorHAnsi" w:hAnsiTheme="minorHAnsi" w:cstheme="minorHAnsi"/>
          <w:color w:val="000000" w:themeColor="text1"/>
        </w:rPr>
        <w:t xml:space="preserve"> a</w:t>
      </w:r>
      <w:r w:rsidRPr="00FA7E56">
        <w:rPr>
          <w:rFonts w:asciiTheme="minorHAnsi" w:hAnsiTheme="minorHAnsi" w:cstheme="minorHAnsi"/>
          <w:color w:val="000000" w:themeColor="text1"/>
        </w:rPr>
        <w:t xml:space="preserve"> committee</w:t>
      </w:r>
      <w:r w:rsidR="00A861AE" w:rsidRPr="00FA7E56">
        <w:rPr>
          <w:rFonts w:asciiTheme="minorHAnsi" w:hAnsiTheme="minorHAnsi" w:cstheme="minorHAnsi"/>
          <w:color w:val="000000" w:themeColor="text1"/>
        </w:rPr>
        <w:t>)</w:t>
      </w:r>
      <w:r w:rsidRPr="00FA7E56">
        <w:rPr>
          <w:rFonts w:asciiTheme="minorHAnsi" w:hAnsiTheme="minorHAnsi" w:cstheme="minorHAnsi"/>
          <w:color w:val="000000" w:themeColor="text1"/>
        </w:rPr>
        <w:t xml:space="preserve"> who will be accountable </w:t>
      </w:r>
      <w:r w:rsidR="005B0F1F" w:rsidRPr="00FA7E56">
        <w:rPr>
          <w:rFonts w:asciiTheme="minorHAnsi" w:hAnsiTheme="minorHAnsi" w:cstheme="minorHAnsi"/>
          <w:color w:val="000000" w:themeColor="text1"/>
        </w:rPr>
        <w:t>to</w:t>
      </w:r>
      <w:r w:rsidR="0054671A" w:rsidRPr="00FA7E56">
        <w:rPr>
          <w:rFonts w:asciiTheme="minorHAnsi" w:hAnsiTheme="minorHAnsi" w:cstheme="minorHAnsi"/>
          <w:color w:val="000000" w:themeColor="text1"/>
        </w:rPr>
        <w:t>,</w:t>
      </w:r>
      <w:r w:rsidR="005B0F1F" w:rsidRPr="00FA7E56">
        <w:rPr>
          <w:rFonts w:asciiTheme="minorHAnsi" w:hAnsiTheme="minorHAnsi" w:cstheme="minorHAnsi"/>
          <w:color w:val="000000" w:themeColor="text1"/>
        </w:rPr>
        <w:t xml:space="preserve"> and</w:t>
      </w:r>
      <w:r w:rsidRPr="00FA7E56">
        <w:rPr>
          <w:rFonts w:asciiTheme="minorHAnsi" w:hAnsiTheme="minorHAnsi" w:cstheme="minorHAnsi"/>
          <w:color w:val="000000" w:themeColor="text1"/>
        </w:rPr>
        <w:t xml:space="preserve"> provide progress and final reports (including financial reports) to</w:t>
      </w:r>
      <w:r w:rsidR="0054671A" w:rsidRPr="00FA7E56">
        <w:rPr>
          <w:rFonts w:asciiTheme="minorHAnsi" w:hAnsiTheme="minorHAnsi" w:cstheme="minorHAnsi"/>
          <w:color w:val="000000" w:themeColor="text1"/>
        </w:rPr>
        <w:t>,</w:t>
      </w:r>
      <w:r w:rsidRPr="00FA7E56">
        <w:rPr>
          <w:rFonts w:asciiTheme="minorHAnsi" w:hAnsiTheme="minorHAnsi" w:cstheme="minorHAnsi"/>
          <w:color w:val="000000" w:themeColor="text1"/>
        </w:rPr>
        <w:t xml:space="preserve"> the relevant state or national staff member</w:t>
      </w:r>
      <w:r w:rsidR="00557399">
        <w:rPr>
          <w:rFonts w:asciiTheme="minorHAnsi" w:hAnsiTheme="minorHAnsi" w:cstheme="minorHAnsi"/>
          <w:color w:val="000000" w:themeColor="text1"/>
        </w:rPr>
        <w:t>,</w:t>
      </w:r>
      <w:r w:rsidRPr="00FA7E56">
        <w:rPr>
          <w:rFonts w:asciiTheme="minorHAnsi" w:hAnsiTheme="minorHAnsi" w:cstheme="minorHAnsi"/>
          <w:color w:val="000000" w:themeColor="text1"/>
        </w:rPr>
        <w:t xml:space="preserve"> or State or National Leadership Team. </w:t>
      </w:r>
    </w:p>
    <w:p w14:paraId="015833EC" w14:textId="77777777" w:rsidR="00D23E04" w:rsidRPr="00FA7E56" w:rsidRDefault="00D23E04" w:rsidP="00547E22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FCCA6D3" w14:textId="77777777" w:rsidR="00E869CD" w:rsidRPr="00FA7E56" w:rsidRDefault="00096DE6" w:rsidP="00547E22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CONTENT</w:t>
      </w:r>
    </w:p>
    <w:p w14:paraId="5928A812" w14:textId="0F125944" w:rsidR="000516FC" w:rsidRPr="00FA7E56" w:rsidRDefault="000516FC" w:rsidP="00547E22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It is important to ensure all leaders and speakers for the event are familiar with MI, agree </w:t>
      </w:r>
      <w:r w:rsidR="00557399">
        <w:rPr>
          <w:rFonts w:asciiTheme="minorHAnsi" w:hAnsiTheme="minorHAnsi" w:cstheme="minorHAnsi"/>
          <w:color w:val="000000" w:themeColor="text1"/>
        </w:rPr>
        <w:t xml:space="preserve">in writing </w:t>
      </w:r>
      <w:r w:rsidRPr="00FA7E56">
        <w:rPr>
          <w:rFonts w:asciiTheme="minorHAnsi" w:hAnsiTheme="minorHAnsi" w:cstheme="minorHAnsi"/>
          <w:color w:val="000000" w:themeColor="text1"/>
        </w:rPr>
        <w:t xml:space="preserve">to the AEA Statement of Faith, are briefed well on the material to be presented, and understand the purpose of the event and the demographic of those attending. </w:t>
      </w:r>
    </w:p>
    <w:p w14:paraId="07C4A175" w14:textId="77777777" w:rsidR="00E869CD" w:rsidRPr="00FA7E56" w:rsidRDefault="00E869CD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There will be conformity at all times to: </w:t>
      </w:r>
    </w:p>
    <w:p w14:paraId="1D72B84F" w14:textId="77777777" w:rsidR="00E869CD" w:rsidRPr="00FA7E56" w:rsidRDefault="00E869CD" w:rsidP="004911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AEA Statement of Faith </w:t>
      </w:r>
      <w:r w:rsidR="005328C8" w:rsidRPr="00FA7E56">
        <w:rPr>
          <w:rFonts w:asciiTheme="minorHAnsi" w:hAnsiTheme="minorHAnsi" w:cstheme="minorHAnsi"/>
          <w:color w:val="000000" w:themeColor="text1"/>
        </w:rPr>
        <w:t>(stated above)</w:t>
      </w:r>
    </w:p>
    <w:p w14:paraId="55156805" w14:textId="62571ADD" w:rsidR="00E869CD" w:rsidRDefault="00E869CD" w:rsidP="004911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AEA Rules and Policies</w:t>
      </w:r>
      <w:r w:rsidR="00547E22" w:rsidRPr="00FA7E56">
        <w:rPr>
          <w:rFonts w:asciiTheme="minorHAnsi" w:hAnsiTheme="minorHAnsi" w:cstheme="minorHAnsi"/>
          <w:color w:val="000000" w:themeColor="text1"/>
        </w:rPr>
        <w:t xml:space="preserve"> (all active links to the website)</w:t>
      </w:r>
      <w:r w:rsidR="000669C0">
        <w:rPr>
          <w:rFonts w:asciiTheme="minorHAnsi" w:hAnsiTheme="minorHAnsi" w:cstheme="minorHAnsi"/>
          <w:color w:val="000000" w:themeColor="text1"/>
        </w:rPr>
        <w:t xml:space="preserve"> including:</w:t>
      </w:r>
    </w:p>
    <w:p w14:paraId="2EB35ACD" w14:textId="77777777" w:rsidR="000669C0" w:rsidRPr="00FA7E56" w:rsidRDefault="000669C0" w:rsidP="00FA01B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Child Protection Policy and Procedures</w:t>
      </w:r>
    </w:p>
    <w:p w14:paraId="31AF4237" w14:textId="77777777" w:rsidR="000669C0" w:rsidRPr="00FA7E56" w:rsidRDefault="000669C0" w:rsidP="00FA01B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GST-Free Religious Services Policy</w:t>
      </w:r>
    </w:p>
    <w:p w14:paraId="2B8C065B" w14:textId="77777777" w:rsidR="000669C0" w:rsidRPr="00FA7E56" w:rsidRDefault="000669C0" w:rsidP="00FA01B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Purchasing Policy</w:t>
      </w:r>
    </w:p>
    <w:p w14:paraId="35DCAAC0" w14:textId="77777777" w:rsidR="000669C0" w:rsidRPr="00FA7E56" w:rsidRDefault="000669C0" w:rsidP="00FA01B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Privacy Policy</w:t>
      </w:r>
    </w:p>
    <w:p w14:paraId="31445FEF" w14:textId="497FE52D" w:rsidR="00E869CD" w:rsidRPr="00FA7E56" w:rsidRDefault="00E869CD" w:rsidP="004911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MI Regulations and Standards Statement, including Core Values </w:t>
      </w:r>
      <w:r w:rsidR="00D5755A" w:rsidRPr="00FA7E56">
        <w:rPr>
          <w:rFonts w:asciiTheme="minorHAnsi" w:hAnsiTheme="minorHAnsi" w:cstheme="minorHAnsi"/>
          <w:color w:val="000000" w:themeColor="text1"/>
        </w:rPr>
        <w:t>(all active links to the website)</w:t>
      </w:r>
    </w:p>
    <w:p w14:paraId="27211EAE" w14:textId="77777777" w:rsidR="00E869CD" w:rsidRPr="00FA7E56" w:rsidRDefault="00E869CD" w:rsidP="004911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MI Procedures </w:t>
      </w:r>
    </w:p>
    <w:p w14:paraId="3CA2BE4C" w14:textId="1BFEC8A2" w:rsidR="00E869CD" w:rsidRPr="00FA7E56" w:rsidRDefault="00E869CD" w:rsidP="004911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MI State Guidelines </w:t>
      </w:r>
    </w:p>
    <w:p w14:paraId="7C467EF4" w14:textId="77777777" w:rsidR="00787270" w:rsidRPr="00FA7E56" w:rsidRDefault="00787270" w:rsidP="004911E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78149BB" w14:textId="77777777" w:rsidR="00D23E04" w:rsidRPr="00FA7E56" w:rsidRDefault="00787270" w:rsidP="004911E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PARTICIPANTS</w:t>
      </w:r>
    </w:p>
    <w:p w14:paraId="0884D19B" w14:textId="101A17EB" w:rsidR="00787270" w:rsidRPr="00FA7E56" w:rsidRDefault="00787270" w:rsidP="004911E7">
      <w:pPr>
        <w:rPr>
          <w:rFonts w:asciiTheme="minorHAnsi" w:hAnsiTheme="minorHAnsi" w:cstheme="minorHAnsi"/>
          <w:bCs/>
          <w:color w:val="000000" w:themeColor="text1"/>
        </w:rPr>
      </w:pPr>
      <w:r w:rsidRPr="00FA7E56">
        <w:rPr>
          <w:rFonts w:asciiTheme="minorHAnsi" w:hAnsiTheme="minorHAnsi" w:cstheme="minorHAnsi"/>
          <w:bCs/>
          <w:color w:val="000000" w:themeColor="text1"/>
        </w:rPr>
        <w:t xml:space="preserve">All MI conferences and events (excluding </w:t>
      </w:r>
      <w:r w:rsidR="000669C0">
        <w:rPr>
          <w:rFonts w:asciiTheme="minorHAnsi" w:hAnsiTheme="minorHAnsi" w:cstheme="minorHAnsi"/>
          <w:bCs/>
          <w:color w:val="000000" w:themeColor="text1"/>
        </w:rPr>
        <w:t xml:space="preserve">some 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training programs) are open 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 xml:space="preserve">to the 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>public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 xml:space="preserve">Organisations and ministries </w:t>
      </w:r>
      <w:r w:rsidR="009404C5" w:rsidRPr="00FA7E56">
        <w:rPr>
          <w:rFonts w:asciiTheme="minorHAnsi" w:hAnsiTheme="minorHAnsi" w:cstheme="minorHAnsi"/>
          <w:bCs/>
          <w:color w:val="000000" w:themeColor="text1"/>
        </w:rPr>
        <w:t>who wish to participate in a</w:t>
      </w:r>
      <w:r w:rsidR="00D5755A" w:rsidRPr="00FA7E5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5755A" w:rsidRPr="00FA7E56">
        <w:rPr>
          <w:rFonts w:asciiTheme="minorHAnsi" w:hAnsiTheme="minorHAnsi" w:cstheme="minorHAnsi"/>
          <w:bCs/>
          <w:i/>
          <w:color w:val="000000" w:themeColor="text1"/>
        </w:rPr>
        <w:t>free</w:t>
      </w:r>
      <w:r w:rsidR="009404C5" w:rsidRPr="00FA7E5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 xml:space="preserve">MI </w:t>
      </w:r>
      <w:r w:rsidR="009404C5" w:rsidRPr="00FA7E56">
        <w:rPr>
          <w:rFonts w:asciiTheme="minorHAnsi" w:hAnsiTheme="minorHAnsi" w:cstheme="minorHAnsi"/>
          <w:bCs/>
          <w:color w:val="000000" w:themeColor="text1"/>
        </w:rPr>
        <w:t xml:space="preserve">event will need to be MI </w:t>
      </w:r>
      <w:r w:rsidR="000669C0">
        <w:rPr>
          <w:rFonts w:asciiTheme="minorHAnsi" w:hAnsiTheme="minorHAnsi" w:cstheme="minorHAnsi"/>
          <w:bCs/>
          <w:color w:val="000000" w:themeColor="text1"/>
        </w:rPr>
        <w:t>M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 xml:space="preserve">embers or </w:t>
      </w:r>
      <w:r w:rsidR="000669C0">
        <w:rPr>
          <w:rFonts w:asciiTheme="minorHAnsi" w:hAnsiTheme="minorHAnsi" w:cstheme="minorHAnsi"/>
          <w:bCs/>
          <w:color w:val="000000" w:themeColor="text1"/>
        </w:rPr>
        <w:t>A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>ssociates and align with the goals of the</w:t>
      </w:r>
      <w:r w:rsidR="009404C5" w:rsidRPr="00FA7E5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>event. Participation includes the ability to set up a display,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 offer merchandise and </w:t>
      </w:r>
      <w:r w:rsidR="009404C5" w:rsidRPr="00FA7E56">
        <w:rPr>
          <w:rFonts w:asciiTheme="minorHAnsi" w:hAnsiTheme="minorHAnsi" w:cstheme="minorHAnsi"/>
          <w:bCs/>
          <w:color w:val="000000" w:themeColor="text1"/>
        </w:rPr>
        <w:t>inclusion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 in the participants</w:t>
      </w:r>
      <w:r w:rsidR="007458A1" w:rsidRPr="00FA7E56">
        <w:rPr>
          <w:rFonts w:asciiTheme="minorHAnsi" w:hAnsiTheme="minorHAnsi" w:cstheme="minorHAnsi"/>
          <w:bCs/>
          <w:color w:val="000000" w:themeColor="text1"/>
        </w:rPr>
        <w:t>’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 packs</w:t>
      </w:r>
      <w:r w:rsidR="0054671A" w:rsidRPr="00FA7E56">
        <w:rPr>
          <w:rFonts w:asciiTheme="minorHAnsi" w:hAnsiTheme="minorHAnsi" w:cstheme="minorHAnsi"/>
          <w:bCs/>
          <w:color w:val="000000" w:themeColor="text1"/>
        </w:rPr>
        <w:t>.</w:t>
      </w:r>
    </w:p>
    <w:p w14:paraId="6A69DA7B" w14:textId="77777777" w:rsidR="00787270" w:rsidRPr="00FA7E56" w:rsidRDefault="00787270" w:rsidP="004911E7">
      <w:pPr>
        <w:rPr>
          <w:rFonts w:asciiTheme="minorHAnsi" w:hAnsiTheme="minorHAnsi" w:cstheme="minorHAnsi"/>
          <w:bCs/>
          <w:color w:val="000000" w:themeColor="text1"/>
        </w:rPr>
      </w:pPr>
    </w:p>
    <w:p w14:paraId="79EFA335" w14:textId="07DCCF04" w:rsidR="00787270" w:rsidRPr="00FA7E56" w:rsidRDefault="005257AD" w:rsidP="00787270">
      <w:pPr>
        <w:rPr>
          <w:rFonts w:asciiTheme="minorHAnsi" w:hAnsiTheme="minorHAnsi" w:cstheme="minorHAnsi"/>
          <w:bCs/>
          <w:color w:val="000000" w:themeColor="text1"/>
        </w:rPr>
      </w:pPr>
      <w:r w:rsidRPr="00FA7E56">
        <w:rPr>
          <w:rFonts w:asciiTheme="minorHAnsi" w:hAnsiTheme="minorHAnsi" w:cstheme="minorHAnsi"/>
          <w:bCs/>
          <w:color w:val="000000" w:themeColor="text1"/>
        </w:rPr>
        <w:t>In order to participate in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87270" w:rsidRPr="00FA7E56">
        <w:rPr>
          <w:rFonts w:asciiTheme="minorHAnsi" w:hAnsiTheme="minorHAnsi" w:cstheme="minorHAnsi"/>
          <w:bCs/>
          <w:color w:val="000000" w:themeColor="text1"/>
        </w:rPr>
        <w:t>MI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A245E" w:rsidRPr="00FA7E56">
        <w:rPr>
          <w:rFonts w:asciiTheme="minorHAnsi" w:hAnsiTheme="minorHAnsi" w:cstheme="minorHAnsi"/>
          <w:bCs/>
          <w:i/>
          <w:color w:val="000000" w:themeColor="text1"/>
        </w:rPr>
        <w:t>ticketed</w:t>
      </w:r>
      <w:r w:rsidR="00787270" w:rsidRPr="00FA7E56">
        <w:rPr>
          <w:rFonts w:asciiTheme="minorHAnsi" w:hAnsiTheme="minorHAnsi" w:cstheme="minorHAnsi"/>
          <w:bCs/>
          <w:color w:val="000000" w:themeColor="text1"/>
        </w:rPr>
        <w:t xml:space="preserve"> conferences and events, 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an organisation or ministry should be either an MI </w:t>
      </w:r>
      <w:r w:rsidR="000669C0">
        <w:rPr>
          <w:rFonts w:asciiTheme="minorHAnsi" w:hAnsiTheme="minorHAnsi" w:cstheme="minorHAnsi"/>
          <w:bCs/>
          <w:color w:val="000000" w:themeColor="text1"/>
        </w:rPr>
        <w:t>M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ember or </w:t>
      </w:r>
      <w:r w:rsidR="000669C0">
        <w:rPr>
          <w:rFonts w:asciiTheme="minorHAnsi" w:hAnsiTheme="minorHAnsi" w:cstheme="minorHAnsi"/>
          <w:bCs/>
          <w:color w:val="000000" w:themeColor="text1"/>
        </w:rPr>
        <w:t>A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ssociate or be referred for a compliance check (comparable with an </w:t>
      </w:r>
      <w:r w:rsidR="000669C0">
        <w:rPr>
          <w:rFonts w:asciiTheme="minorHAnsi" w:hAnsiTheme="minorHAnsi" w:cstheme="minorHAnsi"/>
          <w:bCs/>
          <w:color w:val="000000" w:themeColor="text1"/>
        </w:rPr>
        <w:t>A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ssociate requirement) through the MI National office. There will be an </w:t>
      </w:r>
      <w:bookmarkStart w:id="0" w:name="_GoBack"/>
      <w:bookmarkEnd w:id="0"/>
      <w:r w:rsidRPr="00FA7E56">
        <w:rPr>
          <w:rFonts w:asciiTheme="minorHAnsi" w:hAnsiTheme="minorHAnsi" w:cstheme="minorHAnsi"/>
          <w:bCs/>
          <w:color w:val="000000" w:themeColor="text1"/>
        </w:rPr>
        <w:t xml:space="preserve">charge of $50 to cover the cost of the compliance check. 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>MI national will wa</w:t>
      </w:r>
      <w:r w:rsidR="000669C0">
        <w:rPr>
          <w:rFonts w:asciiTheme="minorHAnsi" w:hAnsiTheme="minorHAnsi" w:cstheme="minorHAnsi"/>
          <w:bCs/>
          <w:color w:val="000000" w:themeColor="text1"/>
        </w:rPr>
        <w:t>i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>ve this fee if the applicant decide</w:t>
      </w:r>
      <w:r w:rsidRPr="00FA7E56">
        <w:rPr>
          <w:rFonts w:asciiTheme="minorHAnsi" w:hAnsiTheme="minorHAnsi" w:cstheme="minorHAnsi"/>
          <w:bCs/>
          <w:color w:val="000000" w:themeColor="text1"/>
        </w:rPr>
        <w:t>s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 xml:space="preserve"> to become an </w:t>
      </w:r>
      <w:r w:rsidR="000669C0">
        <w:rPr>
          <w:rFonts w:asciiTheme="minorHAnsi" w:hAnsiTheme="minorHAnsi" w:cstheme="minorHAnsi"/>
          <w:bCs/>
          <w:color w:val="000000" w:themeColor="text1"/>
        </w:rPr>
        <w:t>A</w:t>
      </w:r>
      <w:r w:rsidR="00BA245E" w:rsidRPr="00FA7E56">
        <w:rPr>
          <w:rFonts w:asciiTheme="minorHAnsi" w:hAnsiTheme="minorHAnsi" w:cstheme="minorHAnsi"/>
          <w:bCs/>
          <w:color w:val="000000" w:themeColor="text1"/>
        </w:rPr>
        <w:t xml:space="preserve">ssociate and part of the network. </w:t>
      </w:r>
      <w:r w:rsidRPr="00FA7E56">
        <w:rPr>
          <w:rFonts w:asciiTheme="minorHAnsi" w:hAnsiTheme="minorHAnsi" w:cstheme="minorHAnsi"/>
          <w:bCs/>
          <w:color w:val="000000" w:themeColor="text1"/>
        </w:rPr>
        <w:t>Participation in MI ticketed conferences and events includes the ability to set up a display, offer merchandise and inclusion in the participants</w:t>
      </w:r>
      <w:r w:rsidR="007458A1" w:rsidRPr="00FA7E56">
        <w:rPr>
          <w:rFonts w:asciiTheme="minorHAnsi" w:hAnsiTheme="minorHAnsi" w:cstheme="minorHAnsi"/>
          <w:bCs/>
          <w:color w:val="000000" w:themeColor="text1"/>
        </w:rPr>
        <w:t>’</w:t>
      </w:r>
      <w:r w:rsidRPr="00FA7E56">
        <w:rPr>
          <w:rFonts w:asciiTheme="minorHAnsi" w:hAnsiTheme="minorHAnsi" w:cstheme="minorHAnsi"/>
          <w:bCs/>
          <w:color w:val="000000" w:themeColor="text1"/>
        </w:rPr>
        <w:t xml:space="preserve"> packs.</w:t>
      </w:r>
    </w:p>
    <w:p w14:paraId="79551220" w14:textId="77777777" w:rsidR="00787270" w:rsidRPr="00FA7E56" w:rsidRDefault="00787270" w:rsidP="00787270">
      <w:pPr>
        <w:rPr>
          <w:rFonts w:asciiTheme="minorHAnsi" w:hAnsiTheme="minorHAnsi" w:cstheme="minorHAnsi"/>
          <w:bCs/>
          <w:color w:val="000000" w:themeColor="text1"/>
        </w:rPr>
      </w:pPr>
    </w:p>
    <w:p w14:paraId="4FA548CA" w14:textId="77777777" w:rsidR="00787270" w:rsidRPr="00FA7E56" w:rsidRDefault="00787270" w:rsidP="004911E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2E64E45" w14:textId="77777777" w:rsidR="00787270" w:rsidRPr="00FA7E56" w:rsidRDefault="00787270" w:rsidP="004911E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8555B39" w14:textId="77777777" w:rsidR="00E869CD" w:rsidRPr="00FA7E56" w:rsidRDefault="00096DE6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PLANNING</w:t>
      </w:r>
    </w:p>
    <w:p w14:paraId="6D996F59" w14:textId="22CAE79E" w:rsidR="00787270" w:rsidRPr="00FA7E56" w:rsidRDefault="00AB1E6E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Wherever possible c</w:t>
      </w:r>
      <w:r w:rsidR="00E869CD" w:rsidRPr="00FA7E56">
        <w:rPr>
          <w:rFonts w:asciiTheme="minorHAnsi" w:hAnsiTheme="minorHAnsi" w:cstheme="minorHAnsi"/>
          <w:color w:val="000000" w:themeColor="text1"/>
        </w:rPr>
        <w:t xml:space="preserve">are should be taken </w:t>
      </w:r>
      <w:r w:rsidRPr="00FA7E56">
        <w:rPr>
          <w:rFonts w:asciiTheme="minorHAnsi" w:hAnsiTheme="minorHAnsi" w:cstheme="minorHAnsi"/>
          <w:color w:val="000000" w:themeColor="text1"/>
        </w:rPr>
        <w:t xml:space="preserve">to prevent events </w:t>
      </w:r>
      <w:r w:rsidR="00E869CD" w:rsidRPr="00FA7E56">
        <w:rPr>
          <w:rFonts w:asciiTheme="minorHAnsi" w:hAnsiTheme="minorHAnsi" w:cstheme="minorHAnsi"/>
          <w:color w:val="000000" w:themeColor="text1"/>
        </w:rPr>
        <w:t>conflict</w:t>
      </w:r>
      <w:r w:rsidRPr="00FA7E56">
        <w:rPr>
          <w:rFonts w:asciiTheme="minorHAnsi" w:hAnsiTheme="minorHAnsi" w:cstheme="minorHAnsi"/>
          <w:color w:val="000000" w:themeColor="text1"/>
        </w:rPr>
        <w:t>ing</w:t>
      </w:r>
      <w:r w:rsidR="00E869CD" w:rsidRPr="00FA7E56">
        <w:rPr>
          <w:rFonts w:asciiTheme="minorHAnsi" w:hAnsiTheme="minorHAnsi" w:cstheme="minorHAnsi"/>
          <w:color w:val="000000" w:themeColor="text1"/>
        </w:rPr>
        <w:t xml:space="preserve"> with other MI </w:t>
      </w:r>
      <w:r w:rsidR="00596E4A" w:rsidRPr="00FA7E56">
        <w:rPr>
          <w:rFonts w:asciiTheme="minorHAnsi" w:hAnsiTheme="minorHAnsi" w:cstheme="minorHAnsi"/>
          <w:color w:val="000000" w:themeColor="text1"/>
        </w:rPr>
        <w:t>major events</w:t>
      </w:r>
      <w:r w:rsidR="006F4EB0" w:rsidRPr="00FA7E56">
        <w:rPr>
          <w:rFonts w:asciiTheme="minorHAnsi" w:hAnsiTheme="minorHAnsi" w:cstheme="minorHAnsi"/>
          <w:color w:val="000000" w:themeColor="text1"/>
        </w:rPr>
        <w:t>.</w:t>
      </w:r>
    </w:p>
    <w:p w14:paraId="32519AC6" w14:textId="77777777" w:rsidR="00D23E04" w:rsidRPr="00FA7E56" w:rsidRDefault="00D23E04" w:rsidP="00D23E04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FAB7811" w14:textId="77777777" w:rsidR="00E869CD" w:rsidRPr="00FA7E56" w:rsidRDefault="00096DE6" w:rsidP="00D23E0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FINANCES</w:t>
      </w:r>
    </w:p>
    <w:p w14:paraId="702A11B8" w14:textId="77777777" w:rsidR="00385E84" w:rsidRPr="00FA7E56" w:rsidRDefault="00385E84" w:rsidP="006B5A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 record of all finances associated with the event will be kept. </w:t>
      </w:r>
    </w:p>
    <w:p w14:paraId="18F6AF44" w14:textId="5984883D" w:rsidR="00385E84" w:rsidRPr="00FA7E56" w:rsidRDefault="00385E84" w:rsidP="006B5A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Refer to GST</w:t>
      </w:r>
      <w:r w:rsidR="00AB1E6E" w:rsidRPr="00FA7E56">
        <w:rPr>
          <w:rFonts w:asciiTheme="minorHAnsi" w:hAnsiTheme="minorHAnsi" w:cstheme="minorHAnsi"/>
          <w:color w:val="000000" w:themeColor="text1"/>
        </w:rPr>
        <w:t>-</w:t>
      </w:r>
      <w:r w:rsidRPr="00FA7E56">
        <w:rPr>
          <w:rFonts w:asciiTheme="minorHAnsi" w:hAnsiTheme="minorHAnsi" w:cstheme="minorHAnsi"/>
          <w:color w:val="000000" w:themeColor="text1"/>
        </w:rPr>
        <w:t xml:space="preserve">Free Religious Services to determine if GST is applicable to the event. </w:t>
      </w:r>
    </w:p>
    <w:p w14:paraId="4AAE7B13" w14:textId="77777777" w:rsidR="006B5A7A" w:rsidRPr="00FA7E56" w:rsidRDefault="006B5A7A" w:rsidP="006B5A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lastRenderedPageBreak/>
        <w:t xml:space="preserve">Ensure </w:t>
      </w:r>
      <w:r w:rsidR="00AB1E6E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Pr="00FA7E56">
        <w:rPr>
          <w:rFonts w:asciiTheme="minorHAnsi" w:hAnsiTheme="minorHAnsi" w:cstheme="minorHAnsi"/>
          <w:iCs/>
          <w:color w:val="000000" w:themeColor="text1"/>
        </w:rPr>
        <w:t>AEA Purchasing Policy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 xml:space="preserve">is followed and other appropriate financial controls are in place. </w:t>
      </w:r>
    </w:p>
    <w:p w14:paraId="22B46AA9" w14:textId="3CFE791C" w:rsidR="006B5A7A" w:rsidRPr="00FA7E56" w:rsidRDefault="00AB1E6E" w:rsidP="006B5A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To avoid any misunderstandings and </w:t>
      </w:r>
      <w:r w:rsidR="000669C0">
        <w:rPr>
          <w:rFonts w:asciiTheme="minorHAnsi" w:hAnsiTheme="minorHAnsi" w:cstheme="minorHAnsi"/>
          <w:color w:val="000000" w:themeColor="text1"/>
        </w:rPr>
        <w:t xml:space="preserve">to </w:t>
      </w:r>
      <w:r w:rsidRPr="00FA7E56">
        <w:rPr>
          <w:rFonts w:asciiTheme="minorHAnsi" w:hAnsiTheme="minorHAnsi" w:cstheme="minorHAnsi"/>
          <w:color w:val="000000" w:themeColor="text1"/>
        </w:rPr>
        <w:t>manage any conflicts of interest, w</w:t>
      </w:r>
      <w:r w:rsidR="006B5A7A" w:rsidRPr="00FA7E56">
        <w:rPr>
          <w:rFonts w:asciiTheme="minorHAnsi" w:hAnsiTheme="minorHAnsi" w:cstheme="minorHAnsi"/>
          <w:color w:val="000000" w:themeColor="text1"/>
        </w:rPr>
        <w:t xml:space="preserve">ritten documentation </w:t>
      </w:r>
      <w:r w:rsidR="000669C0">
        <w:rPr>
          <w:rFonts w:asciiTheme="minorHAnsi" w:hAnsiTheme="minorHAnsi" w:cstheme="minorHAnsi"/>
          <w:color w:val="000000" w:themeColor="text1"/>
        </w:rPr>
        <w:t>must be</w:t>
      </w:r>
      <w:r w:rsidR="000669C0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6B5A7A" w:rsidRPr="00FA7E56">
        <w:rPr>
          <w:rFonts w:asciiTheme="minorHAnsi" w:hAnsiTheme="minorHAnsi" w:cstheme="minorHAnsi"/>
          <w:color w:val="000000" w:themeColor="text1"/>
        </w:rPr>
        <w:t>provided for any agreements regarding sponsorship</w:t>
      </w:r>
      <w:r w:rsidRPr="00FA7E56">
        <w:rPr>
          <w:rFonts w:asciiTheme="minorHAnsi" w:hAnsiTheme="minorHAnsi" w:cstheme="minorHAnsi"/>
          <w:color w:val="000000" w:themeColor="text1"/>
        </w:rPr>
        <w:t>.</w:t>
      </w:r>
    </w:p>
    <w:p w14:paraId="7E6C984D" w14:textId="77777777" w:rsidR="006B5A7A" w:rsidRPr="00FA7E56" w:rsidRDefault="006B5A7A" w:rsidP="006B5A7A">
      <w:pPr>
        <w:rPr>
          <w:rFonts w:asciiTheme="minorHAnsi" w:hAnsiTheme="minorHAnsi" w:cstheme="minorHAnsi"/>
          <w:color w:val="000000" w:themeColor="text1"/>
        </w:rPr>
      </w:pPr>
    </w:p>
    <w:p w14:paraId="271BCA0B" w14:textId="77777777" w:rsidR="006B5A7A" w:rsidRPr="00FA7E56" w:rsidRDefault="006B5A7A" w:rsidP="00D23E04">
      <w:pPr>
        <w:rPr>
          <w:rFonts w:asciiTheme="minorHAnsi" w:hAnsiTheme="minorHAnsi" w:cstheme="minorHAnsi"/>
          <w:color w:val="000000" w:themeColor="text1"/>
        </w:rPr>
      </w:pPr>
    </w:p>
    <w:p w14:paraId="046FA9BB" w14:textId="169FF62A" w:rsidR="00385E84" w:rsidRPr="00FA7E56" w:rsidRDefault="00385E84" w:rsidP="00FA7E5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ab/>
      </w:r>
      <w:bookmarkStart w:id="1" w:name="OLE_LINK1"/>
      <w:bookmarkStart w:id="2" w:name="OLE_LINK2"/>
      <w:r w:rsidRPr="00FA7E56">
        <w:rPr>
          <w:rFonts w:asciiTheme="minorHAnsi" w:hAnsiTheme="minorHAnsi" w:cstheme="minorHAnsi"/>
          <w:b/>
          <w:bCs/>
          <w:color w:val="000000" w:themeColor="text1"/>
        </w:rPr>
        <w:t>BUDGETING</w:t>
      </w:r>
      <w:bookmarkEnd w:id="1"/>
      <w:bookmarkEnd w:id="2"/>
    </w:p>
    <w:p w14:paraId="4ACF13EB" w14:textId="77777777" w:rsidR="00E869CD" w:rsidRPr="00FA7E56" w:rsidRDefault="00E869CD" w:rsidP="00D23E04">
      <w:pPr>
        <w:ind w:firstLine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 budget for the event should be developed that includes: </w:t>
      </w:r>
    </w:p>
    <w:p w14:paraId="053C05ED" w14:textId="5742A522" w:rsidR="00E869CD" w:rsidRPr="00FA7E56" w:rsidRDefault="00E869CD" w:rsidP="00FA7E5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Direct costs including venue, any honorariums or speaking fees, travel, promotion etc. </w:t>
      </w:r>
    </w:p>
    <w:p w14:paraId="6ABC099F" w14:textId="7058760D" w:rsidR="00E869CD" w:rsidRPr="00FA7E56" w:rsidRDefault="00E869CD" w:rsidP="00FA7E5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Income including registrations, sponsorships</w:t>
      </w:r>
      <w:r w:rsidR="003772F9" w:rsidRPr="00FA7E56">
        <w:rPr>
          <w:rFonts w:asciiTheme="minorHAnsi" w:hAnsiTheme="minorHAnsi" w:cstheme="minorHAnsi"/>
          <w:color w:val="000000" w:themeColor="text1"/>
        </w:rPr>
        <w:t>,</w:t>
      </w:r>
      <w:r w:rsidRPr="00FA7E56">
        <w:rPr>
          <w:rFonts w:asciiTheme="minorHAnsi" w:hAnsiTheme="minorHAnsi" w:cstheme="minorHAnsi"/>
          <w:color w:val="000000" w:themeColor="text1"/>
        </w:rPr>
        <w:t xml:space="preserve"> etc. </w:t>
      </w:r>
    </w:p>
    <w:p w14:paraId="4AC9FF43" w14:textId="135087C3" w:rsidR="00E869CD" w:rsidRPr="00FA7E56" w:rsidRDefault="003772F9" w:rsidP="00FA7E5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Ten percent</w:t>
      </w:r>
      <w:r w:rsidR="00E869CD" w:rsidRPr="00FA7E56">
        <w:rPr>
          <w:rFonts w:asciiTheme="minorHAnsi" w:hAnsiTheme="minorHAnsi" w:cstheme="minorHAnsi"/>
          <w:color w:val="000000" w:themeColor="text1"/>
        </w:rPr>
        <w:t xml:space="preserve"> of the </w:t>
      </w:r>
      <w:r w:rsidR="00B357AC" w:rsidRPr="00FA7E56">
        <w:rPr>
          <w:rFonts w:asciiTheme="minorHAnsi" w:hAnsiTheme="minorHAnsi" w:cstheme="minorHAnsi"/>
          <w:color w:val="000000" w:themeColor="text1"/>
        </w:rPr>
        <w:t>revenue</w:t>
      </w:r>
      <w:r w:rsidR="00E869CD" w:rsidRPr="00FA7E56">
        <w:rPr>
          <w:rFonts w:asciiTheme="minorHAnsi" w:hAnsiTheme="minorHAnsi" w:cstheme="minorHAnsi"/>
          <w:color w:val="000000" w:themeColor="text1"/>
        </w:rPr>
        <w:t xml:space="preserve"> to contribute to MI administration costs</w:t>
      </w:r>
      <w:r w:rsidRPr="00FA7E56">
        <w:rPr>
          <w:rFonts w:asciiTheme="minorHAnsi" w:hAnsiTheme="minorHAnsi" w:cstheme="minorHAnsi"/>
          <w:color w:val="000000" w:themeColor="text1"/>
        </w:rPr>
        <w:t>;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0669C0">
        <w:rPr>
          <w:rFonts w:asciiTheme="minorHAnsi" w:hAnsiTheme="minorHAnsi" w:cstheme="minorHAnsi"/>
          <w:color w:val="000000" w:themeColor="text1"/>
        </w:rPr>
        <w:t xml:space="preserve">in the case of state based events, </w:t>
      </w:r>
      <w:r w:rsidRPr="00FA7E56">
        <w:rPr>
          <w:rFonts w:asciiTheme="minorHAnsi" w:hAnsiTheme="minorHAnsi" w:cstheme="minorHAnsi"/>
          <w:color w:val="000000" w:themeColor="text1"/>
        </w:rPr>
        <w:t>five percent to go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 to </w:t>
      </w:r>
      <w:r w:rsidR="000669C0">
        <w:rPr>
          <w:rFonts w:asciiTheme="minorHAnsi" w:hAnsiTheme="minorHAnsi" w:cstheme="minorHAnsi"/>
          <w:color w:val="000000" w:themeColor="text1"/>
        </w:rPr>
        <w:t xml:space="preserve">the relevant 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MI </w:t>
      </w:r>
      <w:r w:rsidRPr="00FA7E56">
        <w:rPr>
          <w:rFonts w:asciiTheme="minorHAnsi" w:hAnsiTheme="minorHAnsi" w:cstheme="minorHAnsi"/>
          <w:color w:val="000000" w:themeColor="text1"/>
        </w:rPr>
        <w:t>s</w:t>
      </w:r>
      <w:r w:rsidR="00787270" w:rsidRPr="00FA7E56">
        <w:rPr>
          <w:rFonts w:asciiTheme="minorHAnsi" w:hAnsiTheme="minorHAnsi" w:cstheme="minorHAnsi"/>
          <w:color w:val="000000" w:themeColor="text1"/>
        </w:rPr>
        <w:t>tate branch;</w:t>
      </w:r>
      <w:r w:rsidRPr="00FA7E56">
        <w:rPr>
          <w:rFonts w:asciiTheme="minorHAnsi" w:hAnsiTheme="minorHAnsi" w:cstheme="minorHAnsi"/>
          <w:color w:val="000000" w:themeColor="text1"/>
        </w:rPr>
        <w:t xml:space="preserve"> and five percent </w:t>
      </w:r>
      <w:r w:rsidR="00787270" w:rsidRPr="00FA7E56">
        <w:rPr>
          <w:rFonts w:asciiTheme="minorHAnsi" w:hAnsiTheme="minorHAnsi" w:cstheme="minorHAnsi"/>
          <w:color w:val="000000" w:themeColor="text1"/>
        </w:rPr>
        <w:t>to</w:t>
      </w:r>
      <w:r w:rsidRPr="00FA7E56">
        <w:rPr>
          <w:rFonts w:asciiTheme="minorHAnsi" w:hAnsiTheme="minorHAnsi" w:cstheme="minorHAnsi"/>
          <w:color w:val="000000" w:themeColor="text1"/>
        </w:rPr>
        <w:t xml:space="preserve"> go to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 MI National</w:t>
      </w:r>
      <w:r w:rsidR="000669C0">
        <w:rPr>
          <w:rFonts w:asciiTheme="minorHAnsi" w:hAnsiTheme="minorHAnsi" w:cstheme="minorHAnsi"/>
          <w:color w:val="000000" w:themeColor="text1"/>
        </w:rPr>
        <w:t>, and in the case of national events</w:t>
      </w:r>
      <w:r w:rsidR="007331F1">
        <w:rPr>
          <w:rFonts w:asciiTheme="minorHAnsi" w:hAnsiTheme="minorHAnsi" w:cstheme="minorHAnsi"/>
          <w:color w:val="000000" w:themeColor="text1"/>
        </w:rPr>
        <w:t>, ten percent to MI National.</w:t>
      </w:r>
    </w:p>
    <w:p w14:paraId="425299C3" w14:textId="76F8C0F8" w:rsidR="00787270" w:rsidRPr="00FA7E56" w:rsidRDefault="003772F9" w:rsidP="005E0C2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 </w:t>
      </w:r>
      <w:r w:rsidR="00385E84" w:rsidRPr="00FA7E56">
        <w:rPr>
          <w:rFonts w:asciiTheme="minorHAnsi" w:hAnsiTheme="minorHAnsi" w:cstheme="minorHAnsi"/>
          <w:color w:val="000000" w:themeColor="text1"/>
        </w:rPr>
        <w:t>course</w:t>
      </w:r>
      <w:r w:rsidRPr="00FA7E56">
        <w:rPr>
          <w:rFonts w:asciiTheme="minorHAnsi" w:hAnsiTheme="minorHAnsi" w:cstheme="minorHAnsi"/>
          <w:color w:val="000000" w:themeColor="text1"/>
        </w:rPr>
        <w:t>-</w:t>
      </w:r>
      <w:r w:rsidR="00385E84" w:rsidRPr="00FA7E56">
        <w:rPr>
          <w:rFonts w:asciiTheme="minorHAnsi" w:hAnsiTheme="minorHAnsi" w:cstheme="minorHAnsi"/>
          <w:color w:val="000000" w:themeColor="text1"/>
        </w:rPr>
        <w:t xml:space="preserve">developing component (for </w:t>
      </w:r>
      <w:r w:rsidR="006F4EB0" w:rsidRPr="00FA7E56">
        <w:rPr>
          <w:rFonts w:asciiTheme="minorHAnsi" w:hAnsiTheme="minorHAnsi" w:cstheme="minorHAnsi"/>
          <w:color w:val="000000" w:themeColor="text1"/>
        </w:rPr>
        <w:t>development</w:t>
      </w:r>
      <w:r w:rsidR="00385E84" w:rsidRPr="00FA7E56">
        <w:rPr>
          <w:rFonts w:asciiTheme="minorHAnsi" w:hAnsiTheme="minorHAnsi" w:cstheme="minorHAnsi"/>
          <w:color w:val="000000" w:themeColor="text1"/>
        </w:rPr>
        <w:t xml:space="preserve"> and contingency)</w:t>
      </w:r>
      <w:r w:rsidR="00547E22" w:rsidRPr="00FA7E56">
        <w:rPr>
          <w:rFonts w:asciiTheme="minorHAnsi" w:hAnsiTheme="minorHAnsi" w:cstheme="minorHAnsi"/>
          <w:color w:val="000000" w:themeColor="text1"/>
        </w:rPr>
        <w:t xml:space="preserve"> should be </w:t>
      </w:r>
      <w:r w:rsidR="00385E84" w:rsidRPr="00FA7E56">
        <w:rPr>
          <w:rFonts w:asciiTheme="minorHAnsi" w:hAnsiTheme="minorHAnsi" w:cstheme="minorHAnsi"/>
          <w:color w:val="000000" w:themeColor="text1"/>
        </w:rPr>
        <w:t>included for TT, MILL, MIST and other MI training programs where applicable.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 e</w:t>
      </w:r>
      <w:r w:rsidRPr="00FA7E56">
        <w:rPr>
          <w:rFonts w:asciiTheme="minorHAnsi" w:hAnsiTheme="minorHAnsi" w:cstheme="minorHAnsi"/>
          <w:color w:val="000000" w:themeColor="text1"/>
        </w:rPr>
        <w:t>.g.,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 MIST in all states adds </w:t>
      </w:r>
      <w:r w:rsidRPr="00FA7E56">
        <w:rPr>
          <w:rFonts w:asciiTheme="minorHAnsi" w:hAnsiTheme="minorHAnsi" w:cstheme="minorHAnsi"/>
          <w:color w:val="000000" w:themeColor="text1"/>
        </w:rPr>
        <w:t xml:space="preserve">a single levy of </w:t>
      </w:r>
      <w:r w:rsidRPr="00FA7E56">
        <w:rPr>
          <w:rFonts w:asciiTheme="minorHAnsi" w:hAnsiTheme="minorHAnsi" w:cstheme="minorHAnsi"/>
          <w:b/>
          <w:bCs/>
          <w:color w:val="000000" w:themeColor="text1"/>
        </w:rPr>
        <w:t>ten percent</w:t>
      </w:r>
      <w:r w:rsidR="00787270" w:rsidRPr="00FA7E5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87270" w:rsidRPr="00FA7E56">
        <w:rPr>
          <w:rFonts w:asciiTheme="minorHAnsi" w:hAnsiTheme="minorHAnsi" w:cstheme="minorHAnsi"/>
          <w:i/>
          <w:iCs/>
          <w:color w:val="000000" w:themeColor="text1"/>
        </w:rPr>
        <w:t>(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>$</w:t>
      </w:r>
      <w:r w:rsidR="00787270" w:rsidRPr="00FA7E56">
        <w:rPr>
          <w:rFonts w:asciiTheme="minorHAnsi" w:hAnsiTheme="minorHAnsi" w:cstheme="minorHAnsi"/>
          <w:i/>
          <w:iCs/>
          <w:color w:val="000000" w:themeColor="text1"/>
        </w:rPr>
        <w:t>20 per person is a cap, but there is no minimum). 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This levy goes to </w:t>
      </w:r>
      <w:r w:rsidRPr="00FA7E56">
        <w:rPr>
          <w:rFonts w:asciiTheme="minorHAnsi" w:hAnsiTheme="minorHAnsi" w:cstheme="minorHAnsi"/>
          <w:color w:val="000000" w:themeColor="text1"/>
        </w:rPr>
        <w:t xml:space="preserve">a 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MIST </w:t>
      </w:r>
      <w:r w:rsidRPr="00FA7E56">
        <w:rPr>
          <w:rFonts w:asciiTheme="minorHAnsi" w:hAnsiTheme="minorHAnsi" w:cstheme="minorHAnsi"/>
          <w:color w:val="000000" w:themeColor="text1"/>
        </w:rPr>
        <w:t>n</w:t>
      </w:r>
      <w:r w:rsidR="00787270" w:rsidRPr="00FA7E56">
        <w:rPr>
          <w:rFonts w:asciiTheme="minorHAnsi" w:hAnsiTheme="minorHAnsi" w:cstheme="minorHAnsi"/>
          <w:color w:val="000000" w:themeColor="text1"/>
        </w:rPr>
        <w:t xml:space="preserve">ational </w:t>
      </w:r>
      <w:r w:rsidRPr="00FA7E56">
        <w:rPr>
          <w:rFonts w:asciiTheme="minorHAnsi" w:hAnsiTheme="minorHAnsi" w:cstheme="minorHAnsi"/>
          <w:color w:val="000000" w:themeColor="text1"/>
        </w:rPr>
        <w:t>t</w:t>
      </w:r>
      <w:r w:rsidR="00787270" w:rsidRPr="00FA7E56">
        <w:rPr>
          <w:rFonts w:asciiTheme="minorHAnsi" w:hAnsiTheme="minorHAnsi" w:cstheme="minorHAnsi"/>
          <w:color w:val="000000" w:themeColor="text1"/>
        </w:rPr>
        <w:t>raining/</w:t>
      </w:r>
      <w:r w:rsidRPr="00FA7E56">
        <w:rPr>
          <w:rFonts w:asciiTheme="minorHAnsi" w:hAnsiTheme="minorHAnsi" w:cstheme="minorHAnsi"/>
          <w:color w:val="000000" w:themeColor="text1"/>
        </w:rPr>
        <w:t>d</w:t>
      </w:r>
      <w:r w:rsidR="00787270" w:rsidRPr="00FA7E56">
        <w:rPr>
          <w:rFonts w:asciiTheme="minorHAnsi" w:hAnsiTheme="minorHAnsi" w:cstheme="minorHAnsi"/>
          <w:color w:val="000000" w:themeColor="text1"/>
        </w:rPr>
        <w:t>evelopment fund.</w:t>
      </w:r>
    </w:p>
    <w:p w14:paraId="75E1A14F" w14:textId="77777777" w:rsidR="005E0C22" w:rsidRPr="00FA7E56" w:rsidRDefault="005E0C22" w:rsidP="00FA7E5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GST when applicable</w:t>
      </w:r>
    </w:p>
    <w:p w14:paraId="6BF63AE0" w14:textId="77777777" w:rsidR="006F4EB0" w:rsidRPr="00FA7E56" w:rsidRDefault="006F4EB0" w:rsidP="00D23E04">
      <w:pPr>
        <w:ind w:left="1440"/>
        <w:rPr>
          <w:rFonts w:asciiTheme="minorHAnsi" w:hAnsiTheme="minorHAnsi" w:cstheme="minorHAnsi"/>
          <w:color w:val="000000" w:themeColor="text1"/>
        </w:rPr>
      </w:pPr>
    </w:p>
    <w:p w14:paraId="32ABB0B6" w14:textId="77777777" w:rsidR="00D23E04" w:rsidRPr="00FA7E56" w:rsidRDefault="00D23E04" w:rsidP="00D23E04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7FA6FD25" w14:textId="77777777" w:rsidR="00D23E04" w:rsidRPr="00FA7E56" w:rsidRDefault="00385E84" w:rsidP="00D23E04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PRICING</w:t>
      </w:r>
    </w:p>
    <w:p w14:paraId="444A7C23" w14:textId="3B26F36D" w:rsidR="00D23E04" w:rsidRPr="00FA7E56" w:rsidRDefault="00385E84" w:rsidP="006B5A7A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It is </w:t>
      </w:r>
      <w:r w:rsidR="00BA245E" w:rsidRPr="00FA7E56">
        <w:rPr>
          <w:rFonts w:asciiTheme="minorHAnsi" w:hAnsiTheme="minorHAnsi" w:cstheme="minorHAnsi"/>
          <w:color w:val="000000" w:themeColor="text1"/>
        </w:rPr>
        <w:t>essential</w:t>
      </w:r>
      <w:r w:rsidRPr="00FA7E56">
        <w:rPr>
          <w:rFonts w:asciiTheme="minorHAnsi" w:hAnsiTheme="minorHAnsi" w:cstheme="minorHAnsi"/>
          <w:color w:val="000000" w:themeColor="text1"/>
        </w:rPr>
        <w:t xml:space="preserve"> to ensure that </w:t>
      </w:r>
      <w:r w:rsidR="006B5A7A" w:rsidRPr="00FA7E56">
        <w:rPr>
          <w:rFonts w:asciiTheme="minorHAnsi" w:hAnsiTheme="minorHAnsi" w:cstheme="minorHAnsi"/>
          <w:color w:val="000000" w:themeColor="text1"/>
        </w:rPr>
        <w:t xml:space="preserve">MI </w:t>
      </w:r>
      <w:r w:rsidR="007331F1">
        <w:rPr>
          <w:rFonts w:asciiTheme="minorHAnsi" w:hAnsiTheme="minorHAnsi" w:cstheme="minorHAnsi"/>
          <w:color w:val="000000" w:themeColor="text1"/>
        </w:rPr>
        <w:t>M</w:t>
      </w:r>
      <w:r w:rsidR="00D23E04" w:rsidRPr="00FA7E56">
        <w:rPr>
          <w:rFonts w:asciiTheme="minorHAnsi" w:hAnsiTheme="minorHAnsi" w:cstheme="minorHAnsi"/>
          <w:color w:val="000000" w:themeColor="text1"/>
        </w:rPr>
        <w:t xml:space="preserve">embers and </w:t>
      </w:r>
      <w:r w:rsidR="007331F1">
        <w:rPr>
          <w:rFonts w:asciiTheme="minorHAnsi" w:hAnsiTheme="minorHAnsi" w:cstheme="minorHAnsi"/>
          <w:color w:val="000000" w:themeColor="text1"/>
        </w:rPr>
        <w:t>A</w:t>
      </w:r>
      <w:r w:rsidR="00D23E04" w:rsidRPr="00FA7E56">
        <w:rPr>
          <w:rFonts w:asciiTheme="minorHAnsi" w:hAnsiTheme="minorHAnsi" w:cstheme="minorHAnsi"/>
          <w:color w:val="000000" w:themeColor="text1"/>
        </w:rPr>
        <w:t xml:space="preserve">ssociates </w:t>
      </w:r>
      <w:r w:rsidR="007331F1">
        <w:rPr>
          <w:rFonts w:asciiTheme="minorHAnsi" w:hAnsiTheme="minorHAnsi" w:cstheme="minorHAnsi"/>
          <w:color w:val="000000" w:themeColor="text1"/>
        </w:rPr>
        <w:t>are able</w:t>
      </w:r>
      <w:r w:rsidR="00D23E04" w:rsidRPr="00FA7E56">
        <w:rPr>
          <w:rFonts w:asciiTheme="minorHAnsi" w:hAnsiTheme="minorHAnsi" w:cstheme="minorHAnsi"/>
          <w:color w:val="000000" w:themeColor="text1"/>
        </w:rPr>
        <w:t xml:space="preserve"> to participate in</w:t>
      </w:r>
      <w:r w:rsidR="00C0707A" w:rsidRPr="00FA7E56">
        <w:rPr>
          <w:rFonts w:asciiTheme="minorHAnsi" w:hAnsiTheme="minorHAnsi" w:cstheme="minorHAnsi"/>
          <w:color w:val="000000" w:themeColor="text1"/>
        </w:rPr>
        <w:t>,</w:t>
      </w:r>
      <w:r w:rsidR="00D23E04" w:rsidRPr="00FA7E56">
        <w:rPr>
          <w:rFonts w:asciiTheme="minorHAnsi" w:hAnsiTheme="minorHAnsi" w:cstheme="minorHAnsi"/>
          <w:color w:val="000000" w:themeColor="text1"/>
        </w:rPr>
        <w:t xml:space="preserve"> and display at</w:t>
      </w:r>
      <w:r w:rsidR="00C0707A" w:rsidRPr="00FA7E56">
        <w:rPr>
          <w:rFonts w:asciiTheme="minorHAnsi" w:hAnsiTheme="minorHAnsi" w:cstheme="minorHAnsi"/>
          <w:color w:val="000000" w:themeColor="text1"/>
        </w:rPr>
        <w:t>,</w:t>
      </w:r>
      <w:r w:rsidR="00D23E04" w:rsidRPr="00FA7E56">
        <w:rPr>
          <w:rFonts w:asciiTheme="minorHAnsi" w:hAnsiTheme="minorHAnsi" w:cstheme="minorHAnsi"/>
          <w:color w:val="000000" w:themeColor="text1"/>
        </w:rPr>
        <w:t xml:space="preserve"> all </w:t>
      </w:r>
      <w:r w:rsidR="00C0707A" w:rsidRPr="00FA7E56">
        <w:rPr>
          <w:rFonts w:asciiTheme="minorHAnsi" w:hAnsiTheme="minorHAnsi" w:cstheme="minorHAnsi"/>
          <w:color w:val="000000" w:themeColor="text1"/>
        </w:rPr>
        <w:t>n</w:t>
      </w:r>
      <w:r w:rsidR="00D23E04" w:rsidRPr="00FA7E56">
        <w:rPr>
          <w:rFonts w:asciiTheme="minorHAnsi" w:hAnsiTheme="minorHAnsi" w:cstheme="minorHAnsi"/>
          <w:color w:val="000000" w:themeColor="text1"/>
        </w:rPr>
        <w:t xml:space="preserve">ational and </w:t>
      </w:r>
      <w:r w:rsidR="00C0707A" w:rsidRPr="00FA7E56">
        <w:rPr>
          <w:rFonts w:asciiTheme="minorHAnsi" w:hAnsiTheme="minorHAnsi" w:cstheme="minorHAnsi"/>
          <w:color w:val="000000" w:themeColor="text1"/>
        </w:rPr>
        <w:t>s</w:t>
      </w:r>
      <w:r w:rsidR="00D23E04" w:rsidRPr="00FA7E56">
        <w:rPr>
          <w:rFonts w:asciiTheme="minorHAnsi" w:hAnsiTheme="minorHAnsi" w:cstheme="minorHAnsi"/>
          <w:color w:val="000000" w:themeColor="text1"/>
        </w:rPr>
        <w:t>tate MI events</w:t>
      </w:r>
      <w:r w:rsidR="00C0707A" w:rsidRPr="00FA7E56">
        <w:rPr>
          <w:rFonts w:asciiTheme="minorHAnsi" w:hAnsiTheme="minorHAnsi" w:cstheme="minorHAnsi"/>
          <w:color w:val="000000" w:themeColor="text1"/>
        </w:rPr>
        <w:t xml:space="preserve"> at reduced registration fees. Event</w:t>
      </w:r>
      <w:r w:rsidR="001629A4" w:rsidRPr="00FA7E56">
        <w:rPr>
          <w:rFonts w:asciiTheme="minorHAnsi" w:hAnsiTheme="minorHAnsi" w:cstheme="minorHAnsi"/>
          <w:color w:val="000000" w:themeColor="text1"/>
        </w:rPr>
        <w:t>s</w:t>
      </w:r>
      <w:r w:rsidR="00C0707A" w:rsidRPr="00FA7E56">
        <w:rPr>
          <w:rFonts w:asciiTheme="minorHAnsi" w:hAnsiTheme="minorHAnsi" w:cstheme="minorHAnsi"/>
          <w:color w:val="000000" w:themeColor="text1"/>
        </w:rPr>
        <w:t xml:space="preserve"> include </w:t>
      </w:r>
      <w:hyperlink r:id="rId11" w:history="1">
        <w:proofErr w:type="spellStart"/>
        <w:r w:rsidR="00D23E04" w:rsidRPr="00FA7E56">
          <w:rPr>
            <w:rStyle w:val="Hyperlink"/>
            <w:rFonts w:asciiTheme="minorHAnsi" w:hAnsiTheme="minorHAnsi" w:cstheme="minorHAnsi"/>
            <w:color w:val="000000" w:themeColor="text1"/>
          </w:rPr>
          <w:t>ReachOut</w:t>
        </w:r>
        <w:proofErr w:type="spellEnd"/>
      </w:hyperlink>
      <w:r w:rsidR="00D23E04" w:rsidRPr="00FA7E56">
        <w:rPr>
          <w:rFonts w:asciiTheme="minorHAnsi" w:hAnsiTheme="minorHAnsi" w:cstheme="minorHAnsi"/>
          <w:color w:val="000000" w:themeColor="text1"/>
        </w:rPr>
        <w:t>,</w:t>
      </w:r>
      <w:r w:rsidR="00D23E04" w:rsidRPr="00FA7E56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2" w:tgtFrame="_blank" w:history="1">
        <w:r w:rsidR="00D23E04" w:rsidRPr="00FA7E56">
          <w:rPr>
            <w:rStyle w:val="Hyperlink"/>
            <w:rFonts w:asciiTheme="minorHAnsi" w:hAnsiTheme="minorHAnsi" w:cstheme="minorHAnsi"/>
            <w:color w:val="000000" w:themeColor="text1"/>
          </w:rPr>
          <w:t>Mission Matters</w:t>
        </w:r>
      </w:hyperlink>
      <w:r w:rsidR="00D23E04" w:rsidRPr="00FA7E56">
        <w:rPr>
          <w:rFonts w:asciiTheme="minorHAnsi" w:hAnsiTheme="minorHAnsi" w:cstheme="minorHAnsi"/>
          <w:color w:val="000000" w:themeColor="text1"/>
        </w:rPr>
        <w:t xml:space="preserve">, </w:t>
      </w:r>
      <w:hyperlink r:id="rId13" w:tgtFrame="_blank" w:history="1">
        <w:r w:rsidR="00D23E04" w:rsidRPr="00FA7E56">
          <w:rPr>
            <w:rStyle w:val="Hyperlink"/>
            <w:rFonts w:asciiTheme="minorHAnsi" w:hAnsiTheme="minorHAnsi" w:cstheme="minorHAnsi"/>
            <w:color w:val="000000" w:themeColor="text1"/>
          </w:rPr>
          <w:t>Activate</w:t>
        </w:r>
      </w:hyperlink>
      <w:r w:rsidR="00D23E04" w:rsidRPr="00FA7E56">
        <w:rPr>
          <w:rFonts w:asciiTheme="minorHAnsi" w:hAnsiTheme="minorHAnsi" w:cstheme="minorHAnsi"/>
          <w:color w:val="000000" w:themeColor="text1"/>
        </w:rPr>
        <w:t xml:space="preserve"> and other</w:t>
      </w:r>
      <w:r w:rsidR="00D23E04" w:rsidRPr="00FA7E56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4" w:history="1">
        <w:r w:rsidR="00D23E04" w:rsidRPr="00FA7E56">
          <w:rPr>
            <w:rStyle w:val="Hyperlink"/>
            <w:rFonts w:asciiTheme="minorHAnsi" w:hAnsiTheme="minorHAnsi" w:cstheme="minorHAnsi"/>
            <w:color w:val="000000" w:themeColor="text1"/>
          </w:rPr>
          <w:t>MI training programs</w:t>
        </w:r>
      </w:hyperlink>
      <w:r w:rsidR="00D23E04" w:rsidRPr="00FA7E56">
        <w:rPr>
          <w:rFonts w:asciiTheme="minorHAnsi" w:hAnsiTheme="minorHAnsi" w:cstheme="minorHAnsi"/>
          <w:color w:val="000000" w:themeColor="text1"/>
        </w:rPr>
        <w:t xml:space="preserve">. </w:t>
      </w:r>
    </w:p>
    <w:p w14:paraId="788922C1" w14:textId="605563DA" w:rsidR="00C0707A" w:rsidRPr="00FA7E56" w:rsidRDefault="00C0707A" w:rsidP="006B5A7A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The discounted registration fee should always be 20-50% less than the fee charged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>to non-</w:t>
      </w:r>
      <w:r w:rsidR="007331F1">
        <w:rPr>
          <w:rFonts w:asciiTheme="minorHAnsi" w:hAnsiTheme="minorHAnsi" w:cstheme="minorHAnsi"/>
          <w:color w:val="000000" w:themeColor="text1"/>
        </w:rPr>
        <w:t>MI constituents</w:t>
      </w:r>
      <w:r w:rsidRPr="00FA7E56">
        <w:rPr>
          <w:rFonts w:asciiTheme="minorHAnsi" w:hAnsiTheme="minorHAnsi" w:cstheme="minorHAnsi"/>
          <w:color w:val="000000" w:themeColor="text1"/>
        </w:rPr>
        <w:t xml:space="preserve"> at all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relevant </w:t>
      </w:r>
      <w:r w:rsidRPr="00FA7E56">
        <w:rPr>
          <w:rFonts w:asciiTheme="minorHAnsi" w:hAnsiTheme="minorHAnsi" w:cstheme="minorHAnsi"/>
          <w:color w:val="000000" w:themeColor="text1"/>
        </w:rPr>
        <w:t>MI events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 and always equal to the budgeted amount.</w:t>
      </w:r>
    </w:p>
    <w:p w14:paraId="6ED72923" w14:textId="0B1C348C" w:rsidR="006B5A7A" w:rsidRPr="00FA7E56" w:rsidRDefault="006B5A7A" w:rsidP="006B5A7A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To calculate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Pr="00FA7E56">
        <w:rPr>
          <w:rFonts w:asciiTheme="minorHAnsi" w:hAnsiTheme="minorHAnsi" w:cstheme="minorHAnsi"/>
          <w:color w:val="000000" w:themeColor="text1"/>
        </w:rPr>
        <w:t xml:space="preserve">members’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discount using </w:t>
      </w:r>
      <w:r w:rsidR="00C87541" w:rsidRPr="00FA7E56">
        <w:rPr>
          <w:rFonts w:asciiTheme="minorHAnsi" w:hAnsiTheme="minorHAnsi" w:cstheme="minorHAnsi"/>
          <w:color w:val="000000" w:themeColor="text1"/>
        </w:rPr>
        <w:t xml:space="preserve">a </w:t>
      </w:r>
      <w:r w:rsidRPr="00FA7E56">
        <w:rPr>
          <w:rFonts w:asciiTheme="minorHAnsi" w:hAnsiTheme="minorHAnsi" w:cstheme="minorHAnsi"/>
          <w:color w:val="000000" w:themeColor="text1"/>
        </w:rPr>
        <w:t>33% discount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 (recommended for uniformity)</w:t>
      </w:r>
      <w:r w:rsidRPr="00FA7E56">
        <w:rPr>
          <w:rFonts w:asciiTheme="minorHAnsi" w:hAnsiTheme="minorHAnsi" w:cstheme="minorHAnsi"/>
          <w:color w:val="000000" w:themeColor="text1"/>
        </w:rPr>
        <w:t xml:space="preserve">, use </w:t>
      </w:r>
      <w:r w:rsidR="00A5277E" w:rsidRPr="00FA7E56">
        <w:rPr>
          <w:rFonts w:asciiTheme="minorHAnsi" w:hAnsiTheme="minorHAnsi" w:cstheme="minorHAnsi"/>
          <w:color w:val="000000" w:themeColor="text1"/>
        </w:rPr>
        <w:t>the following</w:t>
      </w:r>
      <w:r w:rsidRPr="00FA7E56">
        <w:rPr>
          <w:rFonts w:asciiTheme="minorHAnsi" w:hAnsiTheme="minorHAnsi" w:cstheme="minorHAnsi"/>
          <w:color w:val="000000" w:themeColor="text1"/>
        </w:rPr>
        <w:t xml:space="preserve"> formula:</w:t>
      </w:r>
    </w:p>
    <w:p w14:paraId="4F521D3F" w14:textId="46E4986F" w:rsidR="006B5A7A" w:rsidRPr="00FA7E56" w:rsidRDefault="006B5A7A" w:rsidP="006B5A7A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ab/>
        <w:t>BP</w:t>
      </w:r>
      <w:r w:rsidR="00C87541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>(Budgeted Price) = Members/</w:t>
      </w:r>
      <w:r w:rsidR="007331F1">
        <w:rPr>
          <w:rFonts w:asciiTheme="minorHAnsi" w:hAnsiTheme="minorHAnsi" w:cstheme="minorHAnsi"/>
          <w:color w:val="000000" w:themeColor="text1"/>
        </w:rPr>
        <w:t>A</w:t>
      </w:r>
      <w:r w:rsidRPr="00FA7E56">
        <w:rPr>
          <w:rFonts w:asciiTheme="minorHAnsi" w:hAnsiTheme="minorHAnsi" w:cstheme="minorHAnsi"/>
          <w:color w:val="000000" w:themeColor="text1"/>
        </w:rPr>
        <w:t>ssociates</w:t>
      </w:r>
      <w:r w:rsidR="00A5277E" w:rsidRPr="00FA7E56">
        <w:rPr>
          <w:rFonts w:asciiTheme="minorHAnsi" w:hAnsiTheme="minorHAnsi" w:cstheme="minorHAnsi"/>
          <w:color w:val="000000" w:themeColor="text1"/>
        </w:rPr>
        <w:t>’</w:t>
      </w:r>
      <w:r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A5277E" w:rsidRPr="00FA7E56">
        <w:rPr>
          <w:rFonts w:asciiTheme="minorHAnsi" w:hAnsiTheme="minorHAnsi" w:cstheme="minorHAnsi"/>
          <w:color w:val="000000" w:themeColor="text1"/>
        </w:rPr>
        <w:t>p</w:t>
      </w:r>
      <w:r w:rsidRPr="00FA7E56">
        <w:rPr>
          <w:rFonts w:asciiTheme="minorHAnsi" w:hAnsiTheme="minorHAnsi" w:cstheme="minorHAnsi"/>
          <w:color w:val="000000" w:themeColor="text1"/>
        </w:rPr>
        <w:t>rice</w:t>
      </w:r>
    </w:p>
    <w:p w14:paraId="1C38EBB5" w14:textId="42F06CA0" w:rsidR="007321BE" w:rsidRPr="00FA7E56" w:rsidRDefault="006B5A7A" w:rsidP="006B5A7A">
      <w:pPr>
        <w:spacing w:before="100" w:beforeAutospacing="1" w:after="100" w:afterAutospacing="1"/>
        <w:ind w:left="720" w:firstLine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BP + 50% premium = Non</w:t>
      </w:r>
      <w:r w:rsidR="00C87541" w:rsidRPr="00FA7E56">
        <w:rPr>
          <w:rFonts w:asciiTheme="minorHAnsi" w:hAnsiTheme="minorHAnsi" w:cstheme="minorHAnsi"/>
          <w:color w:val="000000" w:themeColor="text1"/>
        </w:rPr>
        <w:t>-</w:t>
      </w:r>
      <w:r w:rsidR="007331F1">
        <w:rPr>
          <w:rFonts w:asciiTheme="minorHAnsi" w:hAnsiTheme="minorHAnsi" w:cstheme="minorHAnsi"/>
          <w:color w:val="000000" w:themeColor="text1"/>
        </w:rPr>
        <w:t>constituents</w:t>
      </w:r>
      <w:r w:rsidR="00A5277E" w:rsidRPr="00FA7E56">
        <w:rPr>
          <w:rFonts w:asciiTheme="minorHAnsi" w:hAnsiTheme="minorHAnsi" w:cstheme="minorHAnsi"/>
          <w:color w:val="000000" w:themeColor="text1"/>
        </w:rPr>
        <w:t>’ advertised</w:t>
      </w:r>
      <w:r w:rsidRPr="00FA7E56">
        <w:rPr>
          <w:rFonts w:asciiTheme="minorHAnsi" w:hAnsiTheme="minorHAnsi" w:cstheme="minorHAnsi"/>
          <w:color w:val="000000" w:themeColor="text1"/>
        </w:rPr>
        <w:t xml:space="preserve"> price. </w:t>
      </w:r>
    </w:p>
    <w:p w14:paraId="4EB72EDB" w14:textId="114FEFAB" w:rsidR="006B5A7A" w:rsidRPr="00FA7E56" w:rsidRDefault="006B5A7A" w:rsidP="00F86376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To encourage non</w:t>
      </w:r>
      <w:r w:rsidR="00C87541" w:rsidRPr="00FA7E56">
        <w:rPr>
          <w:rFonts w:asciiTheme="minorHAnsi" w:hAnsiTheme="minorHAnsi" w:cstheme="minorHAnsi"/>
          <w:color w:val="000000" w:themeColor="text1"/>
        </w:rPr>
        <w:t>-</w:t>
      </w:r>
      <w:r w:rsidR="007331F1">
        <w:rPr>
          <w:rFonts w:asciiTheme="minorHAnsi" w:hAnsiTheme="minorHAnsi" w:cstheme="minorHAnsi"/>
          <w:color w:val="000000" w:themeColor="text1"/>
        </w:rPr>
        <w:t>constituents</w:t>
      </w:r>
      <w:r w:rsidRPr="00FA7E56">
        <w:rPr>
          <w:rFonts w:asciiTheme="minorHAnsi" w:hAnsiTheme="minorHAnsi" w:cstheme="minorHAnsi"/>
          <w:color w:val="000000" w:themeColor="text1"/>
        </w:rPr>
        <w:t xml:space="preserve"> to join MI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and </w:t>
      </w:r>
      <w:r w:rsidRPr="00FA7E56">
        <w:rPr>
          <w:rFonts w:asciiTheme="minorHAnsi" w:hAnsiTheme="minorHAnsi" w:cstheme="minorHAnsi"/>
          <w:color w:val="000000" w:themeColor="text1"/>
        </w:rPr>
        <w:t>share the benefits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of the network</w:t>
      </w:r>
      <w:r w:rsidRPr="00FA7E56">
        <w:rPr>
          <w:rFonts w:asciiTheme="minorHAnsi" w:hAnsiTheme="minorHAnsi" w:cstheme="minorHAnsi"/>
          <w:color w:val="000000" w:themeColor="text1"/>
        </w:rPr>
        <w:t xml:space="preserve">, 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display </w:t>
      </w:r>
      <w:r w:rsidR="00A5277E" w:rsidRPr="00FA7E56">
        <w:rPr>
          <w:rFonts w:asciiTheme="minorHAnsi" w:hAnsiTheme="minorHAnsi" w:cstheme="minorHAnsi"/>
          <w:color w:val="000000" w:themeColor="text1"/>
        </w:rPr>
        <w:t>the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higher price first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labelled as the 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general </w:t>
      </w:r>
      <w:r w:rsidR="00F86376" w:rsidRPr="00FA7E56">
        <w:rPr>
          <w:rFonts w:asciiTheme="minorHAnsi" w:hAnsiTheme="minorHAnsi" w:cstheme="minorHAnsi"/>
          <w:color w:val="000000" w:themeColor="text1"/>
        </w:rPr>
        <w:t>admission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price 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and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="005B1675" w:rsidRPr="00FA7E56">
        <w:rPr>
          <w:rFonts w:asciiTheme="minorHAnsi" w:hAnsiTheme="minorHAnsi" w:cstheme="minorHAnsi"/>
          <w:color w:val="000000" w:themeColor="text1"/>
        </w:rPr>
        <w:t xml:space="preserve">lower price as </w:t>
      </w:r>
      <w:r w:rsidR="00A5277E" w:rsidRPr="00FA7E56">
        <w:rPr>
          <w:rFonts w:asciiTheme="minorHAnsi" w:hAnsiTheme="minorHAnsi" w:cstheme="minorHAnsi"/>
          <w:color w:val="000000" w:themeColor="text1"/>
        </w:rPr>
        <w:t xml:space="preserve">the price for </w:t>
      </w:r>
      <w:r w:rsidR="007331F1">
        <w:rPr>
          <w:rFonts w:asciiTheme="minorHAnsi" w:hAnsiTheme="minorHAnsi" w:cstheme="minorHAnsi"/>
          <w:color w:val="000000" w:themeColor="text1"/>
        </w:rPr>
        <w:t>M</w:t>
      </w:r>
      <w:r w:rsidR="00F86376" w:rsidRPr="00FA7E56">
        <w:rPr>
          <w:rFonts w:asciiTheme="minorHAnsi" w:hAnsiTheme="minorHAnsi" w:cstheme="minorHAnsi"/>
          <w:color w:val="000000" w:themeColor="text1"/>
        </w:rPr>
        <w:t>embers/</w:t>
      </w:r>
      <w:r w:rsidR="007331F1">
        <w:rPr>
          <w:rFonts w:asciiTheme="minorHAnsi" w:hAnsiTheme="minorHAnsi" w:cstheme="minorHAnsi"/>
          <w:color w:val="000000" w:themeColor="text1"/>
        </w:rPr>
        <w:t>A</w:t>
      </w:r>
      <w:r w:rsidR="00F86376" w:rsidRPr="00FA7E56">
        <w:rPr>
          <w:rFonts w:asciiTheme="minorHAnsi" w:hAnsiTheme="minorHAnsi" w:cstheme="minorHAnsi"/>
          <w:color w:val="000000" w:themeColor="text1"/>
        </w:rPr>
        <w:t>ssociates of MI only</w:t>
      </w:r>
      <w:r w:rsidR="00A5277E" w:rsidRPr="00FA7E56">
        <w:rPr>
          <w:rFonts w:asciiTheme="minorHAnsi" w:hAnsiTheme="minorHAnsi" w:cstheme="minorHAnsi"/>
          <w:color w:val="000000" w:themeColor="text1"/>
        </w:rPr>
        <w:t>. Use this format on all event material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. </w:t>
      </w:r>
    </w:p>
    <w:p w14:paraId="648D78EC" w14:textId="77777777" w:rsidR="006B5A7A" w:rsidRPr="00FA7E56" w:rsidRDefault="006B5A7A" w:rsidP="00F86376">
      <w:pPr>
        <w:spacing w:before="100" w:beforeAutospacing="1" w:after="100" w:afterAutospacing="1"/>
        <w:ind w:left="720" w:firstLine="720"/>
        <w:rPr>
          <w:rFonts w:asciiTheme="minorHAnsi" w:hAnsiTheme="minorHAnsi" w:cstheme="minorHAnsi"/>
          <w:b/>
          <w:color w:val="000000" w:themeColor="text1"/>
        </w:rPr>
      </w:pPr>
      <w:r w:rsidRPr="00FA7E56">
        <w:rPr>
          <w:rFonts w:asciiTheme="minorHAnsi" w:hAnsiTheme="minorHAnsi" w:cstheme="minorHAnsi"/>
          <w:b/>
          <w:color w:val="000000" w:themeColor="text1"/>
        </w:rPr>
        <w:t>Exceptions</w:t>
      </w:r>
      <w:r w:rsidR="005B1675" w:rsidRPr="00FA7E56">
        <w:rPr>
          <w:rFonts w:asciiTheme="minorHAnsi" w:hAnsiTheme="minorHAnsi" w:cstheme="minorHAnsi"/>
          <w:b/>
          <w:color w:val="000000" w:themeColor="text1"/>
        </w:rPr>
        <w:t>:</w:t>
      </w:r>
    </w:p>
    <w:p w14:paraId="2264EF1F" w14:textId="67DEF540" w:rsidR="005B1675" w:rsidRPr="00FA7E56" w:rsidRDefault="005B1675" w:rsidP="00F86376">
      <w:pPr>
        <w:spacing w:before="100" w:beforeAutospacing="1" w:after="100" w:afterAutospacing="1"/>
        <w:ind w:left="1440"/>
        <w:rPr>
          <w:rFonts w:asciiTheme="minorHAnsi" w:hAnsiTheme="minorHAnsi" w:cstheme="minorHAnsi"/>
          <w:color w:val="000000" w:themeColor="text1"/>
        </w:rPr>
      </w:pPr>
      <w:r w:rsidRPr="00FA01BA">
        <w:rPr>
          <w:rFonts w:asciiTheme="minorHAnsi" w:hAnsiTheme="minorHAnsi" w:cstheme="minorHAnsi"/>
          <w:color w:val="000000" w:themeColor="text1"/>
          <w:u w:val="single"/>
        </w:rPr>
        <w:lastRenderedPageBreak/>
        <w:t>Events</w:t>
      </w:r>
      <w:r w:rsidRPr="00FA7E56">
        <w:rPr>
          <w:rFonts w:asciiTheme="minorHAnsi" w:hAnsiTheme="minorHAnsi" w:cstheme="minorHAnsi"/>
          <w:color w:val="000000" w:themeColor="text1"/>
        </w:rPr>
        <w:t xml:space="preserve"> excluded from this rule would be MI events (not training) whose participants are mission </w:t>
      </w:r>
      <w:r w:rsidR="00C87541" w:rsidRPr="00FA7E56">
        <w:rPr>
          <w:rFonts w:asciiTheme="minorHAnsi" w:hAnsiTheme="minorHAnsi" w:cstheme="minorHAnsi"/>
          <w:color w:val="000000" w:themeColor="text1"/>
        </w:rPr>
        <w:t>seekers or</w:t>
      </w:r>
      <w:r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503DB3" w:rsidRPr="00FA7E56">
        <w:rPr>
          <w:rFonts w:asciiTheme="minorHAnsi" w:hAnsiTheme="minorHAnsi" w:cstheme="minorHAnsi"/>
          <w:color w:val="000000" w:themeColor="text1"/>
        </w:rPr>
        <w:t xml:space="preserve">events where </w:t>
      </w:r>
      <w:r w:rsidR="007331F1">
        <w:rPr>
          <w:rFonts w:asciiTheme="minorHAnsi" w:hAnsiTheme="minorHAnsi" w:cstheme="minorHAnsi"/>
          <w:color w:val="000000" w:themeColor="text1"/>
        </w:rPr>
        <w:t>M</w:t>
      </w:r>
      <w:r w:rsidR="001629A4" w:rsidRPr="00FA7E56">
        <w:rPr>
          <w:rFonts w:asciiTheme="minorHAnsi" w:hAnsiTheme="minorHAnsi" w:cstheme="minorHAnsi"/>
          <w:color w:val="000000" w:themeColor="text1"/>
        </w:rPr>
        <w:t>embers/</w:t>
      </w:r>
      <w:r w:rsidR="007331F1">
        <w:rPr>
          <w:rFonts w:asciiTheme="minorHAnsi" w:hAnsiTheme="minorHAnsi" w:cstheme="minorHAnsi"/>
          <w:color w:val="000000" w:themeColor="text1"/>
        </w:rPr>
        <w:t>A</w:t>
      </w:r>
      <w:r w:rsidR="001629A4" w:rsidRPr="00FA7E56">
        <w:rPr>
          <w:rFonts w:asciiTheme="minorHAnsi" w:hAnsiTheme="minorHAnsi" w:cstheme="minorHAnsi"/>
          <w:color w:val="000000" w:themeColor="text1"/>
        </w:rPr>
        <w:t xml:space="preserve">ssociates are welcome to set up </w:t>
      </w:r>
      <w:r w:rsidRPr="00FA7E56">
        <w:rPr>
          <w:rFonts w:asciiTheme="minorHAnsi" w:hAnsiTheme="minorHAnsi" w:cstheme="minorHAnsi"/>
          <w:color w:val="000000" w:themeColor="text1"/>
        </w:rPr>
        <w:t xml:space="preserve">displays </w:t>
      </w:r>
      <w:r w:rsidR="00503DB3" w:rsidRPr="00FA7E56">
        <w:rPr>
          <w:rFonts w:asciiTheme="minorHAnsi" w:hAnsiTheme="minorHAnsi" w:cstheme="minorHAnsi"/>
          <w:color w:val="000000" w:themeColor="text1"/>
        </w:rPr>
        <w:t xml:space="preserve">for </w:t>
      </w:r>
      <w:r w:rsidRPr="00FA7E56">
        <w:rPr>
          <w:rFonts w:asciiTheme="minorHAnsi" w:hAnsiTheme="minorHAnsi" w:cstheme="minorHAnsi"/>
          <w:color w:val="000000" w:themeColor="text1"/>
        </w:rPr>
        <w:t xml:space="preserve">free. </w:t>
      </w:r>
    </w:p>
    <w:p w14:paraId="153635A2" w14:textId="7CA48C89" w:rsidR="005B1675" w:rsidRPr="00FA7E56" w:rsidRDefault="005B1675" w:rsidP="00F86376">
      <w:pPr>
        <w:spacing w:before="100" w:beforeAutospacing="1" w:after="100" w:afterAutospacing="1"/>
        <w:ind w:left="1440"/>
        <w:rPr>
          <w:rFonts w:asciiTheme="minorHAnsi" w:hAnsiTheme="minorHAnsi" w:cstheme="minorHAnsi"/>
          <w:color w:val="000000" w:themeColor="text1"/>
        </w:rPr>
      </w:pPr>
      <w:r w:rsidRPr="00FA01BA">
        <w:rPr>
          <w:rFonts w:asciiTheme="minorHAnsi" w:hAnsiTheme="minorHAnsi" w:cstheme="minorHAnsi"/>
          <w:color w:val="000000" w:themeColor="text1"/>
          <w:u w:val="single"/>
        </w:rPr>
        <w:t>People</w:t>
      </w:r>
      <w:r w:rsidRPr="00FA7E56">
        <w:rPr>
          <w:rFonts w:asciiTheme="minorHAnsi" w:hAnsiTheme="minorHAnsi" w:cstheme="minorHAnsi"/>
          <w:color w:val="000000" w:themeColor="text1"/>
        </w:rPr>
        <w:t xml:space="preserve"> exc</w:t>
      </w:r>
      <w:r w:rsidR="00F86376" w:rsidRPr="00FA7E56">
        <w:rPr>
          <w:rFonts w:asciiTheme="minorHAnsi" w:hAnsiTheme="minorHAnsi" w:cstheme="minorHAnsi"/>
          <w:color w:val="000000" w:themeColor="text1"/>
        </w:rPr>
        <w:t>luded</w:t>
      </w:r>
      <w:r w:rsidRPr="00FA7E56">
        <w:rPr>
          <w:rFonts w:asciiTheme="minorHAnsi" w:hAnsiTheme="minorHAnsi" w:cstheme="minorHAnsi"/>
          <w:color w:val="000000" w:themeColor="text1"/>
        </w:rPr>
        <w:t xml:space="preserve"> from this rule would be those who apply for </w:t>
      </w:r>
      <w:r w:rsidR="00503DB3" w:rsidRPr="00FA7E56">
        <w:rPr>
          <w:rFonts w:asciiTheme="minorHAnsi" w:hAnsiTheme="minorHAnsi" w:cstheme="minorHAnsi"/>
          <w:color w:val="000000" w:themeColor="text1"/>
        </w:rPr>
        <w:t xml:space="preserve">MI </w:t>
      </w:r>
      <w:r w:rsidRPr="00FA7E56">
        <w:rPr>
          <w:rFonts w:asciiTheme="minorHAnsi" w:hAnsiTheme="minorHAnsi" w:cstheme="minorHAnsi"/>
          <w:color w:val="000000" w:themeColor="text1"/>
        </w:rPr>
        <w:t xml:space="preserve">training and </w:t>
      </w:r>
      <w:r w:rsidR="00F86376" w:rsidRPr="00FA7E56">
        <w:rPr>
          <w:rFonts w:asciiTheme="minorHAnsi" w:hAnsiTheme="minorHAnsi" w:cstheme="minorHAnsi"/>
          <w:color w:val="000000" w:themeColor="text1"/>
        </w:rPr>
        <w:t>are</w:t>
      </w:r>
      <w:r w:rsidRPr="00FA7E56">
        <w:rPr>
          <w:rFonts w:asciiTheme="minorHAnsi" w:hAnsiTheme="minorHAnsi" w:cstheme="minorHAnsi"/>
          <w:color w:val="000000" w:themeColor="text1"/>
        </w:rPr>
        <w:t xml:space="preserve"> on the pathway to be </w:t>
      </w:r>
      <w:r w:rsidR="007331F1">
        <w:rPr>
          <w:rFonts w:asciiTheme="minorHAnsi" w:hAnsiTheme="minorHAnsi" w:cstheme="minorHAnsi"/>
          <w:color w:val="000000" w:themeColor="text1"/>
        </w:rPr>
        <w:t>accepted/</w:t>
      </w:r>
      <w:r w:rsidRPr="00FA7E56">
        <w:rPr>
          <w:rFonts w:asciiTheme="minorHAnsi" w:hAnsiTheme="minorHAnsi" w:cstheme="minorHAnsi"/>
          <w:color w:val="000000" w:themeColor="text1"/>
        </w:rPr>
        <w:t xml:space="preserve">accredited by one of the </w:t>
      </w:r>
      <w:r w:rsidR="007331F1">
        <w:rPr>
          <w:rFonts w:asciiTheme="minorHAnsi" w:hAnsiTheme="minorHAnsi" w:cstheme="minorHAnsi"/>
          <w:color w:val="000000" w:themeColor="text1"/>
        </w:rPr>
        <w:t>MI Members or Associates</w:t>
      </w:r>
      <w:r w:rsidRPr="00FA7E56">
        <w:rPr>
          <w:rFonts w:asciiTheme="minorHAnsi" w:hAnsiTheme="minorHAnsi" w:cstheme="minorHAnsi"/>
          <w:color w:val="000000" w:themeColor="text1"/>
        </w:rPr>
        <w:t xml:space="preserve">. They can participate in the training program </w:t>
      </w:r>
      <w:r w:rsidR="007331F1">
        <w:rPr>
          <w:rFonts w:asciiTheme="minorHAnsi" w:hAnsiTheme="minorHAnsi" w:cstheme="minorHAnsi"/>
          <w:color w:val="000000" w:themeColor="text1"/>
        </w:rPr>
        <w:t>at</w:t>
      </w:r>
      <w:r w:rsidR="007331F1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503DB3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="007331F1">
        <w:rPr>
          <w:rFonts w:asciiTheme="minorHAnsi" w:hAnsiTheme="minorHAnsi" w:cstheme="minorHAnsi"/>
          <w:color w:val="000000" w:themeColor="text1"/>
        </w:rPr>
        <w:t xml:space="preserve">constituent </w:t>
      </w:r>
      <w:r w:rsidR="00C87541" w:rsidRPr="00FA7E56">
        <w:rPr>
          <w:rFonts w:asciiTheme="minorHAnsi" w:hAnsiTheme="minorHAnsi" w:cstheme="minorHAnsi"/>
          <w:color w:val="000000" w:themeColor="text1"/>
        </w:rPr>
        <w:t>rate</w:t>
      </w:r>
      <w:r w:rsidRPr="00FA7E56">
        <w:rPr>
          <w:rFonts w:asciiTheme="minorHAnsi" w:hAnsiTheme="minorHAnsi" w:cstheme="minorHAnsi"/>
          <w:color w:val="000000" w:themeColor="text1"/>
        </w:rPr>
        <w:t xml:space="preserve"> as long as they have applied to work with one of the MI </w:t>
      </w:r>
      <w:r w:rsidR="007331F1">
        <w:rPr>
          <w:rFonts w:asciiTheme="minorHAnsi" w:hAnsiTheme="minorHAnsi" w:cstheme="minorHAnsi"/>
          <w:color w:val="000000" w:themeColor="text1"/>
        </w:rPr>
        <w:t xml:space="preserve">constituents (including a constituent </w:t>
      </w:r>
      <w:r w:rsidRPr="00FA7E56">
        <w:rPr>
          <w:rFonts w:asciiTheme="minorHAnsi" w:hAnsiTheme="minorHAnsi" w:cstheme="minorHAnsi"/>
          <w:color w:val="000000" w:themeColor="text1"/>
        </w:rPr>
        <w:t>church</w:t>
      </w:r>
      <w:r w:rsidR="007331F1">
        <w:rPr>
          <w:rFonts w:asciiTheme="minorHAnsi" w:hAnsiTheme="minorHAnsi" w:cstheme="minorHAnsi"/>
          <w:color w:val="000000" w:themeColor="text1"/>
        </w:rPr>
        <w:t>)</w:t>
      </w:r>
      <w:r w:rsidRPr="00FA7E56">
        <w:rPr>
          <w:rFonts w:asciiTheme="minorHAnsi" w:hAnsiTheme="minorHAnsi" w:cstheme="minorHAnsi"/>
          <w:color w:val="000000" w:themeColor="text1"/>
        </w:rPr>
        <w:t xml:space="preserve">. </w:t>
      </w:r>
    </w:p>
    <w:p w14:paraId="5BB43242" w14:textId="6FADED33" w:rsidR="006B5A7A" w:rsidRPr="00FA7E56" w:rsidRDefault="005B1675" w:rsidP="00F86376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State or </w:t>
      </w:r>
      <w:r w:rsidR="00503DB3" w:rsidRPr="00FA7E56">
        <w:rPr>
          <w:rFonts w:asciiTheme="minorHAnsi" w:hAnsiTheme="minorHAnsi" w:cstheme="minorHAnsi"/>
          <w:color w:val="000000" w:themeColor="text1"/>
        </w:rPr>
        <w:t>p</w:t>
      </w:r>
      <w:r w:rsidRPr="00FA7E56">
        <w:rPr>
          <w:rFonts w:asciiTheme="minorHAnsi" w:hAnsiTheme="minorHAnsi" w:cstheme="minorHAnsi"/>
          <w:color w:val="000000" w:themeColor="text1"/>
        </w:rPr>
        <w:t>rogram coordinators may decide to wa</w:t>
      </w:r>
      <w:r w:rsidR="007331F1">
        <w:rPr>
          <w:rFonts w:asciiTheme="minorHAnsi" w:hAnsiTheme="minorHAnsi" w:cstheme="minorHAnsi"/>
          <w:color w:val="000000" w:themeColor="text1"/>
        </w:rPr>
        <w:t>i</w:t>
      </w:r>
      <w:r w:rsidRPr="00FA7E56">
        <w:rPr>
          <w:rFonts w:asciiTheme="minorHAnsi" w:hAnsiTheme="minorHAnsi" w:cstheme="minorHAnsi"/>
          <w:color w:val="000000" w:themeColor="text1"/>
        </w:rPr>
        <w:t>ve the non</w:t>
      </w:r>
      <w:r w:rsidR="00503DB3" w:rsidRPr="00FA7E56">
        <w:rPr>
          <w:rFonts w:asciiTheme="minorHAnsi" w:hAnsiTheme="minorHAnsi" w:cstheme="minorHAnsi"/>
          <w:color w:val="000000" w:themeColor="text1"/>
        </w:rPr>
        <w:t>-</w:t>
      </w:r>
      <w:r w:rsidR="007331F1">
        <w:rPr>
          <w:rFonts w:asciiTheme="minorHAnsi" w:hAnsiTheme="minorHAnsi" w:cstheme="minorHAnsi"/>
          <w:color w:val="000000" w:themeColor="text1"/>
        </w:rPr>
        <w:t>MI constituent</w:t>
      </w:r>
      <w:r w:rsidR="007331F1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>price for some individuals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503DB3" w:rsidRPr="00FA7E56">
        <w:rPr>
          <w:rFonts w:asciiTheme="minorHAnsi" w:hAnsiTheme="minorHAnsi" w:cstheme="minorHAnsi"/>
          <w:color w:val="000000" w:themeColor="text1"/>
        </w:rPr>
        <w:t>as an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exception</w:t>
      </w:r>
      <w:r w:rsidRPr="00FA7E56">
        <w:rPr>
          <w:rFonts w:asciiTheme="minorHAnsi" w:hAnsiTheme="minorHAnsi" w:cstheme="minorHAnsi"/>
          <w:color w:val="000000" w:themeColor="text1"/>
        </w:rPr>
        <w:t xml:space="preserve">, however there should be always </w:t>
      </w:r>
      <w:r w:rsidR="007331F1">
        <w:rPr>
          <w:rFonts w:asciiTheme="minorHAnsi" w:hAnsiTheme="minorHAnsi" w:cstheme="minorHAnsi"/>
          <w:color w:val="000000" w:themeColor="text1"/>
        </w:rPr>
        <w:t xml:space="preserve">be </w:t>
      </w:r>
      <w:r w:rsidR="00F86376" w:rsidRPr="00FA7E56">
        <w:rPr>
          <w:rFonts w:asciiTheme="minorHAnsi" w:hAnsiTheme="minorHAnsi" w:cstheme="minorHAnsi"/>
          <w:color w:val="000000" w:themeColor="text1"/>
        </w:rPr>
        <w:t>two</w:t>
      </w:r>
      <w:r w:rsidRPr="00FA7E56">
        <w:rPr>
          <w:rFonts w:asciiTheme="minorHAnsi" w:hAnsiTheme="minorHAnsi" w:cstheme="minorHAnsi"/>
          <w:color w:val="000000" w:themeColor="text1"/>
        </w:rPr>
        <w:t xml:space="preserve"> sets of fees advertised on all event material. </w:t>
      </w:r>
    </w:p>
    <w:p w14:paraId="2AF906D6" w14:textId="77777777" w:rsidR="00D23E04" w:rsidRPr="00FA7E56" w:rsidRDefault="00D23E04" w:rsidP="004911E7">
      <w:pPr>
        <w:rPr>
          <w:rFonts w:asciiTheme="minorHAnsi" w:hAnsiTheme="minorHAnsi" w:cstheme="minorHAnsi"/>
          <w:color w:val="000000" w:themeColor="text1"/>
        </w:rPr>
      </w:pPr>
    </w:p>
    <w:p w14:paraId="2E88190F" w14:textId="77777777" w:rsidR="00E869CD" w:rsidRPr="00FA7E56" w:rsidRDefault="00096DE6" w:rsidP="00D23E04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PUBLICITY</w:t>
      </w:r>
    </w:p>
    <w:p w14:paraId="36361BB5" w14:textId="1D60600B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MI national office will assist in </w:t>
      </w:r>
      <w:r w:rsidR="00675F0F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Pr="00FA7E56">
        <w:rPr>
          <w:rFonts w:asciiTheme="minorHAnsi" w:hAnsiTheme="minorHAnsi" w:cstheme="minorHAnsi"/>
          <w:color w:val="000000" w:themeColor="text1"/>
        </w:rPr>
        <w:t xml:space="preserve">publicity of events and support </w:t>
      </w:r>
      <w:r w:rsidR="00A861AE" w:rsidRPr="00FA7E56">
        <w:rPr>
          <w:rFonts w:asciiTheme="minorHAnsi" w:hAnsiTheme="minorHAnsi" w:cstheme="minorHAnsi"/>
          <w:color w:val="000000" w:themeColor="text1"/>
        </w:rPr>
        <w:t xml:space="preserve">MI </w:t>
      </w:r>
      <w:r w:rsidR="00675F0F" w:rsidRPr="00FA7E56">
        <w:rPr>
          <w:rFonts w:asciiTheme="minorHAnsi" w:hAnsiTheme="minorHAnsi" w:cstheme="minorHAnsi"/>
          <w:color w:val="000000" w:themeColor="text1"/>
        </w:rPr>
        <w:t>s</w:t>
      </w:r>
      <w:r w:rsidRPr="00FA7E56">
        <w:rPr>
          <w:rFonts w:asciiTheme="minorHAnsi" w:hAnsiTheme="minorHAnsi" w:cstheme="minorHAnsi"/>
          <w:color w:val="000000" w:themeColor="text1"/>
        </w:rPr>
        <w:t xml:space="preserve">tate </w:t>
      </w:r>
      <w:r w:rsidR="00675F0F" w:rsidRPr="00FA7E56">
        <w:rPr>
          <w:rFonts w:asciiTheme="minorHAnsi" w:hAnsiTheme="minorHAnsi" w:cstheme="minorHAnsi"/>
          <w:color w:val="000000" w:themeColor="text1"/>
        </w:rPr>
        <w:t>b</w:t>
      </w:r>
      <w:r w:rsidRPr="00FA7E56">
        <w:rPr>
          <w:rFonts w:asciiTheme="minorHAnsi" w:hAnsiTheme="minorHAnsi" w:cstheme="minorHAnsi"/>
          <w:color w:val="000000" w:themeColor="text1"/>
        </w:rPr>
        <w:t xml:space="preserve">ranches, </w:t>
      </w:r>
      <w:r w:rsidR="00675F0F" w:rsidRPr="00FA7E56">
        <w:rPr>
          <w:rFonts w:asciiTheme="minorHAnsi" w:hAnsiTheme="minorHAnsi" w:cstheme="minorHAnsi"/>
          <w:color w:val="000000" w:themeColor="text1"/>
        </w:rPr>
        <w:t>n</w:t>
      </w:r>
      <w:r w:rsidRPr="00FA7E56">
        <w:rPr>
          <w:rFonts w:asciiTheme="minorHAnsi" w:hAnsiTheme="minorHAnsi" w:cstheme="minorHAnsi"/>
          <w:color w:val="000000" w:themeColor="text1"/>
        </w:rPr>
        <w:t xml:space="preserve">etworks and </w:t>
      </w:r>
      <w:r w:rsidR="00675F0F" w:rsidRPr="00FA7E56">
        <w:rPr>
          <w:rFonts w:asciiTheme="minorHAnsi" w:hAnsiTheme="minorHAnsi" w:cstheme="minorHAnsi"/>
          <w:color w:val="000000" w:themeColor="text1"/>
        </w:rPr>
        <w:t>m</w:t>
      </w:r>
      <w:r w:rsidRPr="00FA7E56">
        <w:rPr>
          <w:rFonts w:asciiTheme="minorHAnsi" w:hAnsiTheme="minorHAnsi" w:cstheme="minorHAnsi"/>
          <w:color w:val="000000" w:themeColor="text1"/>
        </w:rPr>
        <w:t xml:space="preserve">inistries in their communications. </w:t>
      </w:r>
    </w:p>
    <w:p w14:paraId="54D1BEA0" w14:textId="77777777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The MI national office is to be advised </w:t>
      </w:r>
      <w:r w:rsidR="0055180C" w:rsidRPr="00FA7E56">
        <w:rPr>
          <w:rFonts w:asciiTheme="minorHAnsi" w:hAnsiTheme="minorHAnsi" w:cstheme="minorHAnsi"/>
          <w:color w:val="000000" w:themeColor="text1"/>
        </w:rPr>
        <w:t xml:space="preserve">in writing </w:t>
      </w:r>
      <w:r w:rsidRPr="00FA7E56">
        <w:rPr>
          <w:rFonts w:asciiTheme="minorHAnsi" w:hAnsiTheme="minorHAnsi" w:cstheme="minorHAnsi"/>
          <w:color w:val="000000" w:themeColor="text1"/>
        </w:rPr>
        <w:t xml:space="preserve">of any events to be listed on the MI website. </w:t>
      </w:r>
    </w:p>
    <w:p w14:paraId="0D8AF218" w14:textId="6AFBD286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All event material that includes reference to a cost (flyers, website, Trybooking</w:t>
      </w:r>
      <w:r w:rsidR="00E52900" w:rsidRPr="00FA7E56">
        <w:rPr>
          <w:rFonts w:asciiTheme="minorHAnsi" w:hAnsiTheme="minorHAnsi" w:cstheme="minorHAnsi"/>
          <w:color w:val="000000" w:themeColor="text1"/>
        </w:rPr>
        <w:t>,</w:t>
      </w:r>
      <w:r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55180C" w:rsidRPr="00FA7E56">
        <w:rPr>
          <w:rFonts w:asciiTheme="minorHAnsi" w:hAnsiTheme="minorHAnsi" w:cstheme="minorHAnsi"/>
          <w:color w:val="000000" w:themeColor="text1"/>
        </w:rPr>
        <w:t>etc.</w:t>
      </w:r>
      <w:r w:rsidRPr="00FA7E56">
        <w:rPr>
          <w:rFonts w:asciiTheme="minorHAnsi" w:hAnsiTheme="minorHAnsi" w:cstheme="minorHAnsi"/>
          <w:color w:val="000000" w:themeColor="text1"/>
        </w:rPr>
        <w:t xml:space="preserve">), must include 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two </w:t>
      </w:r>
      <w:r w:rsidR="00E52900" w:rsidRPr="00FA7E56">
        <w:rPr>
          <w:rFonts w:asciiTheme="minorHAnsi" w:hAnsiTheme="minorHAnsi" w:cstheme="minorHAnsi"/>
          <w:color w:val="000000" w:themeColor="text1"/>
        </w:rPr>
        <w:t>admission prices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 (general admission</w:t>
      </w:r>
      <w:r w:rsidR="00E52900" w:rsidRPr="00FA7E56">
        <w:rPr>
          <w:rFonts w:asciiTheme="minorHAnsi" w:hAnsiTheme="minorHAnsi" w:cstheme="minorHAnsi"/>
          <w:color w:val="000000" w:themeColor="text1"/>
        </w:rPr>
        <w:t xml:space="preserve"> price</w:t>
      </w:r>
      <w:r w:rsidR="00F86376" w:rsidRPr="00FA7E56">
        <w:rPr>
          <w:rFonts w:asciiTheme="minorHAnsi" w:hAnsiTheme="minorHAnsi" w:cstheme="minorHAnsi"/>
          <w:color w:val="000000" w:themeColor="text1"/>
        </w:rPr>
        <w:t>/</w:t>
      </w:r>
      <w:r w:rsidR="00365069">
        <w:rPr>
          <w:rFonts w:asciiTheme="minorHAnsi" w:hAnsiTheme="minorHAnsi" w:cstheme="minorHAnsi"/>
          <w:color w:val="000000" w:themeColor="text1"/>
        </w:rPr>
        <w:t>constituents’</w:t>
      </w:r>
      <w:r w:rsidR="00365069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E52900" w:rsidRPr="00FA7E56">
        <w:rPr>
          <w:rFonts w:asciiTheme="minorHAnsi" w:hAnsiTheme="minorHAnsi" w:cstheme="minorHAnsi"/>
          <w:color w:val="000000" w:themeColor="text1"/>
        </w:rPr>
        <w:t>price</w:t>
      </w:r>
      <w:r w:rsidR="00F86376" w:rsidRPr="00FA7E56">
        <w:rPr>
          <w:rFonts w:asciiTheme="minorHAnsi" w:hAnsiTheme="minorHAnsi" w:cstheme="minorHAnsi"/>
          <w:color w:val="000000" w:themeColor="text1"/>
        </w:rPr>
        <w:t xml:space="preserve">), </w:t>
      </w:r>
      <w:r w:rsidRPr="00FA7E56">
        <w:rPr>
          <w:rFonts w:asciiTheme="minorHAnsi" w:hAnsiTheme="minorHAnsi" w:cstheme="minorHAnsi"/>
          <w:color w:val="000000" w:themeColor="text1"/>
        </w:rPr>
        <w:t xml:space="preserve">the appropriate ABN and whether GST is applicable. </w:t>
      </w:r>
    </w:p>
    <w:p w14:paraId="7B61E1D5" w14:textId="76E7161B" w:rsidR="0062452C" w:rsidRDefault="00FA7E56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All event materials should include </w:t>
      </w:r>
      <w:r w:rsidR="00365069">
        <w:rPr>
          <w:rFonts w:asciiTheme="minorHAnsi" w:hAnsiTheme="minorHAnsi" w:cstheme="minorHAnsi"/>
          <w:color w:val="000000" w:themeColor="text1"/>
        </w:rPr>
        <w:t>n</w:t>
      </w:r>
      <w:r w:rsidRPr="00FA7E56">
        <w:rPr>
          <w:rFonts w:asciiTheme="minorHAnsi" w:hAnsiTheme="minorHAnsi" w:cstheme="minorHAnsi"/>
          <w:color w:val="000000" w:themeColor="text1"/>
        </w:rPr>
        <w:t xml:space="preserve">ational </w:t>
      </w:r>
    </w:p>
    <w:p w14:paraId="5CA041A2" w14:textId="552B6F80" w:rsidR="00FA7E56" w:rsidRPr="00FA7E56" w:rsidRDefault="003F2CD8" w:rsidP="00FA01BA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FA7E56" w:rsidRPr="00FA7E56">
        <w:rPr>
          <w:rFonts w:asciiTheme="minorHAnsi" w:hAnsiTheme="minorHAnsi" w:cstheme="minorHAnsi"/>
          <w:color w:val="000000" w:themeColor="text1"/>
        </w:rPr>
        <w:t xml:space="preserve">ffice contact details for further </w:t>
      </w:r>
      <w:proofErr w:type="spellStart"/>
      <w:r w:rsidR="00FA7E56" w:rsidRPr="00FA7E56">
        <w:rPr>
          <w:rFonts w:asciiTheme="minorHAnsi" w:hAnsiTheme="minorHAnsi" w:cstheme="minorHAnsi"/>
          <w:color w:val="000000" w:themeColor="text1"/>
        </w:rPr>
        <w:t>inquires</w:t>
      </w:r>
      <w:proofErr w:type="spellEnd"/>
      <w:r w:rsidR="00FA7E56" w:rsidRPr="00FA7E56">
        <w:rPr>
          <w:rFonts w:asciiTheme="minorHAnsi" w:hAnsiTheme="minorHAnsi" w:cstheme="minorHAnsi"/>
          <w:color w:val="000000" w:themeColor="text1"/>
        </w:rPr>
        <w:t xml:space="preserve"> on </w:t>
      </w:r>
      <w:r w:rsidR="00365069">
        <w:rPr>
          <w:rFonts w:asciiTheme="minorHAnsi" w:hAnsiTheme="minorHAnsi" w:cstheme="minorHAnsi"/>
          <w:color w:val="000000" w:themeColor="text1"/>
        </w:rPr>
        <w:t>joining MI</w:t>
      </w:r>
      <w:r w:rsidR="00FA7E56" w:rsidRPr="00FA7E56">
        <w:rPr>
          <w:rFonts w:asciiTheme="minorHAnsi" w:hAnsiTheme="minorHAnsi" w:cstheme="minorHAnsi"/>
          <w:color w:val="000000" w:themeColor="text1"/>
        </w:rPr>
        <w:t>.</w:t>
      </w:r>
    </w:p>
    <w:p w14:paraId="267640C3" w14:textId="77777777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All promotional material will clearly </w:t>
      </w:r>
      <w:r w:rsidR="00F86376" w:rsidRPr="00FA7E56">
        <w:rPr>
          <w:rFonts w:asciiTheme="minorHAnsi" w:hAnsiTheme="minorHAnsi" w:cstheme="minorHAnsi"/>
          <w:color w:val="000000" w:themeColor="text1"/>
        </w:rPr>
        <w:t>display</w:t>
      </w:r>
      <w:r w:rsidRPr="00FA7E56">
        <w:rPr>
          <w:rFonts w:asciiTheme="minorHAnsi" w:hAnsiTheme="minorHAnsi" w:cstheme="minorHAnsi"/>
          <w:color w:val="000000" w:themeColor="text1"/>
        </w:rPr>
        <w:t xml:space="preserve"> that the event is a ministry of Missions Interlink (this is essential for the event to be covered by MI insurance). </w:t>
      </w:r>
    </w:p>
    <w:p w14:paraId="219F3B9A" w14:textId="7E6154AB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Logo files and flyer and newsletter templates are available through the </w:t>
      </w:r>
      <w:r w:rsidR="00365069">
        <w:rPr>
          <w:rFonts w:asciiTheme="minorHAnsi" w:hAnsiTheme="minorHAnsi" w:cstheme="minorHAnsi"/>
          <w:color w:val="000000" w:themeColor="text1"/>
        </w:rPr>
        <w:t>N</w:t>
      </w:r>
      <w:r w:rsidRPr="00FA7E56">
        <w:rPr>
          <w:rFonts w:asciiTheme="minorHAnsi" w:hAnsiTheme="minorHAnsi" w:cstheme="minorHAnsi"/>
          <w:color w:val="000000" w:themeColor="text1"/>
        </w:rPr>
        <w:t xml:space="preserve">ational office. </w:t>
      </w:r>
    </w:p>
    <w:p w14:paraId="74BE56B6" w14:textId="77777777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Ensure </w:t>
      </w:r>
      <w:r w:rsidR="00E52900" w:rsidRPr="00FA7E56">
        <w:rPr>
          <w:rFonts w:asciiTheme="minorHAnsi" w:hAnsiTheme="minorHAnsi" w:cstheme="minorHAnsi"/>
          <w:color w:val="000000" w:themeColor="text1"/>
        </w:rPr>
        <w:t xml:space="preserve">that </w:t>
      </w:r>
      <w:r w:rsidRPr="00FA7E56">
        <w:rPr>
          <w:rFonts w:asciiTheme="minorHAnsi" w:hAnsiTheme="minorHAnsi" w:cstheme="minorHAnsi"/>
          <w:color w:val="000000" w:themeColor="text1"/>
        </w:rPr>
        <w:t xml:space="preserve">the logo is used within the guidelines provided from MI national office. </w:t>
      </w:r>
    </w:p>
    <w:p w14:paraId="4511872B" w14:textId="4E92863E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MI events must be clearly identified </w:t>
      </w:r>
      <w:r w:rsidR="0062452C">
        <w:rPr>
          <w:rFonts w:asciiTheme="minorHAnsi" w:hAnsiTheme="minorHAnsi" w:cstheme="minorHAnsi"/>
          <w:color w:val="000000" w:themeColor="text1"/>
        </w:rPr>
        <w:t xml:space="preserve">as MI events </w:t>
      </w:r>
      <w:r w:rsidRPr="00FA7E56">
        <w:rPr>
          <w:rFonts w:asciiTheme="minorHAnsi" w:hAnsiTheme="minorHAnsi" w:cstheme="minorHAnsi"/>
          <w:color w:val="000000" w:themeColor="text1"/>
        </w:rPr>
        <w:t>on all publicity, and the following wording should be included: “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 xml:space="preserve">This event is an activity of Missions Interlink </w:t>
      </w:r>
      <w:r w:rsidR="00E52900" w:rsidRPr="00FA7E56">
        <w:rPr>
          <w:rFonts w:asciiTheme="minorHAnsi" w:hAnsiTheme="minorHAnsi" w:cstheme="minorHAnsi"/>
          <w:i/>
          <w:iCs/>
          <w:color w:val="000000" w:themeColor="text1"/>
        </w:rPr>
        <w:t>(s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>tate</w:t>
      </w:r>
      <w:r w:rsidR="00E52900" w:rsidRPr="00FA7E56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E52900" w:rsidRPr="00FA7E5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 xml:space="preserve">Missions Interlink is the registered business name of Australian Evangelical Alliance Inc. ABN 54 056 007 820 A0012495P”. </w:t>
      </w:r>
    </w:p>
    <w:p w14:paraId="4C7B4A9F" w14:textId="25798C3C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All references to costs or fees should be accompanied by a statement indicating whether GST is included. For MI </w:t>
      </w:r>
      <w:r w:rsidR="00E52900" w:rsidRPr="00FA7E56">
        <w:rPr>
          <w:rFonts w:asciiTheme="minorHAnsi" w:hAnsiTheme="minorHAnsi" w:cstheme="minorHAnsi"/>
          <w:color w:val="000000" w:themeColor="text1"/>
        </w:rPr>
        <w:t>s</w:t>
      </w:r>
      <w:r w:rsidRPr="00FA7E56">
        <w:rPr>
          <w:rFonts w:asciiTheme="minorHAnsi" w:hAnsiTheme="minorHAnsi" w:cstheme="minorHAnsi"/>
          <w:color w:val="000000" w:themeColor="text1"/>
        </w:rPr>
        <w:t xml:space="preserve">tate events, information about GST and the correct wording to include can be obtained from the MI staff or SLT in that state. </w:t>
      </w:r>
    </w:p>
    <w:p w14:paraId="30EA92F9" w14:textId="77777777" w:rsidR="00D23E04" w:rsidRPr="00FA7E56" w:rsidRDefault="00D23E04" w:rsidP="00D23E04">
      <w:pPr>
        <w:rPr>
          <w:rFonts w:asciiTheme="minorHAnsi" w:hAnsiTheme="minorHAnsi" w:cstheme="minorHAnsi"/>
          <w:color w:val="000000" w:themeColor="text1"/>
        </w:rPr>
      </w:pPr>
    </w:p>
    <w:p w14:paraId="321532CC" w14:textId="77777777" w:rsidR="00D23E04" w:rsidRPr="00FA7E56" w:rsidRDefault="00D23E04" w:rsidP="00D23E04">
      <w:pPr>
        <w:rPr>
          <w:rFonts w:asciiTheme="minorHAnsi" w:hAnsiTheme="minorHAnsi" w:cstheme="minorHAnsi"/>
          <w:color w:val="000000" w:themeColor="text1"/>
        </w:rPr>
      </w:pPr>
    </w:p>
    <w:p w14:paraId="724A9BDD" w14:textId="77777777" w:rsidR="00E869CD" w:rsidRPr="00FA7E56" w:rsidRDefault="00096DE6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INSURANCE</w:t>
      </w:r>
    </w:p>
    <w:p w14:paraId="334A72BC" w14:textId="77777777" w:rsidR="00E869CD" w:rsidRPr="00FA7E56" w:rsidRDefault="00E869CD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Public liability insurance will be provided for all approved MI events that are clearly identified. Contact the MI National Director for a Certificate of Currency, if required. </w:t>
      </w:r>
    </w:p>
    <w:p w14:paraId="4A205D1B" w14:textId="77777777" w:rsidR="00F86376" w:rsidRPr="00FA7E56" w:rsidRDefault="00F86376" w:rsidP="004911E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6A0A13C" w14:textId="77777777" w:rsidR="00E869CD" w:rsidRPr="00FA7E56" w:rsidRDefault="00096DE6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VENUES &amp; ACTIVITIES</w:t>
      </w:r>
    </w:p>
    <w:p w14:paraId="6B565F20" w14:textId="43058DDF" w:rsidR="00E869CD" w:rsidRPr="00FA7E56" w:rsidRDefault="00E869CD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Event venues and programs should be decided after consider</w:t>
      </w:r>
      <w:r w:rsidR="001F1446" w:rsidRPr="00FA7E56">
        <w:rPr>
          <w:rFonts w:asciiTheme="minorHAnsi" w:hAnsiTheme="minorHAnsi" w:cstheme="minorHAnsi"/>
          <w:color w:val="000000" w:themeColor="text1"/>
        </w:rPr>
        <w:t>ing</w:t>
      </w:r>
      <w:r w:rsidRPr="00FA7E56">
        <w:rPr>
          <w:rFonts w:asciiTheme="minorHAnsi" w:hAnsiTheme="minorHAnsi" w:cstheme="minorHAnsi"/>
          <w:color w:val="000000" w:themeColor="text1"/>
        </w:rPr>
        <w:t xml:space="preserve"> the following: </w:t>
      </w:r>
    </w:p>
    <w:p w14:paraId="6B8C30C7" w14:textId="77777777" w:rsidR="001F1446" w:rsidRPr="00FA7E56" w:rsidRDefault="001F1446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What’s included in the venue hire</w:t>
      </w:r>
    </w:p>
    <w:p w14:paraId="7C3840B2" w14:textId="76FA15C9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Accessibility, including availability of parking</w:t>
      </w:r>
      <w:r w:rsidR="001F1446" w:rsidRPr="00FA7E56">
        <w:rPr>
          <w:rFonts w:asciiTheme="minorHAnsi" w:hAnsiTheme="minorHAnsi" w:cstheme="minorHAnsi"/>
          <w:color w:val="000000" w:themeColor="text1"/>
        </w:rPr>
        <w:t xml:space="preserve">, </w:t>
      </w:r>
      <w:r w:rsidR="0062452C">
        <w:rPr>
          <w:rFonts w:asciiTheme="minorHAnsi" w:hAnsiTheme="minorHAnsi" w:cstheme="minorHAnsi"/>
          <w:color w:val="000000" w:themeColor="text1"/>
        </w:rPr>
        <w:t>disabled</w:t>
      </w:r>
      <w:r w:rsidR="0062452C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="001F1446" w:rsidRPr="00FA7E56">
        <w:rPr>
          <w:rFonts w:asciiTheme="minorHAnsi" w:hAnsiTheme="minorHAnsi" w:cstheme="minorHAnsi"/>
          <w:color w:val="000000" w:themeColor="text1"/>
        </w:rPr>
        <w:t>facilities</w:t>
      </w:r>
      <w:r w:rsidRPr="00FA7E56">
        <w:rPr>
          <w:rFonts w:asciiTheme="minorHAnsi" w:hAnsiTheme="minorHAnsi" w:cstheme="minorHAnsi"/>
          <w:color w:val="000000" w:themeColor="text1"/>
        </w:rPr>
        <w:t xml:space="preserve"> and public transport </w:t>
      </w:r>
    </w:p>
    <w:p w14:paraId="1516D6FE" w14:textId="47208711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lastRenderedPageBreak/>
        <w:t xml:space="preserve">Capacity for anticipated number </w:t>
      </w:r>
      <w:r w:rsidR="001F1446" w:rsidRPr="00FA7E56">
        <w:rPr>
          <w:rFonts w:asciiTheme="minorHAnsi" w:hAnsiTheme="minorHAnsi" w:cstheme="minorHAnsi"/>
          <w:color w:val="000000" w:themeColor="text1"/>
        </w:rPr>
        <w:t xml:space="preserve">of </w:t>
      </w:r>
      <w:r w:rsidRPr="00FA7E56">
        <w:rPr>
          <w:rFonts w:asciiTheme="minorHAnsi" w:hAnsiTheme="minorHAnsi" w:cstheme="minorHAnsi"/>
          <w:color w:val="000000" w:themeColor="text1"/>
        </w:rPr>
        <w:t>participa</w:t>
      </w:r>
      <w:r w:rsidR="001F1446" w:rsidRPr="00FA7E56">
        <w:rPr>
          <w:rFonts w:asciiTheme="minorHAnsi" w:hAnsiTheme="minorHAnsi" w:cstheme="minorHAnsi"/>
          <w:color w:val="000000" w:themeColor="text1"/>
        </w:rPr>
        <w:t>nts</w:t>
      </w:r>
      <w:r w:rsidRPr="00FA7E56">
        <w:rPr>
          <w:rFonts w:asciiTheme="minorHAnsi" w:hAnsiTheme="minorHAnsi" w:cstheme="minorHAnsi"/>
          <w:color w:val="000000" w:themeColor="text1"/>
        </w:rPr>
        <w:t xml:space="preserve"> at the event </w:t>
      </w:r>
    </w:p>
    <w:p w14:paraId="28427829" w14:textId="77777777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Catering cost and compliance </w:t>
      </w:r>
    </w:p>
    <w:p w14:paraId="190884FA" w14:textId="77777777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Child safety </w:t>
      </w:r>
    </w:p>
    <w:p w14:paraId="76E23A9E" w14:textId="77777777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Technical requirements, including internet availability </w:t>
      </w:r>
    </w:p>
    <w:p w14:paraId="5FEFAA65" w14:textId="7322AEFC" w:rsidR="00E869CD" w:rsidRPr="00FA7E56" w:rsidRDefault="00E869CD" w:rsidP="004911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Attention to the </w:t>
      </w:r>
      <w:r w:rsidR="001F1446" w:rsidRPr="00FA7E56">
        <w:rPr>
          <w:rFonts w:asciiTheme="minorHAnsi" w:hAnsiTheme="minorHAnsi" w:cstheme="minorHAnsi"/>
          <w:color w:val="000000" w:themeColor="text1"/>
        </w:rPr>
        <w:t xml:space="preserve">conditions </w:t>
      </w:r>
      <w:r w:rsidR="0062452C">
        <w:rPr>
          <w:rFonts w:asciiTheme="minorHAnsi" w:hAnsiTheme="minorHAnsi" w:cstheme="minorHAnsi"/>
          <w:color w:val="000000" w:themeColor="text1"/>
        </w:rPr>
        <w:t>applicable to</w:t>
      </w:r>
      <w:r w:rsidR="0062452C" w:rsidRPr="00FA7E56">
        <w:rPr>
          <w:rFonts w:asciiTheme="minorHAnsi" w:hAnsiTheme="minorHAnsi" w:cstheme="minorHAnsi"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>any contracts to be entered into</w:t>
      </w:r>
      <w:r w:rsidR="001F1446" w:rsidRPr="00FA7E56">
        <w:rPr>
          <w:rFonts w:asciiTheme="minorHAnsi" w:hAnsiTheme="minorHAnsi" w:cstheme="minorHAnsi"/>
          <w:color w:val="000000" w:themeColor="text1"/>
        </w:rPr>
        <w:t>,</w:t>
      </w:r>
      <w:r w:rsidRPr="00FA7E56">
        <w:rPr>
          <w:rFonts w:asciiTheme="minorHAnsi" w:hAnsiTheme="minorHAnsi" w:cstheme="minorHAnsi"/>
          <w:color w:val="000000" w:themeColor="text1"/>
        </w:rPr>
        <w:t xml:space="preserve"> e.g. minimum numbers, cancellation policy, terms and conditions. </w:t>
      </w:r>
    </w:p>
    <w:p w14:paraId="0868CD38" w14:textId="77777777" w:rsidR="00E869CD" w:rsidRPr="00FA7E56" w:rsidRDefault="00E869CD" w:rsidP="004911E7">
      <w:pPr>
        <w:rPr>
          <w:rFonts w:asciiTheme="minorHAnsi" w:hAnsiTheme="minorHAnsi" w:cstheme="minorHAnsi"/>
          <w:color w:val="000000" w:themeColor="text1"/>
        </w:rPr>
      </w:pPr>
    </w:p>
    <w:p w14:paraId="37959FBB" w14:textId="77777777" w:rsidR="00E869CD" w:rsidRPr="00FA7E56" w:rsidRDefault="00096DE6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b/>
          <w:bCs/>
          <w:color w:val="000000" w:themeColor="text1"/>
        </w:rPr>
        <w:t>SAFETY &amp; RISK MANAGEMENT</w:t>
      </w:r>
    </w:p>
    <w:p w14:paraId="021DA03B" w14:textId="4EBC2F97" w:rsidR="00E869CD" w:rsidRPr="00FA7E56" w:rsidRDefault="00E869CD" w:rsidP="004911E7">
      <w:p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MI has an obligation to ensure all its events </w:t>
      </w:r>
      <w:r w:rsidR="001F1446" w:rsidRPr="00FA7E56">
        <w:rPr>
          <w:rFonts w:asciiTheme="minorHAnsi" w:hAnsiTheme="minorHAnsi" w:cstheme="minorHAnsi"/>
          <w:color w:val="000000" w:themeColor="text1"/>
        </w:rPr>
        <w:t>comply with health and safety standards</w:t>
      </w:r>
      <w:r w:rsidRPr="00FA7E56">
        <w:rPr>
          <w:rFonts w:asciiTheme="minorHAnsi" w:hAnsiTheme="minorHAnsi" w:cstheme="minorHAnsi"/>
          <w:color w:val="000000" w:themeColor="text1"/>
        </w:rPr>
        <w:t xml:space="preserve">. The necessary precautions to be taken against foreseeable risks will depend on the nature of the event being held. You may need to consider: </w:t>
      </w:r>
    </w:p>
    <w:p w14:paraId="45989C00" w14:textId="77777777" w:rsidR="00E869CD" w:rsidRPr="00FA7E56" w:rsidRDefault="00AF1545" w:rsidP="00AF15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First A</w:t>
      </w:r>
      <w:r w:rsidR="00E869CD" w:rsidRPr="00FA7E56">
        <w:rPr>
          <w:rFonts w:asciiTheme="minorHAnsi" w:hAnsiTheme="minorHAnsi" w:cstheme="minorHAnsi"/>
          <w:color w:val="000000" w:themeColor="text1"/>
        </w:rPr>
        <w:t xml:space="preserve">id kit and officer </w:t>
      </w:r>
    </w:p>
    <w:p w14:paraId="0AA5780F" w14:textId="0C053E10" w:rsidR="00AF1545" w:rsidRPr="00FA7E56" w:rsidRDefault="00AF1545" w:rsidP="00AF15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Has the </w:t>
      </w:r>
      <w:r w:rsidR="00946B1D" w:rsidRPr="00FA7E56">
        <w:rPr>
          <w:rFonts w:asciiTheme="minorHAnsi" w:hAnsiTheme="minorHAnsi" w:cstheme="minorHAnsi"/>
          <w:color w:val="000000" w:themeColor="text1"/>
        </w:rPr>
        <w:t>venue</w:t>
      </w:r>
      <w:r w:rsidRPr="00FA7E56">
        <w:rPr>
          <w:rFonts w:asciiTheme="minorHAnsi" w:hAnsiTheme="minorHAnsi" w:cstheme="minorHAnsi"/>
          <w:color w:val="000000" w:themeColor="text1"/>
        </w:rPr>
        <w:t xml:space="preserve"> been consulted regarding any </w:t>
      </w:r>
      <w:r w:rsidR="001F1446" w:rsidRPr="00FA7E56">
        <w:rPr>
          <w:rFonts w:asciiTheme="minorHAnsi" w:hAnsiTheme="minorHAnsi" w:cstheme="minorHAnsi"/>
          <w:color w:val="000000" w:themeColor="text1"/>
        </w:rPr>
        <w:t>f</w:t>
      </w:r>
      <w:r w:rsidRPr="00FA7E56">
        <w:rPr>
          <w:rFonts w:asciiTheme="minorHAnsi" w:hAnsiTheme="minorHAnsi" w:cstheme="minorHAnsi"/>
          <w:color w:val="000000" w:themeColor="text1"/>
        </w:rPr>
        <w:t xml:space="preserve">irst </w:t>
      </w:r>
      <w:r w:rsidR="001F1446" w:rsidRPr="00FA7E56">
        <w:rPr>
          <w:rFonts w:asciiTheme="minorHAnsi" w:hAnsiTheme="minorHAnsi" w:cstheme="minorHAnsi"/>
          <w:color w:val="000000" w:themeColor="text1"/>
        </w:rPr>
        <w:t>a</w:t>
      </w:r>
      <w:r w:rsidRPr="00FA7E56">
        <w:rPr>
          <w:rFonts w:asciiTheme="minorHAnsi" w:hAnsiTheme="minorHAnsi" w:cstheme="minorHAnsi"/>
          <w:color w:val="000000" w:themeColor="text1"/>
        </w:rPr>
        <w:t>id requirements? Yes / No</w:t>
      </w:r>
    </w:p>
    <w:p w14:paraId="08FB8994" w14:textId="417AC588" w:rsidR="00AF1545" w:rsidRPr="00FA7E56" w:rsidRDefault="00AF1545" w:rsidP="00AF15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Does a </w:t>
      </w:r>
      <w:r w:rsidR="001F1446" w:rsidRPr="00FA7E56">
        <w:rPr>
          <w:rFonts w:asciiTheme="minorHAnsi" w:hAnsiTheme="minorHAnsi" w:cstheme="minorHAnsi"/>
          <w:color w:val="000000" w:themeColor="text1"/>
        </w:rPr>
        <w:t>f</w:t>
      </w:r>
      <w:r w:rsidRPr="00FA7E56">
        <w:rPr>
          <w:rFonts w:asciiTheme="minorHAnsi" w:hAnsiTheme="minorHAnsi" w:cstheme="minorHAnsi"/>
          <w:color w:val="000000" w:themeColor="text1"/>
        </w:rPr>
        <w:t xml:space="preserve">irst </w:t>
      </w:r>
      <w:r w:rsidR="001F1446" w:rsidRPr="00FA7E56">
        <w:rPr>
          <w:rFonts w:asciiTheme="minorHAnsi" w:hAnsiTheme="minorHAnsi" w:cstheme="minorHAnsi"/>
          <w:color w:val="000000" w:themeColor="text1"/>
        </w:rPr>
        <w:t>a</w:t>
      </w:r>
      <w:r w:rsidRPr="00FA7E56">
        <w:rPr>
          <w:rFonts w:asciiTheme="minorHAnsi" w:hAnsiTheme="minorHAnsi" w:cstheme="minorHAnsi"/>
          <w:color w:val="000000" w:themeColor="text1"/>
        </w:rPr>
        <w:t>id officer need to be present at this event? Yes / No</w:t>
      </w:r>
      <w:r w:rsidR="005A2220" w:rsidRPr="00FA7E56">
        <w:rPr>
          <w:rFonts w:asciiTheme="minorHAnsi" w:hAnsiTheme="minorHAnsi" w:cstheme="minorHAnsi"/>
          <w:color w:val="000000" w:themeColor="text1"/>
        </w:rPr>
        <w:br/>
        <w:t>- If ‘Yes’, proceed to number 4.</w:t>
      </w:r>
    </w:p>
    <w:p w14:paraId="34D9BA19" w14:textId="6F1643A8" w:rsidR="00AF1545" w:rsidRPr="00FA7E56" w:rsidRDefault="00AF1545" w:rsidP="00AF15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Who needs to be contacted if </w:t>
      </w:r>
      <w:r w:rsidR="001F1446" w:rsidRPr="00FA7E56">
        <w:rPr>
          <w:rFonts w:asciiTheme="minorHAnsi" w:hAnsiTheme="minorHAnsi" w:cstheme="minorHAnsi"/>
          <w:color w:val="000000" w:themeColor="text1"/>
        </w:rPr>
        <w:t>f</w:t>
      </w:r>
      <w:r w:rsidRPr="00FA7E56">
        <w:rPr>
          <w:rFonts w:asciiTheme="minorHAnsi" w:hAnsiTheme="minorHAnsi" w:cstheme="minorHAnsi"/>
          <w:color w:val="000000" w:themeColor="text1"/>
        </w:rPr>
        <w:t xml:space="preserve">irst </w:t>
      </w:r>
      <w:r w:rsidR="001F1446" w:rsidRPr="00FA7E56">
        <w:rPr>
          <w:rFonts w:asciiTheme="minorHAnsi" w:hAnsiTheme="minorHAnsi" w:cstheme="minorHAnsi"/>
          <w:color w:val="000000" w:themeColor="text1"/>
        </w:rPr>
        <w:t>a</w:t>
      </w:r>
      <w:r w:rsidRPr="00FA7E56">
        <w:rPr>
          <w:rFonts w:asciiTheme="minorHAnsi" w:hAnsiTheme="minorHAnsi" w:cstheme="minorHAnsi"/>
          <w:color w:val="000000" w:themeColor="text1"/>
        </w:rPr>
        <w:t>id needs to be administered?</w:t>
      </w:r>
      <w:r w:rsidR="005A2220" w:rsidRPr="00FA7E56">
        <w:rPr>
          <w:rFonts w:asciiTheme="minorHAnsi" w:hAnsiTheme="minorHAnsi" w:cstheme="minorHAnsi"/>
          <w:color w:val="000000" w:themeColor="text1"/>
        </w:rPr>
        <w:br/>
      </w:r>
      <w:r w:rsidRPr="00FA7E56">
        <w:rPr>
          <w:rFonts w:asciiTheme="minorHAnsi" w:hAnsiTheme="minorHAnsi" w:cstheme="minorHAnsi"/>
          <w:color w:val="000000" w:themeColor="text1"/>
        </w:rPr>
        <w:br/>
        <w:t>Name: _________________________</w:t>
      </w:r>
      <w:r w:rsidR="005A2220" w:rsidRPr="00FA7E56">
        <w:rPr>
          <w:rFonts w:asciiTheme="minorHAnsi" w:hAnsiTheme="minorHAnsi" w:cstheme="minorHAnsi"/>
          <w:color w:val="000000" w:themeColor="text1"/>
        </w:rPr>
        <w:t>____</w:t>
      </w:r>
      <w:r w:rsidRPr="00FA7E56">
        <w:rPr>
          <w:rFonts w:asciiTheme="minorHAnsi" w:hAnsiTheme="minorHAnsi" w:cstheme="minorHAnsi"/>
          <w:color w:val="000000" w:themeColor="text1"/>
        </w:rPr>
        <w:t>Phone: _____________________</w:t>
      </w:r>
      <w:r w:rsidR="004E0EF0" w:rsidRPr="00FA7E56">
        <w:rPr>
          <w:rFonts w:asciiTheme="minorHAnsi" w:hAnsiTheme="minorHAnsi" w:cstheme="minorHAnsi"/>
          <w:color w:val="000000" w:themeColor="text1"/>
        </w:rPr>
        <w:br/>
      </w:r>
      <w:r w:rsidR="004E0EF0" w:rsidRPr="00FA7E56">
        <w:rPr>
          <w:rFonts w:asciiTheme="minorHAnsi" w:hAnsiTheme="minorHAnsi" w:cstheme="minorHAnsi"/>
          <w:color w:val="000000" w:themeColor="text1"/>
        </w:rPr>
        <w:br/>
        <w:t>Name: _____________________________Phone: _____________________</w:t>
      </w:r>
      <w:r w:rsidR="004E0EF0" w:rsidRPr="00FA7E56">
        <w:rPr>
          <w:rFonts w:asciiTheme="minorHAnsi" w:hAnsiTheme="minorHAnsi" w:cstheme="minorHAnsi"/>
          <w:color w:val="000000" w:themeColor="text1"/>
        </w:rPr>
        <w:br/>
      </w:r>
      <w:r w:rsidR="004E0EF0" w:rsidRPr="00FA7E56">
        <w:rPr>
          <w:rFonts w:asciiTheme="minorHAnsi" w:hAnsiTheme="minorHAnsi" w:cstheme="minorHAnsi"/>
          <w:color w:val="000000" w:themeColor="text1"/>
        </w:rPr>
        <w:br/>
        <w:t>Name: _____________________________ Phone: _____________________</w:t>
      </w:r>
    </w:p>
    <w:p w14:paraId="1FC527ED" w14:textId="77777777" w:rsidR="001F1446" w:rsidRPr="00FA7E56" w:rsidRDefault="001F1446" w:rsidP="00FA7E56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69997694" w14:textId="45889B15" w:rsidR="00AF1545" w:rsidRPr="00FA7E56" w:rsidRDefault="005A2220" w:rsidP="00AF15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Does the venue provide an easily accessible, adequately stocked </w:t>
      </w:r>
      <w:r w:rsidR="001F1446" w:rsidRPr="00FA7E56">
        <w:rPr>
          <w:rFonts w:asciiTheme="minorHAnsi" w:hAnsiTheme="minorHAnsi" w:cstheme="minorHAnsi"/>
          <w:color w:val="000000" w:themeColor="text1"/>
        </w:rPr>
        <w:t>f</w:t>
      </w:r>
      <w:r w:rsidRPr="00FA7E56">
        <w:rPr>
          <w:rFonts w:asciiTheme="minorHAnsi" w:hAnsiTheme="minorHAnsi" w:cstheme="minorHAnsi"/>
          <w:color w:val="000000" w:themeColor="text1"/>
        </w:rPr>
        <w:t xml:space="preserve">irst </w:t>
      </w:r>
      <w:r w:rsidR="001F1446" w:rsidRPr="00FA7E56">
        <w:rPr>
          <w:rFonts w:asciiTheme="minorHAnsi" w:hAnsiTheme="minorHAnsi" w:cstheme="minorHAnsi"/>
          <w:color w:val="000000" w:themeColor="text1"/>
        </w:rPr>
        <w:t>a</w:t>
      </w:r>
      <w:r w:rsidRPr="00FA7E56">
        <w:rPr>
          <w:rFonts w:asciiTheme="minorHAnsi" w:hAnsiTheme="minorHAnsi" w:cstheme="minorHAnsi"/>
          <w:color w:val="000000" w:themeColor="text1"/>
        </w:rPr>
        <w:t>id kit? Yes / No</w:t>
      </w:r>
      <w:r w:rsidRPr="00FA7E56">
        <w:rPr>
          <w:rFonts w:asciiTheme="minorHAnsi" w:hAnsiTheme="minorHAnsi" w:cstheme="minorHAnsi"/>
          <w:color w:val="000000" w:themeColor="text1"/>
        </w:rPr>
        <w:br/>
        <w:t>- If ‘No’, one will need to be provided by the event organiser.</w:t>
      </w:r>
      <w:r w:rsidRPr="00FA7E56">
        <w:rPr>
          <w:rFonts w:asciiTheme="minorHAnsi" w:hAnsiTheme="minorHAnsi" w:cstheme="minorHAnsi"/>
          <w:color w:val="000000" w:themeColor="text1"/>
        </w:rPr>
        <w:br/>
      </w:r>
    </w:p>
    <w:p w14:paraId="3F66F08B" w14:textId="65DE15C2" w:rsidR="00E869CD" w:rsidRPr="00FA7E56" w:rsidRDefault="00E869CD" w:rsidP="00AF15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Map and directions to </w:t>
      </w:r>
      <w:r w:rsidR="001F1446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Pr="00FA7E56">
        <w:rPr>
          <w:rFonts w:asciiTheme="minorHAnsi" w:hAnsiTheme="minorHAnsi" w:cstheme="minorHAnsi"/>
          <w:color w:val="000000" w:themeColor="text1"/>
        </w:rPr>
        <w:t xml:space="preserve">nearest </w:t>
      </w:r>
      <w:r w:rsidR="001F1446" w:rsidRPr="00FA7E56">
        <w:rPr>
          <w:rFonts w:asciiTheme="minorHAnsi" w:hAnsiTheme="minorHAnsi" w:cstheme="minorHAnsi"/>
          <w:color w:val="000000" w:themeColor="text1"/>
        </w:rPr>
        <w:t>m</w:t>
      </w:r>
      <w:r w:rsidRPr="00FA7E56">
        <w:rPr>
          <w:rFonts w:asciiTheme="minorHAnsi" w:hAnsiTheme="minorHAnsi" w:cstheme="minorHAnsi"/>
          <w:color w:val="000000" w:themeColor="text1"/>
        </w:rPr>
        <w:t xml:space="preserve">edical </w:t>
      </w:r>
      <w:r w:rsidR="001F1446" w:rsidRPr="00FA7E56">
        <w:rPr>
          <w:rFonts w:asciiTheme="minorHAnsi" w:hAnsiTheme="minorHAnsi" w:cstheme="minorHAnsi"/>
          <w:color w:val="000000" w:themeColor="text1"/>
        </w:rPr>
        <w:t>c</w:t>
      </w:r>
      <w:r w:rsidRPr="00FA7E56">
        <w:rPr>
          <w:rFonts w:asciiTheme="minorHAnsi" w:hAnsiTheme="minorHAnsi" w:cstheme="minorHAnsi"/>
          <w:color w:val="000000" w:themeColor="text1"/>
        </w:rPr>
        <w:t xml:space="preserve">entre or hospital </w:t>
      </w:r>
    </w:p>
    <w:p w14:paraId="6B26EA19" w14:textId="77777777" w:rsidR="00F273A6" w:rsidRPr="00FA7E56" w:rsidRDefault="00F273A6" w:rsidP="00F273A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Are all event leaders/staff/volunteers aware of </w:t>
      </w:r>
      <w:r w:rsidR="001F1446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Pr="00FA7E56">
        <w:rPr>
          <w:rFonts w:asciiTheme="minorHAnsi" w:hAnsiTheme="minorHAnsi" w:cstheme="minorHAnsi"/>
          <w:color w:val="000000" w:themeColor="text1"/>
        </w:rPr>
        <w:t>nearest medical centre or hospital? Yes / No</w:t>
      </w:r>
    </w:p>
    <w:p w14:paraId="4EEFA69C" w14:textId="77777777" w:rsidR="00F273A6" w:rsidRPr="00FA7E56" w:rsidRDefault="00F273A6" w:rsidP="00F273A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If necessary, could all event leaders/staff/volunteers provide directions to </w:t>
      </w:r>
      <w:r w:rsidR="009D0585" w:rsidRPr="00FA7E56">
        <w:rPr>
          <w:rFonts w:asciiTheme="minorHAnsi" w:hAnsiTheme="minorHAnsi" w:cstheme="minorHAnsi"/>
          <w:color w:val="000000" w:themeColor="text1"/>
        </w:rPr>
        <w:t xml:space="preserve">the </w:t>
      </w:r>
      <w:r w:rsidRPr="00FA7E56">
        <w:rPr>
          <w:rFonts w:asciiTheme="minorHAnsi" w:hAnsiTheme="minorHAnsi" w:cstheme="minorHAnsi"/>
          <w:color w:val="000000" w:themeColor="text1"/>
        </w:rPr>
        <w:t>nearest medical centre or hospital? Yes / No</w:t>
      </w:r>
    </w:p>
    <w:p w14:paraId="5AD78D4E" w14:textId="77777777" w:rsidR="00F273A6" w:rsidRPr="00FA7E56" w:rsidRDefault="0092413C" w:rsidP="00B2591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Is a</w:t>
      </w:r>
      <w:r w:rsidR="00F273A6" w:rsidRPr="00FA7E56">
        <w:rPr>
          <w:rFonts w:asciiTheme="minorHAnsi" w:hAnsiTheme="minorHAnsi" w:cstheme="minorHAnsi"/>
          <w:color w:val="000000" w:themeColor="text1"/>
        </w:rPr>
        <w:t xml:space="preserve"> physical map </w:t>
      </w:r>
      <w:r w:rsidRPr="00FA7E56">
        <w:rPr>
          <w:rFonts w:asciiTheme="minorHAnsi" w:hAnsiTheme="minorHAnsi" w:cstheme="minorHAnsi"/>
          <w:color w:val="000000" w:themeColor="text1"/>
        </w:rPr>
        <w:t>(including directions and route) to the nearest medical centre or hospital available at the venue? Yes / No</w:t>
      </w:r>
      <w:r w:rsidR="00B25919" w:rsidRPr="00FA7E56">
        <w:rPr>
          <w:rFonts w:asciiTheme="minorHAnsi" w:hAnsiTheme="minorHAnsi" w:cstheme="minorHAnsi"/>
          <w:color w:val="000000" w:themeColor="text1"/>
        </w:rPr>
        <w:br/>
      </w:r>
    </w:p>
    <w:p w14:paraId="1A54D2FD" w14:textId="77777777" w:rsidR="00B25919" w:rsidRPr="00FA7E56" w:rsidRDefault="00E869CD" w:rsidP="00B2591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Fire evacuation procedures </w:t>
      </w:r>
    </w:p>
    <w:p w14:paraId="432EEBBB" w14:textId="620605C5" w:rsidR="00F90A16" w:rsidRPr="00FA7E56" w:rsidRDefault="00F90A16" w:rsidP="00B2591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Does the venue have a script </w:t>
      </w:r>
      <w:r w:rsidR="003E7376" w:rsidRPr="00FA7E56">
        <w:rPr>
          <w:rFonts w:asciiTheme="minorHAnsi" w:hAnsiTheme="minorHAnsi" w:cstheme="minorHAnsi"/>
          <w:color w:val="000000" w:themeColor="text1"/>
        </w:rPr>
        <w:t>that can be used at the beginning of the event that explains the</w:t>
      </w:r>
      <w:r w:rsidRPr="00FA7E56">
        <w:rPr>
          <w:rFonts w:asciiTheme="minorHAnsi" w:hAnsiTheme="minorHAnsi" w:cstheme="minorHAnsi"/>
          <w:color w:val="000000" w:themeColor="text1"/>
        </w:rPr>
        <w:t xml:space="preserve"> fire plan instructions, including the locations of fire escapes</w:t>
      </w:r>
      <w:r w:rsidR="0062452C">
        <w:rPr>
          <w:rFonts w:asciiTheme="minorHAnsi" w:hAnsiTheme="minorHAnsi" w:cstheme="minorHAnsi"/>
          <w:color w:val="000000" w:themeColor="text1"/>
        </w:rPr>
        <w:t xml:space="preserve"> and assembly points</w:t>
      </w:r>
      <w:r w:rsidRPr="00FA7E56">
        <w:rPr>
          <w:rFonts w:asciiTheme="minorHAnsi" w:hAnsiTheme="minorHAnsi" w:cstheme="minorHAnsi"/>
          <w:color w:val="000000" w:themeColor="text1"/>
        </w:rPr>
        <w:t>? Yes / No</w:t>
      </w:r>
    </w:p>
    <w:p w14:paraId="7A164B22" w14:textId="77777777" w:rsidR="00B25919" w:rsidRPr="00FA7E56" w:rsidRDefault="00B25919" w:rsidP="00B2591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Are all event leaders/staff/volunteers familiar with the venue’s fire safety plan?    Yes / No</w:t>
      </w:r>
    </w:p>
    <w:p w14:paraId="444D4E43" w14:textId="44BEDBE1" w:rsidR="00B25919" w:rsidRPr="00FA7E56" w:rsidRDefault="00B25919" w:rsidP="00B2591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Who should be contacted, apart from 000, in the event </w:t>
      </w:r>
      <w:r w:rsidR="001629A4" w:rsidRPr="00FA7E56">
        <w:rPr>
          <w:rFonts w:asciiTheme="minorHAnsi" w:hAnsiTheme="minorHAnsi" w:cstheme="minorHAnsi"/>
          <w:color w:val="000000" w:themeColor="text1"/>
        </w:rPr>
        <w:t xml:space="preserve">of </w:t>
      </w:r>
      <w:r w:rsidRPr="00FA7E56">
        <w:rPr>
          <w:rFonts w:asciiTheme="minorHAnsi" w:hAnsiTheme="minorHAnsi" w:cstheme="minorHAnsi"/>
          <w:color w:val="000000" w:themeColor="text1"/>
        </w:rPr>
        <w:t>a fire? (e.g. venue manager, etc.)</w:t>
      </w:r>
    </w:p>
    <w:p w14:paraId="64C0445E" w14:textId="77777777" w:rsidR="00B25919" w:rsidRPr="00FA7E56" w:rsidRDefault="004E0EF0" w:rsidP="00B2591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br/>
        <w:t>Name: _____________________________ Phone: _____________________</w:t>
      </w:r>
      <w:r w:rsidRPr="00FA7E56">
        <w:rPr>
          <w:rFonts w:asciiTheme="minorHAnsi" w:hAnsiTheme="minorHAnsi" w:cstheme="minorHAnsi"/>
          <w:color w:val="000000" w:themeColor="text1"/>
        </w:rPr>
        <w:br/>
      </w:r>
      <w:r w:rsidR="00B25919" w:rsidRPr="00FA7E56">
        <w:rPr>
          <w:rFonts w:asciiTheme="minorHAnsi" w:hAnsiTheme="minorHAnsi" w:cstheme="minorHAnsi"/>
          <w:color w:val="000000" w:themeColor="text1"/>
        </w:rPr>
        <w:br/>
        <w:t>Name: ______________________________Phone: _____________________</w:t>
      </w:r>
      <w:r w:rsidR="00B25919" w:rsidRPr="00FA7E56">
        <w:rPr>
          <w:rFonts w:asciiTheme="minorHAnsi" w:hAnsiTheme="minorHAnsi" w:cstheme="minorHAnsi"/>
          <w:color w:val="000000" w:themeColor="text1"/>
        </w:rPr>
        <w:br/>
      </w:r>
      <w:r w:rsidR="00B25919" w:rsidRPr="00FA7E56">
        <w:rPr>
          <w:rFonts w:asciiTheme="minorHAnsi" w:hAnsiTheme="minorHAnsi" w:cstheme="minorHAnsi"/>
          <w:color w:val="000000" w:themeColor="text1"/>
        </w:rPr>
        <w:lastRenderedPageBreak/>
        <w:br/>
        <w:t>Name: ______________________________Phone: _____________________</w:t>
      </w:r>
    </w:p>
    <w:p w14:paraId="3F0BB6CB" w14:textId="77777777" w:rsidR="00D11E20" w:rsidRPr="00FA7E56" w:rsidRDefault="00D11E20" w:rsidP="00B2591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3F70721F" w14:textId="77777777" w:rsidR="00E869CD" w:rsidRPr="00FA7E56" w:rsidRDefault="00E869CD" w:rsidP="00AF15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Critical incident or other emergency response </w:t>
      </w:r>
    </w:p>
    <w:p w14:paraId="57D6EA13" w14:textId="77777777" w:rsidR="002200B3" w:rsidRPr="00FA7E56" w:rsidRDefault="002200B3" w:rsidP="002200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Have the potential hazards or risks been identified and ranked in order of likelihood prior to the commencement of the event? Yes / No</w:t>
      </w:r>
    </w:p>
    <w:p w14:paraId="7DA324DD" w14:textId="69060D3E" w:rsidR="00D11E20" w:rsidRPr="00FA7E56" w:rsidRDefault="009F0958" w:rsidP="009F095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Following is an example list of potential hazards to consider:</w:t>
      </w:r>
    </w:p>
    <w:p w14:paraId="4502C28A" w14:textId="283700CE" w:rsidR="00D11E20" w:rsidRPr="00FA7E56" w:rsidRDefault="009F0958" w:rsidP="00612F9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Fire</w:t>
      </w:r>
    </w:p>
    <w:p w14:paraId="15EDF397" w14:textId="77777777" w:rsidR="009F0958" w:rsidRPr="00FA7E56" w:rsidRDefault="009F0958" w:rsidP="007458A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Gas or water leak</w:t>
      </w:r>
    </w:p>
    <w:p w14:paraId="64A697F5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Vehicle and other accidents</w:t>
      </w:r>
    </w:p>
    <w:p w14:paraId="6620835E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Chemical, radiation, or biological spill</w:t>
      </w:r>
    </w:p>
    <w:p w14:paraId="085CA689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Bushfire</w:t>
      </w:r>
    </w:p>
    <w:p w14:paraId="656D9322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Storm</w:t>
      </w:r>
    </w:p>
    <w:p w14:paraId="37B2767D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Earthquake</w:t>
      </w:r>
    </w:p>
    <w:p w14:paraId="54786BE8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Bomb threat</w:t>
      </w:r>
    </w:p>
    <w:p w14:paraId="2AD07C99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Civil disorder or illegal occupancy</w:t>
      </w:r>
    </w:p>
    <w:p w14:paraId="1B48C0D7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Hostage or terrorist situation</w:t>
      </w:r>
    </w:p>
    <w:p w14:paraId="511AC7FA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Death</w:t>
      </w:r>
    </w:p>
    <w:p w14:paraId="0B76B3CA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Robbery</w:t>
      </w:r>
    </w:p>
    <w:p w14:paraId="63DC0A6C" w14:textId="77777777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Physical (including sexual) assault</w:t>
      </w:r>
    </w:p>
    <w:p w14:paraId="0B88BA5D" w14:textId="5D765148" w:rsidR="009F0958" w:rsidRPr="00FA7E56" w:rsidRDefault="009F0958" w:rsidP="009F095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Injury from other environmental </w:t>
      </w:r>
      <w:r w:rsidR="0062452C">
        <w:rPr>
          <w:rFonts w:asciiTheme="minorHAnsi" w:hAnsiTheme="minorHAnsi" w:cstheme="minorHAnsi"/>
          <w:color w:val="000000" w:themeColor="text1"/>
        </w:rPr>
        <w:t xml:space="preserve">or physical </w:t>
      </w:r>
      <w:r w:rsidRPr="00FA7E56">
        <w:rPr>
          <w:rFonts w:asciiTheme="minorHAnsi" w:hAnsiTheme="minorHAnsi" w:cstheme="minorHAnsi"/>
          <w:color w:val="000000" w:themeColor="text1"/>
        </w:rPr>
        <w:t>hazards such as stairs</w:t>
      </w:r>
    </w:p>
    <w:p w14:paraId="17622F32" w14:textId="77777777" w:rsidR="002200B3" w:rsidRPr="00FA7E56" w:rsidRDefault="00A861AE" w:rsidP="002200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Have steps been taken to minimis</w:t>
      </w:r>
      <w:r w:rsidR="008D0E0C" w:rsidRPr="00FA7E56">
        <w:rPr>
          <w:rFonts w:asciiTheme="minorHAnsi" w:hAnsiTheme="minorHAnsi" w:cstheme="minorHAnsi"/>
          <w:color w:val="000000" w:themeColor="text1"/>
        </w:rPr>
        <w:t xml:space="preserve">e these risks, especially those most likely to </w:t>
      </w:r>
      <w:r w:rsidR="00F86376" w:rsidRPr="00FA7E56">
        <w:rPr>
          <w:rFonts w:asciiTheme="minorHAnsi" w:hAnsiTheme="minorHAnsi" w:cstheme="minorHAnsi"/>
          <w:color w:val="000000" w:themeColor="text1"/>
        </w:rPr>
        <w:t>occur, where</w:t>
      </w:r>
      <w:r w:rsidR="008D0E0C" w:rsidRPr="00FA7E56">
        <w:rPr>
          <w:rFonts w:asciiTheme="minorHAnsi" w:hAnsiTheme="minorHAnsi" w:cstheme="minorHAnsi"/>
          <w:color w:val="000000" w:themeColor="text1"/>
        </w:rPr>
        <w:t xml:space="preserve"> possible? Yes / No</w:t>
      </w:r>
    </w:p>
    <w:p w14:paraId="2CB9477D" w14:textId="77777777" w:rsidR="008D0E0C" w:rsidRPr="00FA7E56" w:rsidRDefault="008D0E0C" w:rsidP="002200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Are all event leaders/staff/volunteers familiar with these risks and prepared to respond to them appropriately? Yes / No</w:t>
      </w:r>
    </w:p>
    <w:p w14:paraId="5AF85456" w14:textId="77777777" w:rsidR="00D11E20" w:rsidRPr="00FA7E56" w:rsidRDefault="00857B3E" w:rsidP="0083124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Who needs to be contacted in case of a critical incident or emergency? (e.g. emergency services, MI staff member, next of kin, etc.)</w:t>
      </w:r>
    </w:p>
    <w:p w14:paraId="03C83D7D" w14:textId="77777777" w:rsidR="00831243" w:rsidRPr="00FA7E56" w:rsidRDefault="004E0EF0" w:rsidP="00FA7E56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br/>
        <w:t>Name: ________________________ Phone: _____________________</w:t>
      </w:r>
      <w:r w:rsidRPr="00FA7E56">
        <w:rPr>
          <w:rFonts w:asciiTheme="minorHAnsi" w:hAnsiTheme="minorHAnsi" w:cstheme="minorHAnsi"/>
          <w:color w:val="000000" w:themeColor="text1"/>
        </w:rPr>
        <w:br/>
      </w:r>
    </w:p>
    <w:p w14:paraId="70934C9C" w14:textId="597D6028" w:rsidR="00EE6DDC" w:rsidRPr="00FA7E56" w:rsidRDefault="00F37739" w:rsidP="00EE6DD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Should an incident occur, a</w:t>
      </w:r>
      <w:r w:rsidR="00831243" w:rsidRPr="00FA7E56">
        <w:rPr>
          <w:rFonts w:asciiTheme="minorHAnsi" w:hAnsiTheme="minorHAnsi" w:cstheme="minorHAnsi"/>
          <w:color w:val="000000" w:themeColor="text1"/>
        </w:rPr>
        <w:t xml:space="preserve"> report of any injuries, incidents or hazards must be provided to the relevant MI </w:t>
      </w:r>
      <w:r w:rsidR="00D11E20" w:rsidRPr="00FA7E56">
        <w:rPr>
          <w:rFonts w:asciiTheme="minorHAnsi" w:hAnsiTheme="minorHAnsi" w:cstheme="minorHAnsi"/>
          <w:color w:val="000000" w:themeColor="text1"/>
        </w:rPr>
        <w:t>t</w:t>
      </w:r>
      <w:r w:rsidR="00831243" w:rsidRPr="00FA7E56">
        <w:rPr>
          <w:rFonts w:asciiTheme="minorHAnsi" w:hAnsiTheme="minorHAnsi" w:cstheme="minorHAnsi"/>
          <w:color w:val="000000" w:themeColor="text1"/>
        </w:rPr>
        <w:t xml:space="preserve">eam </w:t>
      </w:r>
      <w:r w:rsidR="00D11E20" w:rsidRPr="00FA7E56">
        <w:rPr>
          <w:rFonts w:asciiTheme="minorHAnsi" w:hAnsiTheme="minorHAnsi" w:cstheme="minorHAnsi"/>
          <w:color w:val="000000" w:themeColor="text1"/>
        </w:rPr>
        <w:t>l</w:t>
      </w:r>
      <w:r w:rsidR="00831243" w:rsidRPr="00FA7E56">
        <w:rPr>
          <w:rFonts w:asciiTheme="minorHAnsi" w:hAnsiTheme="minorHAnsi" w:cstheme="minorHAnsi"/>
          <w:color w:val="000000" w:themeColor="text1"/>
        </w:rPr>
        <w:t xml:space="preserve">eader or </w:t>
      </w:r>
      <w:r w:rsidR="00D11E20" w:rsidRPr="00FA7E56">
        <w:rPr>
          <w:rFonts w:asciiTheme="minorHAnsi" w:hAnsiTheme="minorHAnsi" w:cstheme="minorHAnsi"/>
          <w:color w:val="000000" w:themeColor="text1"/>
        </w:rPr>
        <w:t>m</w:t>
      </w:r>
      <w:r w:rsidR="00831243" w:rsidRPr="00FA7E56">
        <w:rPr>
          <w:rFonts w:asciiTheme="minorHAnsi" w:hAnsiTheme="minorHAnsi" w:cstheme="minorHAnsi"/>
          <w:color w:val="000000" w:themeColor="text1"/>
        </w:rPr>
        <w:t xml:space="preserve">anager within three days of the incident. (Use MI Incident Report Form or equivalent.) </w:t>
      </w:r>
      <w:r w:rsidR="00EE6DDC" w:rsidRPr="00FA7E56">
        <w:rPr>
          <w:rFonts w:asciiTheme="minorHAnsi" w:hAnsiTheme="minorHAnsi" w:cstheme="minorHAnsi"/>
          <w:color w:val="000000" w:themeColor="text1"/>
        </w:rPr>
        <w:br/>
      </w:r>
      <w:r w:rsidR="00EE6DDC" w:rsidRPr="00FA7E56">
        <w:rPr>
          <w:rFonts w:asciiTheme="minorHAnsi" w:hAnsiTheme="minorHAnsi" w:cstheme="minorHAnsi"/>
          <w:b/>
          <w:bCs/>
          <w:color w:val="000000" w:themeColor="text1"/>
        </w:rPr>
        <w:t xml:space="preserve">Critical Incidents: </w:t>
      </w:r>
      <w:r w:rsidR="00EE6DDC" w:rsidRPr="00FA7E56">
        <w:rPr>
          <w:rFonts w:asciiTheme="minorHAnsi" w:hAnsiTheme="minorHAnsi" w:cstheme="minorHAnsi"/>
          <w:color w:val="000000" w:themeColor="text1"/>
        </w:rPr>
        <w:t xml:space="preserve">Any critical incidents must be reported to the MI National Director immediately. </w:t>
      </w:r>
    </w:p>
    <w:p w14:paraId="5DEEDF47" w14:textId="583689A9" w:rsidR="00EE6DDC" w:rsidRPr="00FA7E56" w:rsidRDefault="00EE6DDC" w:rsidP="00EE6DDC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A </w:t>
      </w:r>
      <w:r w:rsidR="00D11E20" w:rsidRPr="00FA7E56">
        <w:rPr>
          <w:rFonts w:asciiTheme="minorHAnsi" w:hAnsiTheme="minorHAnsi" w:cstheme="minorHAnsi"/>
          <w:color w:val="000000" w:themeColor="text1"/>
        </w:rPr>
        <w:t>‘</w:t>
      </w:r>
      <w:r w:rsidR="00D11E20" w:rsidRPr="00FA7E56">
        <w:rPr>
          <w:rFonts w:asciiTheme="minorHAnsi" w:hAnsiTheme="minorHAnsi" w:cstheme="minorHAnsi"/>
          <w:iCs/>
          <w:color w:val="000000" w:themeColor="text1"/>
        </w:rPr>
        <w:t>c</w:t>
      </w:r>
      <w:r w:rsidRPr="00FA7E56">
        <w:rPr>
          <w:rFonts w:asciiTheme="minorHAnsi" w:hAnsiTheme="minorHAnsi" w:cstheme="minorHAnsi"/>
          <w:iCs/>
          <w:color w:val="000000" w:themeColor="text1"/>
        </w:rPr>
        <w:t>ritical</w:t>
      </w:r>
      <w:r w:rsidR="00D11E20" w:rsidRPr="00FA7E56">
        <w:rPr>
          <w:rFonts w:asciiTheme="minorHAnsi" w:hAnsiTheme="minorHAnsi" w:cstheme="minorHAnsi"/>
          <w:iCs/>
          <w:color w:val="000000" w:themeColor="text1"/>
        </w:rPr>
        <w:t xml:space="preserve"> i</w:t>
      </w:r>
      <w:r w:rsidRPr="00FA7E56">
        <w:rPr>
          <w:rFonts w:asciiTheme="minorHAnsi" w:hAnsiTheme="minorHAnsi" w:cstheme="minorHAnsi"/>
          <w:iCs/>
          <w:color w:val="000000" w:themeColor="text1"/>
        </w:rPr>
        <w:t>ncident</w:t>
      </w:r>
      <w:r w:rsidR="00D11E20" w:rsidRPr="00FA7E56">
        <w:rPr>
          <w:rFonts w:asciiTheme="minorHAnsi" w:hAnsiTheme="minorHAnsi" w:cstheme="minorHAnsi"/>
          <w:iCs/>
          <w:color w:val="000000" w:themeColor="text1"/>
        </w:rPr>
        <w:t>’</w:t>
      </w:r>
      <w:r w:rsidRPr="00FA7E5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A7E56">
        <w:rPr>
          <w:rFonts w:asciiTheme="minorHAnsi" w:hAnsiTheme="minorHAnsi" w:cstheme="minorHAnsi"/>
          <w:color w:val="000000" w:themeColor="text1"/>
        </w:rPr>
        <w:t>refers to an unexpected traumatic event, or the threat of such, which causes extreme stress, fear or injury. It can include: death, serious injury, robbery, sexual assault, violence, or severe verbal or psychological aggression.</w:t>
      </w:r>
    </w:p>
    <w:p w14:paraId="2FF88222" w14:textId="77777777" w:rsidR="00831243" w:rsidRPr="00FA7E56" w:rsidRDefault="00831243" w:rsidP="00DC3645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BA515EF" w14:textId="77777777" w:rsidR="00E869CD" w:rsidRPr="00FA7E56" w:rsidRDefault="00096DE6" w:rsidP="00AF15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>Children in attendance at event</w:t>
      </w:r>
    </w:p>
    <w:p w14:paraId="7D321D7C" w14:textId="149FFA34" w:rsidR="0062452C" w:rsidRPr="00FA7E56" w:rsidRDefault="001E3383" w:rsidP="00EE6DD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FA7E56">
        <w:rPr>
          <w:rFonts w:asciiTheme="minorHAnsi" w:hAnsiTheme="minorHAnsi" w:cstheme="minorHAnsi"/>
          <w:color w:val="000000" w:themeColor="text1"/>
        </w:rPr>
        <w:t xml:space="preserve">Will any children </w:t>
      </w:r>
      <w:r w:rsidR="002D0CBF" w:rsidRPr="00FA7E56">
        <w:rPr>
          <w:rFonts w:asciiTheme="minorHAnsi" w:hAnsiTheme="minorHAnsi" w:cstheme="minorHAnsi"/>
          <w:color w:val="000000" w:themeColor="text1"/>
        </w:rPr>
        <w:t xml:space="preserve">(person(s) under the age of 18) </w:t>
      </w:r>
      <w:r w:rsidRPr="00FA7E56">
        <w:rPr>
          <w:rFonts w:asciiTheme="minorHAnsi" w:hAnsiTheme="minorHAnsi" w:cstheme="minorHAnsi"/>
          <w:color w:val="000000" w:themeColor="text1"/>
        </w:rPr>
        <w:t xml:space="preserve">be present at this event? </w:t>
      </w:r>
    </w:p>
    <w:p w14:paraId="4A0292E5" w14:textId="77777777" w:rsidR="007321BE" w:rsidRPr="00FA01BA" w:rsidRDefault="001E3383" w:rsidP="00FA01BA">
      <w:pPr>
        <w:ind w:left="1560" w:hanging="142"/>
        <w:rPr>
          <w:rFonts w:asciiTheme="minorHAnsi" w:hAnsiTheme="minorHAnsi" w:cstheme="minorHAnsi"/>
          <w:color w:val="000000" w:themeColor="text1"/>
        </w:rPr>
      </w:pPr>
      <w:r w:rsidRPr="00FA01BA">
        <w:rPr>
          <w:rFonts w:asciiTheme="minorHAnsi" w:hAnsiTheme="minorHAnsi" w:cstheme="minorHAnsi"/>
          <w:color w:val="000000" w:themeColor="text1"/>
        </w:rPr>
        <w:t>Yes / No</w:t>
      </w:r>
      <w:r w:rsidRPr="00FA01BA">
        <w:rPr>
          <w:rFonts w:asciiTheme="minorHAnsi" w:hAnsiTheme="minorHAnsi" w:cstheme="minorHAnsi"/>
          <w:color w:val="000000" w:themeColor="text1"/>
        </w:rPr>
        <w:br/>
        <w:t xml:space="preserve">- If ‘Yes’, please </w:t>
      </w:r>
      <w:r w:rsidR="00911E12" w:rsidRPr="00FA01BA">
        <w:rPr>
          <w:rFonts w:asciiTheme="minorHAnsi" w:hAnsiTheme="minorHAnsi" w:cstheme="minorHAnsi"/>
          <w:color w:val="000000" w:themeColor="text1"/>
        </w:rPr>
        <w:t>refer to</w:t>
      </w:r>
      <w:r w:rsidR="007E7C23" w:rsidRPr="00FA01BA">
        <w:rPr>
          <w:rFonts w:asciiTheme="minorHAnsi" w:hAnsiTheme="minorHAnsi" w:cstheme="minorHAnsi"/>
          <w:color w:val="000000" w:themeColor="text1"/>
        </w:rPr>
        <w:t xml:space="preserve"> the</w:t>
      </w:r>
      <w:r w:rsidR="00911E12" w:rsidRPr="00FA01BA">
        <w:rPr>
          <w:rFonts w:asciiTheme="minorHAnsi" w:hAnsiTheme="minorHAnsi" w:cstheme="minorHAnsi"/>
          <w:color w:val="000000" w:themeColor="text1"/>
        </w:rPr>
        <w:t xml:space="preserve"> </w:t>
      </w:r>
      <w:r w:rsidR="00F86376" w:rsidRPr="00FA01BA">
        <w:rPr>
          <w:rFonts w:asciiTheme="minorHAnsi" w:hAnsiTheme="minorHAnsi" w:cstheme="minorHAnsi"/>
          <w:color w:val="000000" w:themeColor="text1"/>
        </w:rPr>
        <w:t>Child Protection Policy and Procedures</w:t>
      </w:r>
    </w:p>
    <w:p w14:paraId="5FCA3434" w14:textId="77777777" w:rsidR="007321BE" w:rsidRPr="00D23E04" w:rsidRDefault="007321BE" w:rsidP="005B0F1F">
      <w:pPr>
        <w:pStyle w:val="NormalWeb"/>
        <w:ind w:left="720"/>
        <w:rPr>
          <w:rFonts w:asciiTheme="minorHAnsi" w:hAnsiTheme="minorHAnsi" w:cstheme="minorHAnsi"/>
        </w:rPr>
      </w:pPr>
    </w:p>
    <w:p w14:paraId="6B41A700" w14:textId="77777777" w:rsidR="00EC302E" w:rsidRPr="00D23E04" w:rsidRDefault="00EC302E" w:rsidP="004911E7">
      <w:pPr>
        <w:rPr>
          <w:rFonts w:asciiTheme="minorHAnsi" w:hAnsiTheme="minorHAnsi" w:cstheme="minorHAnsi"/>
        </w:rPr>
      </w:pPr>
    </w:p>
    <w:sectPr w:rsidR="00EC302E" w:rsidRPr="00D2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62FD" w14:textId="77777777" w:rsidR="0094525D" w:rsidRDefault="0094525D" w:rsidP="004911E7">
      <w:r>
        <w:separator/>
      </w:r>
    </w:p>
  </w:endnote>
  <w:endnote w:type="continuationSeparator" w:id="0">
    <w:p w14:paraId="3ECA36FB" w14:textId="77777777" w:rsidR="0094525D" w:rsidRDefault="0094525D" w:rsidP="0049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F813" w14:textId="77777777" w:rsidR="0094525D" w:rsidRDefault="0094525D" w:rsidP="004911E7">
      <w:r>
        <w:separator/>
      </w:r>
    </w:p>
  </w:footnote>
  <w:footnote w:type="continuationSeparator" w:id="0">
    <w:p w14:paraId="566BED02" w14:textId="77777777" w:rsidR="0094525D" w:rsidRDefault="0094525D" w:rsidP="0049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ABA"/>
    <w:multiLevelType w:val="hybridMultilevel"/>
    <w:tmpl w:val="03005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D3A"/>
    <w:multiLevelType w:val="hybridMultilevel"/>
    <w:tmpl w:val="E3AE4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F3BA5"/>
    <w:multiLevelType w:val="hybridMultilevel"/>
    <w:tmpl w:val="D3E2422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C74CC"/>
    <w:multiLevelType w:val="multilevel"/>
    <w:tmpl w:val="325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D0829"/>
    <w:multiLevelType w:val="hybridMultilevel"/>
    <w:tmpl w:val="6136DE3E"/>
    <w:lvl w:ilvl="0" w:tplc="71B6EB8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12459"/>
    <w:multiLevelType w:val="hybridMultilevel"/>
    <w:tmpl w:val="5644E6EE"/>
    <w:lvl w:ilvl="0" w:tplc="0C090015">
      <w:start w:val="1"/>
      <w:numFmt w:val="upp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A13733"/>
    <w:multiLevelType w:val="hybridMultilevel"/>
    <w:tmpl w:val="C02A8068"/>
    <w:lvl w:ilvl="0" w:tplc="71B6EB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876"/>
    <w:multiLevelType w:val="hybridMultilevel"/>
    <w:tmpl w:val="8EE0B4EC"/>
    <w:lvl w:ilvl="0" w:tplc="71B6EB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FE1"/>
    <w:multiLevelType w:val="hybridMultilevel"/>
    <w:tmpl w:val="42B0C9A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E2296D"/>
    <w:multiLevelType w:val="hybridMultilevel"/>
    <w:tmpl w:val="C8F279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8512B"/>
    <w:multiLevelType w:val="hybridMultilevel"/>
    <w:tmpl w:val="71983E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7A79"/>
    <w:multiLevelType w:val="hybridMultilevel"/>
    <w:tmpl w:val="8EA2765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8F43BB"/>
    <w:multiLevelType w:val="hybridMultilevel"/>
    <w:tmpl w:val="1A1AC6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A33DF"/>
    <w:multiLevelType w:val="hybridMultilevel"/>
    <w:tmpl w:val="4D2AC8CE"/>
    <w:lvl w:ilvl="0" w:tplc="EA3E0D34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86DF9"/>
    <w:multiLevelType w:val="hybridMultilevel"/>
    <w:tmpl w:val="7A30EE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5BFF"/>
    <w:multiLevelType w:val="hybridMultilevel"/>
    <w:tmpl w:val="2E003D22"/>
    <w:lvl w:ilvl="0" w:tplc="71B6EB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065ED"/>
    <w:multiLevelType w:val="hybridMultilevel"/>
    <w:tmpl w:val="3328DF42"/>
    <w:lvl w:ilvl="0" w:tplc="CA8AADC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40636A"/>
    <w:multiLevelType w:val="hybridMultilevel"/>
    <w:tmpl w:val="28FCB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50E9"/>
    <w:multiLevelType w:val="hybridMultilevel"/>
    <w:tmpl w:val="6930E8C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95DAE"/>
    <w:multiLevelType w:val="hybridMultilevel"/>
    <w:tmpl w:val="4386EAF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A70EF"/>
    <w:multiLevelType w:val="hybridMultilevel"/>
    <w:tmpl w:val="A832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326A"/>
    <w:multiLevelType w:val="hybridMultilevel"/>
    <w:tmpl w:val="851E300E"/>
    <w:lvl w:ilvl="0" w:tplc="71B6EB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E2F98"/>
    <w:multiLevelType w:val="hybridMultilevel"/>
    <w:tmpl w:val="42CE3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127B2"/>
    <w:multiLevelType w:val="hybridMultilevel"/>
    <w:tmpl w:val="4810E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4DC2"/>
    <w:multiLevelType w:val="multilevel"/>
    <w:tmpl w:val="8C0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C6E0C"/>
    <w:multiLevelType w:val="hybridMultilevel"/>
    <w:tmpl w:val="AF0AB6E0"/>
    <w:lvl w:ilvl="0" w:tplc="72021F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F50D0"/>
    <w:multiLevelType w:val="hybridMultilevel"/>
    <w:tmpl w:val="15887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038C"/>
    <w:multiLevelType w:val="hybridMultilevel"/>
    <w:tmpl w:val="FBC0A208"/>
    <w:lvl w:ilvl="0" w:tplc="EA3E0D3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606"/>
    <w:multiLevelType w:val="hybridMultilevel"/>
    <w:tmpl w:val="4D60B9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2"/>
  </w:num>
  <w:num w:numId="5">
    <w:abstractNumId w:val="8"/>
  </w:num>
  <w:num w:numId="6">
    <w:abstractNumId w:val="22"/>
  </w:num>
  <w:num w:numId="7">
    <w:abstractNumId w:val="26"/>
  </w:num>
  <w:num w:numId="8">
    <w:abstractNumId w:val="0"/>
  </w:num>
  <w:num w:numId="9">
    <w:abstractNumId w:val="20"/>
  </w:num>
  <w:num w:numId="10">
    <w:abstractNumId w:val="21"/>
  </w:num>
  <w:num w:numId="11">
    <w:abstractNumId w:val="9"/>
  </w:num>
  <w:num w:numId="12">
    <w:abstractNumId w:val="19"/>
  </w:num>
  <w:num w:numId="13">
    <w:abstractNumId w:val="2"/>
  </w:num>
  <w:num w:numId="14">
    <w:abstractNumId w:val="18"/>
  </w:num>
  <w:num w:numId="15">
    <w:abstractNumId w:val="28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25"/>
  </w:num>
  <w:num w:numId="22">
    <w:abstractNumId w:val="4"/>
  </w:num>
  <w:num w:numId="23">
    <w:abstractNumId w:val="6"/>
  </w:num>
  <w:num w:numId="24">
    <w:abstractNumId w:val="5"/>
  </w:num>
  <w:num w:numId="25">
    <w:abstractNumId w:val="16"/>
  </w:num>
  <w:num w:numId="26">
    <w:abstractNumId w:val="24"/>
  </w:num>
  <w:num w:numId="27">
    <w:abstractNumId w:val="3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D"/>
    <w:rsid w:val="000516FC"/>
    <w:rsid w:val="00053CE7"/>
    <w:rsid w:val="000669C0"/>
    <w:rsid w:val="00096DE6"/>
    <w:rsid w:val="000D627E"/>
    <w:rsid w:val="00124DDF"/>
    <w:rsid w:val="001629A4"/>
    <w:rsid w:val="001C5110"/>
    <w:rsid w:val="001C5CC9"/>
    <w:rsid w:val="001E3383"/>
    <w:rsid w:val="001F1446"/>
    <w:rsid w:val="0020203F"/>
    <w:rsid w:val="002136E4"/>
    <w:rsid w:val="002200B3"/>
    <w:rsid w:val="002924ED"/>
    <w:rsid w:val="002A4FFE"/>
    <w:rsid w:val="002B6ADC"/>
    <w:rsid w:val="002D0CBF"/>
    <w:rsid w:val="003127B9"/>
    <w:rsid w:val="00365069"/>
    <w:rsid w:val="003772F9"/>
    <w:rsid w:val="00385E84"/>
    <w:rsid w:val="003B70EB"/>
    <w:rsid w:val="003E7376"/>
    <w:rsid w:val="003F2CD8"/>
    <w:rsid w:val="004911E7"/>
    <w:rsid w:val="004E0EF0"/>
    <w:rsid w:val="00503DB3"/>
    <w:rsid w:val="0052504C"/>
    <w:rsid w:val="005257AD"/>
    <w:rsid w:val="005328C8"/>
    <w:rsid w:val="0054671A"/>
    <w:rsid w:val="00547E22"/>
    <w:rsid w:val="0055180C"/>
    <w:rsid w:val="00557399"/>
    <w:rsid w:val="00596E4A"/>
    <w:rsid w:val="005A2220"/>
    <w:rsid w:val="005B0F1F"/>
    <w:rsid w:val="005B1675"/>
    <w:rsid w:val="005E0C22"/>
    <w:rsid w:val="0062452C"/>
    <w:rsid w:val="00650087"/>
    <w:rsid w:val="00675F0F"/>
    <w:rsid w:val="006B5A7A"/>
    <w:rsid w:val="006F4EB0"/>
    <w:rsid w:val="007321BE"/>
    <w:rsid w:val="007331F1"/>
    <w:rsid w:val="007458A1"/>
    <w:rsid w:val="007738C4"/>
    <w:rsid w:val="00787270"/>
    <w:rsid w:val="007E7C23"/>
    <w:rsid w:val="00831243"/>
    <w:rsid w:val="008565ED"/>
    <w:rsid w:val="00857B3E"/>
    <w:rsid w:val="00885D34"/>
    <w:rsid w:val="008D0E0C"/>
    <w:rsid w:val="00910A18"/>
    <w:rsid w:val="00911E12"/>
    <w:rsid w:val="0092413C"/>
    <w:rsid w:val="00924438"/>
    <w:rsid w:val="009404C5"/>
    <w:rsid w:val="0094525D"/>
    <w:rsid w:val="00946B1D"/>
    <w:rsid w:val="009D0585"/>
    <w:rsid w:val="009F0958"/>
    <w:rsid w:val="009F242C"/>
    <w:rsid w:val="009F7D54"/>
    <w:rsid w:val="00A5277E"/>
    <w:rsid w:val="00A52C10"/>
    <w:rsid w:val="00A861AE"/>
    <w:rsid w:val="00AA709C"/>
    <w:rsid w:val="00AB1E6E"/>
    <w:rsid w:val="00AC5D43"/>
    <w:rsid w:val="00AD3F50"/>
    <w:rsid w:val="00AE1B6A"/>
    <w:rsid w:val="00AF1545"/>
    <w:rsid w:val="00B15803"/>
    <w:rsid w:val="00B25919"/>
    <w:rsid w:val="00B357AC"/>
    <w:rsid w:val="00B427B1"/>
    <w:rsid w:val="00BA245E"/>
    <w:rsid w:val="00C0707A"/>
    <w:rsid w:val="00C87541"/>
    <w:rsid w:val="00CA643B"/>
    <w:rsid w:val="00CD3266"/>
    <w:rsid w:val="00D11E20"/>
    <w:rsid w:val="00D23E04"/>
    <w:rsid w:val="00D560E4"/>
    <w:rsid w:val="00D5755A"/>
    <w:rsid w:val="00DC3645"/>
    <w:rsid w:val="00DF13E1"/>
    <w:rsid w:val="00E33022"/>
    <w:rsid w:val="00E52622"/>
    <w:rsid w:val="00E52900"/>
    <w:rsid w:val="00E83A48"/>
    <w:rsid w:val="00E869CD"/>
    <w:rsid w:val="00EC302E"/>
    <w:rsid w:val="00EE6DDC"/>
    <w:rsid w:val="00F273A6"/>
    <w:rsid w:val="00F30791"/>
    <w:rsid w:val="00F345C5"/>
    <w:rsid w:val="00F37739"/>
    <w:rsid w:val="00F6533B"/>
    <w:rsid w:val="00F86376"/>
    <w:rsid w:val="00F90A16"/>
    <w:rsid w:val="00FA01BA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6816"/>
  <w15:docId w15:val="{1784AFCA-2186-9C45-94DE-02A58BF6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1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1E7"/>
    <w:rPr>
      <w:vertAlign w:val="superscript"/>
    </w:rPr>
  </w:style>
  <w:style w:type="paragraph" w:styleId="BodyText">
    <w:name w:val="Body Text"/>
    <w:basedOn w:val="Normal"/>
    <w:link w:val="BodyTextChar"/>
    <w:rsid w:val="00CD3266"/>
    <w:rPr>
      <w:rFonts w:ascii="Arial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D3266"/>
    <w:rPr>
      <w:rFonts w:ascii="Arial" w:eastAsia="Times New Roman" w:hAnsi="Arial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11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1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F1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B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321BE"/>
  </w:style>
  <w:style w:type="table" w:styleId="TableGrid">
    <w:name w:val="Table Grid"/>
    <w:basedOn w:val="TableNormal"/>
    <w:uiPriority w:val="59"/>
    <w:rsid w:val="009F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22"/>
  </w:style>
  <w:style w:type="paragraph" w:styleId="Footer">
    <w:name w:val="footer"/>
    <w:basedOn w:val="Normal"/>
    <w:link w:val="FooterChar"/>
    <w:uiPriority w:val="99"/>
    <w:unhideWhenUsed/>
    <w:rsid w:val="0054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22"/>
  </w:style>
  <w:style w:type="character" w:styleId="CommentReference">
    <w:name w:val="annotation reference"/>
    <w:basedOn w:val="DefaultParagraphFont"/>
    <w:uiPriority w:val="99"/>
    <w:semiHidden/>
    <w:unhideWhenUsed/>
    <w:rsid w:val="0074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tivateconference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issionmatters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achoutmissions.com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ssionsinterlink.org.au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E09922C5CE34C996CCA3A9A553998" ma:contentTypeVersion="10" ma:contentTypeDescription="Create a new document." ma:contentTypeScope="" ma:versionID="e46072eef3d529bd577a3663995df9ac">
  <xsd:schema xmlns:xsd="http://www.w3.org/2001/XMLSchema" xmlns:xs="http://www.w3.org/2001/XMLSchema" xmlns:p="http://schemas.microsoft.com/office/2006/metadata/properties" xmlns:ns2="236189d9-8088-4546-b7b1-1b93553d49fb" xmlns:ns3="7614c764-3ec4-489f-9bdd-f14b73dac749" targetNamespace="http://schemas.microsoft.com/office/2006/metadata/properties" ma:root="true" ma:fieldsID="0c4fa4de33110d0080e5c346855ccc27" ns2:_="" ns3:_="">
    <xsd:import namespace="236189d9-8088-4546-b7b1-1b93553d49fb"/>
    <xsd:import namespace="7614c764-3ec4-489f-9bdd-f14b73dac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89d9-8088-4546-b7b1-1b93553d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4c764-3ec4-489f-9bdd-f14b73dac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5B37-1D7C-4052-86C4-2820AFD4D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1E7A8-B644-4E1D-B146-0F4EDA5F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189d9-8088-4546-b7b1-1b93553d49fb"/>
    <ds:schemaRef ds:uri="7614c764-3ec4-489f-9bdd-f14b73dac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67DBB-06DE-4D41-9374-ED8E8F0FA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30E9A-3836-1A4C-A67E-CD4F6FCB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Enquiries</dc:creator>
  <cp:lastModifiedBy>NATALIYA OSIPOVA</cp:lastModifiedBy>
  <cp:revision>3</cp:revision>
  <cp:lastPrinted>2019-04-23T03:00:00Z</cp:lastPrinted>
  <dcterms:created xsi:type="dcterms:W3CDTF">2019-04-23T03:00:00Z</dcterms:created>
  <dcterms:modified xsi:type="dcterms:W3CDTF">2019-04-23T03:01:00Z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0x010100320E09922C5CE34C996CCA3A9A553998</vt:lpwstr>
  </property>
</Properties>
</file>