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565901A" w:rsidR="006454E3" w:rsidRPr="00012547" w:rsidRDefault="007A0B60" w:rsidP="006454E3">
      <w:pPr>
        <w:spacing w:before="0"/>
        <w:jc w:val="center"/>
        <w:rPr>
          <w:rFonts w:cs="Arial"/>
          <w:b/>
          <w:i/>
          <w:iCs/>
          <w:sz w:val="32"/>
          <w:szCs w:val="32"/>
          <w:lang w:val="en-GB"/>
        </w:rPr>
      </w:pPr>
      <w:r>
        <w:rPr>
          <w:rFonts w:cs="Arial"/>
          <w:b/>
          <w:i/>
          <w:iCs/>
          <w:sz w:val="32"/>
          <w:szCs w:val="32"/>
          <w:highlight w:val="yellow"/>
          <w:lang w:val="en-GB"/>
        </w:rPr>
        <w:t xml:space="preserve">Insert </w:t>
      </w:r>
      <w:r w:rsidR="00012547" w:rsidRPr="00AA7382">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13973E8F" w14:textId="21376BEC" w:rsidR="004A4DDF" w:rsidRDefault="0049201D" w:rsidP="006454E3">
      <w:pPr>
        <w:spacing w:before="0"/>
        <w:jc w:val="center"/>
        <w:rPr>
          <w:rFonts w:cs="Arial"/>
          <w:b/>
          <w:color w:val="000000"/>
          <w:sz w:val="28"/>
          <w:szCs w:val="28"/>
          <w:lang w:val="en-GB"/>
        </w:rPr>
      </w:pPr>
      <w:r>
        <w:rPr>
          <w:rFonts w:cs="Arial"/>
          <w:b/>
          <w:color w:val="000000"/>
          <w:sz w:val="28"/>
          <w:szCs w:val="28"/>
          <w:lang w:val="en-GB"/>
        </w:rPr>
        <w:t>Environmental and Social Policy</w:t>
      </w:r>
    </w:p>
    <w:p w14:paraId="23CFD74C" w14:textId="77777777" w:rsidR="00B428AB" w:rsidRDefault="00B428AB"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2E8A2C54" w14:textId="0CC0A36A" w:rsidR="00052ED7" w:rsidRPr="00663E06" w:rsidRDefault="003D25E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w:t>
            </w:r>
            <w:r w:rsidR="00AA7382">
              <w:rPr>
                <w:rFonts w:cs="Arial"/>
                <w:bCs/>
                <w:i/>
                <w:iCs/>
                <w:sz w:val="20"/>
                <w:szCs w:val="20"/>
                <w:lang w:val="en-US"/>
              </w:rPr>
              <w:t xml:space="preserve"> instruction</w:t>
            </w:r>
            <w:r w:rsidRPr="00663E06">
              <w:rPr>
                <w:rFonts w:cs="Arial"/>
                <w:bCs/>
                <w:i/>
                <w:iCs/>
                <w:sz w:val="20"/>
                <w:szCs w:val="20"/>
                <w:lang w:val="en-US"/>
              </w:rPr>
              <w:t xml:space="preserve"> boxes</w:t>
            </w:r>
          </w:p>
          <w:p w14:paraId="4526DFD5" w14:textId="41DE70DE" w:rsidR="00F95FCD"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Review </w:t>
            </w:r>
            <w:r w:rsidR="00052ED7" w:rsidRPr="00663E06">
              <w:rPr>
                <w:rFonts w:cs="Arial"/>
                <w:bCs/>
                <w:i/>
                <w:iCs/>
                <w:sz w:val="20"/>
                <w:szCs w:val="20"/>
                <w:lang w:val="en-US"/>
              </w:rPr>
              <w:t xml:space="preserve">the </w:t>
            </w:r>
            <w:r w:rsidR="00864B9E">
              <w:rPr>
                <w:rFonts w:cs="Arial"/>
                <w:bCs/>
                <w:i/>
                <w:iCs/>
                <w:sz w:val="20"/>
                <w:szCs w:val="20"/>
                <w:lang w:val="en-US"/>
              </w:rPr>
              <w:t>E&amp;S policy</w:t>
            </w:r>
            <w:r w:rsidR="003D25ED" w:rsidRPr="00663E06">
              <w:rPr>
                <w:rFonts w:cs="Arial"/>
                <w:bCs/>
                <w:i/>
                <w:iCs/>
                <w:sz w:val="20"/>
                <w:szCs w:val="20"/>
                <w:lang w:val="en-US"/>
              </w:rPr>
              <w:t xml:space="preserve"> </w:t>
            </w:r>
            <w:r w:rsidR="00696E9D" w:rsidRPr="00663E06">
              <w:rPr>
                <w:rFonts w:cs="Arial"/>
                <w:bCs/>
                <w:i/>
                <w:iCs/>
                <w:sz w:val="20"/>
                <w:szCs w:val="20"/>
                <w:lang w:val="en-US"/>
              </w:rPr>
              <w:t xml:space="preserve">and </w:t>
            </w:r>
            <w:r w:rsidR="000C73A7" w:rsidRPr="00663E06">
              <w:rPr>
                <w:rFonts w:cs="Arial"/>
                <w:bCs/>
                <w:i/>
                <w:iCs/>
                <w:sz w:val="20"/>
                <w:szCs w:val="20"/>
                <w:lang w:val="en-US"/>
              </w:rPr>
              <w:t>customise</w:t>
            </w:r>
            <w:r w:rsidR="00696E9D" w:rsidRPr="00663E06">
              <w:rPr>
                <w:rFonts w:cs="Arial"/>
                <w:bCs/>
                <w:i/>
                <w:iCs/>
                <w:sz w:val="20"/>
                <w:szCs w:val="20"/>
                <w:lang w:val="en-US"/>
              </w:rPr>
              <w:t xml:space="preserve"> accordingly, if required</w:t>
            </w:r>
          </w:p>
          <w:p w14:paraId="65599AFA" w14:textId="5DB51F9D" w:rsidR="00663E06" w:rsidRPr="004A4DDF" w:rsidRDefault="00504245" w:rsidP="00512FD8">
            <w:pPr>
              <w:pStyle w:val="ListParagraph"/>
              <w:numPr>
                <w:ilvl w:val="0"/>
                <w:numId w:val="13"/>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77777777"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4C4CE9FA" w:rsidR="006454E3" w:rsidRPr="00E00F8F" w:rsidRDefault="00AA7382" w:rsidP="006454E3">
            <w:pPr>
              <w:spacing w:before="60" w:after="60"/>
              <w:rPr>
                <w:rFonts w:cs="Arial"/>
                <w:sz w:val="20"/>
                <w:szCs w:val="20"/>
                <w:lang w:val="en-US"/>
              </w:rPr>
            </w:pPr>
            <w:r>
              <w:rPr>
                <w:rFonts w:cs="Arial"/>
                <w:sz w:val="20"/>
                <w:szCs w:val="20"/>
                <w:lang w:val="en-US"/>
              </w:rPr>
              <w:t>Policy</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Default="006454E3" w:rsidP="006454E3">
      <w:pPr>
        <w:spacing w:before="0" w:after="120"/>
        <w:jc w:val="center"/>
        <w:rPr>
          <w:rFonts w:cs="Arial"/>
          <w:b/>
          <w:sz w:val="16"/>
          <w:szCs w:val="16"/>
          <w:lang w:val="en-GB"/>
        </w:rPr>
      </w:pPr>
    </w:p>
    <w:p w14:paraId="22231A37" w14:textId="77777777" w:rsidR="00B15720" w:rsidRPr="00E00F8F" w:rsidRDefault="00B15720"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ED2DEB"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77777777"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Version N</w:t>
            </w:r>
            <w:r w:rsidRPr="00E00F8F">
              <w:rPr>
                <w:rFonts w:cs="Arial"/>
                <w:b/>
                <w:bCs/>
                <w:caps/>
                <w:sz w:val="16"/>
                <w:szCs w:val="20"/>
                <w:vertAlign w:val="superscript"/>
                <w:lang w:val="en-AU"/>
              </w:rPr>
              <w:t>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1478FC1A"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 xml:space="preserve">REVIEWED </w:t>
            </w:r>
            <w:r>
              <w:rPr>
                <w:rFonts w:cs="Arial"/>
                <w:b/>
                <w:bCs/>
                <w:caps/>
                <w:sz w:val="16"/>
                <w:szCs w:val="20"/>
                <w:lang w:val="en-AU"/>
              </w:rPr>
              <w:t xml:space="preserve">by </w:t>
            </w:r>
            <w:r w:rsidRPr="00B27E47">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50AE9973" w14:textId="77777777"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Reviewed</w:t>
            </w:r>
            <w:r>
              <w:rPr>
                <w:rFonts w:cs="Arial"/>
                <w:b/>
                <w:bCs/>
                <w:caps/>
                <w:sz w:val="16"/>
                <w:szCs w:val="20"/>
                <w:lang w:val="en-AU"/>
              </w:rPr>
              <w:t xml:space="preserve"> by</w:t>
            </w:r>
          </w:p>
          <w:p w14:paraId="7D078E28" w14:textId="55419FC1" w:rsidR="00ED2DEB" w:rsidRPr="00E00F8F" w:rsidRDefault="00ED2DEB" w:rsidP="00ED2DEB">
            <w:pPr>
              <w:spacing w:before="0"/>
              <w:jc w:val="center"/>
              <w:rPr>
                <w:rFonts w:cs="Arial"/>
                <w:b/>
                <w:bCs/>
                <w:caps/>
                <w:sz w:val="16"/>
                <w:szCs w:val="20"/>
                <w:lang w:val="en-AU"/>
              </w:rPr>
            </w:pPr>
            <w:r>
              <w:rPr>
                <w:rFonts w:cs="Arial"/>
                <w:b/>
                <w:bCs/>
                <w:caps/>
                <w:sz w:val="16"/>
                <w:szCs w:val="20"/>
                <w:lang w:val="en-AU"/>
              </w:rPr>
              <w:t>(</w:t>
            </w:r>
            <w:r w:rsidRPr="00E00F8F">
              <w:rPr>
                <w:rFonts w:cs="Arial"/>
                <w:b/>
                <w:bCs/>
                <w:caps/>
                <w:sz w:val="16"/>
                <w:szCs w:val="20"/>
                <w:lang w:val="en-AU"/>
              </w:rPr>
              <w:t>Relevant Manager</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Version N</w:t>
            </w:r>
            <w:r w:rsidRPr="00E00F8F">
              <w:rPr>
                <w:rFonts w:cs="Arial"/>
                <w:b/>
                <w:bCs/>
                <w:caps/>
                <w:sz w:val="16"/>
                <w:szCs w:val="16"/>
                <w:vertAlign w:val="superscript"/>
                <w:lang w:val="en-AU"/>
              </w:rPr>
              <w:t>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3B8D1648" w14:textId="77777777" w:rsidR="00BC1613" w:rsidRPr="00512FD8" w:rsidRDefault="00BC1613" w:rsidP="007C1A22">
      <w:pPr>
        <w:tabs>
          <w:tab w:val="left" w:pos="8789"/>
        </w:tabs>
        <w:jc w:val="center"/>
        <w:rPr>
          <w:rFonts w:cs="Arial"/>
          <w:b/>
          <w:sz w:val="20"/>
          <w:szCs w:val="20"/>
        </w:rPr>
      </w:pPr>
    </w:p>
    <w:p w14:paraId="3CD93CF8" w14:textId="77777777" w:rsidR="00617880" w:rsidRDefault="00617880" w:rsidP="0039317B">
      <w:pPr>
        <w:tabs>
          <w:tab w:val="left" w:pos="8789"/>
        </w:tabs>
        <w:rPr>
          <w:rFonts w:cs="Arial"/>
          <w:sz w:val="20"/>
          <w:szCs w:val="20"/>
        </w:rPr>
      </w:pPr>
    </w:p>
    <w:tbl>
      <w:tblPr>
        <w:tblStyle w:val="GridTable1Light"/>
        <w:tblW w:w="0" w:type="auto"/>
        <w:tblBorders>
          <w:top w:val="dashed" w:sz="4" w:space="0" w:color="999999" w:themeColor="text1" w:themeTint="66"/>
          <w:left w:val="dashed" w:sz="4" w:space="0" w:color="999999" w:themeColor="text1" w:themeTint="66"/>
          <w:bottom w:val="dashed" w:sz="4" w:space="0" w:color="999999" w:themeColor="text1" w:themeTint="66"/>
          <w:right w:val="dashed" w:sz="4" w:space="0" w:color="999999" w:themeColor="text1" w:themeTint="66"/>
          <w:insideH w:val="dashed" w:sz="4" w:space="0" w:color="999999" w:themeColor="text1" w:themeTint="66"/>
          <w:insideV w:val="dashed" w:sz="4" w:space="0" w:color="999999" w:themeColor="text1" w:themeTint="66"/>
        </w:tblBorders>
        <w:shd w:val="clear" w:color="auto" w:fill="D9D9D9" w:themeFill="background1" w:themeFillShade="D9"/>
        <w:tblLook w:val="04A0" w:firstRow="1" w:lastRow="0" w:firstColumn="1" w:lastColumn="0" w:noHBand="0" w:noVBand="1"/>
      </w:tblPr>
      <w:tblGrid>
        <w:gridCol w:w="9209"/>
      </w:tblGrid>
      <w:tr w:rsidR="0066217D" w:rsidRPr="00AB0653" w14:paraId="2724EEFA" w14:textId="77777777" w:rsidTr="00947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Borders>
              <w:bottom w:val="single" w:sz="4" w:space="0" w:color="999999" w:themeColor="text1" w:themeTint="66"/>
            </w:tcBorders>
            <w:shd w:val="clear" w:color="auto" w:fill="D9D9D9" w:themeFill="background1" w:themeFillShade="D9"/>
          </w:tcPr>
          <w:p w14:paraId="7BAF12C8" w14:textId="367C7BAC" w:rsidR="0066217D" w:rsidRPr="006F7B6A" w:rsidRDefault="00E410FD" w:rsidP="00431098">
            <w:pPr>
              <w:spacing w:after="120"/>
              <w:rPr>
                <w:i/>
                <w:iCs/>
                <w:color w:val="125B61"/>
                <w:u w:val="single"/>
              </w:rPr>
            </w:pPr>
            <w:r>
              <w:rPr>
                <w:i/>
                <w:iCs/>
                <w:color w:val="125B61"/>
                <w:u w:val="single"/>
              </w:rPr>
              <w:lastRenderedPageBreak/>
              <w:t>Policy Development</w:t>
            </w:r>
            <w:r w:rsidR="0066217D" w:rsidRPr="006F7B6A">
              <w:rPr>
                <w:i/>
                <w:iCs/>
                <w:color w:val="125B61"/>
                <w:u w:val="single"/>
              </w:rPr>
              <w:t xml:space="preserve"> Guidance – Delete when complete</w:t>
            </w:r>
          </w:p>
          <w:p w14:paraId="06708EDA" w14:textId="77777777" w:rsidR="0066217D" w:rsidRPr="00AB0653" w:rsidRDefault="0066217D" w:rsidP="00431098">
            <w:pPr>
              <w:pStyle w:val="Context"/>
              <w:rPr>
                <w:b w:val="0"/>
                <w:bCs w:val="0"/>
                <w:color w:val="171717" w:themeColor="background2" w:themeShade="1A"/>
              </w:rPr>
            </w:pPr>
            <w:r>
              <w:rPr>
                <w:color w:val="171717" w:themeColor="background2" w:themeShade="1A"/>
              </w:rPr>
              <w:t>General Instructions for Customisation and Compliance</w:t>
            </w:r>
          </w:p>
        </w:tc>
      </w:tr>
      <w:tr w:rsidR="0066217D" w:rsidRPr="00AB0653" w14:paraId="1CA5E5B0" w14:textId="77777777" w:rsidTr="0094723C">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999999" w:themeColor="text1" w:themeTint="66"/>
            </w:tcBorders>
            <w:shd w:val="clear" w:color="auto" w:fill="D9D9D9" w:themeFill="background1" w:themeFillShade="D9"/>
          </w:tcPr>
          <w:p w14:paraId="4A1D7487" w14:textId="667F8074" w:rsidR="005D2495" w:rsidRDefault="00481520" w:rsidP="00D40079">
            <w:pPr>
              <w:pStyle w:val="Context"/>
              <w:rPr>
                <w:color w:val="171717" w:themeColor="background2" w:themeShade="1A"/>
              </w:rPr>
            </w:pPr>
            <w:r>
              <w:rPr>
                <w:b w:val="0"/>
                <w:bCs w:val="0"/>
                <w:color w:val="171717" w:themeColor="background2" w:themeShade="1A"/>
              </w:rPr>
              <w:t xml:space="preserve">An </w:t>
            </w:r>
            <w:r w:rsidR="00B70AF0">
              <w:rPr>
                <w:b w:val="0"/>
                <w:bCs w:val="0"/>
                <w:color w:val="171717" w:themeColor="background2" w:themeShade="1A"/>
              </w:rPr>
              <w:t>environmental and social (E&amp;S) policy should be developed and implemented in line with</w:t>
            </w:r>
            <w:r w:rsidR="00751646">
              <w:rPr>
                <w:b w:val="0"/>
                <w:bCs w:val="0"/>
                <w:color w:val="171717" w:themeColor="background2" w:themeShade="1A"/>
              </w:rPr>
              <w:t xml:space="preserve"> the</w:t>
            </w:r>
            <w:r w:rsidR="00000C78">
              <w:rPr>
                <w:b w:val="0"/>
                <w:bCs w:val="0"/>
                <w:color w:val="171717" w:themeColor="background2" w:themeShade="1A"/>
              </w:rPr>
              <w:t xml:space="preserve"> International Finance Corporations (IFC)</w:t>
            </w:r>
            <w:r w:rsidR="00000C78" w:rsidRPr="00EC5FF4">
              <w:rPr>
                <w:b w:val="0"/>
                <w:bCs w:val="0"/>
                <w:color w:val="171717" w:themeColor="background2" w:themeShade="1A"/>
              </w:rPr>
              <w:t xml:space="preserve"> P</w:t>
            </w:r>
            <w:r w:rsidR="00000C78">
              <w:rPr>
                <w:b w:val="0"/>
                <w:bCs w:val="0"/>
                <w:color w:val="171717" w:themeColor="background2" w:themeShade="1A"/>
              </w:rPr>
              <w:t>erformance Standard</w:t>
            </w:r>
            <w:r w:rsidR="00000C78" w:rsidRPr="00EC5FF4">
              <w:rPr>
                <w:b w:val="0"/>
                <w:bCs w:val="0"/>
                <w:color w:val="171717" w:themeColor="background2" w:themeShade="1A"/>
              </w:rPr>
              <w:t xml:space="preserve"> </w:t>
            </w:r>
            <w:r w:rsidR="00000C78">
              <w:rPr>
                <w:b w:val="0"/>
                <w:bCs w:val="0"/>
                <w:color w:val="171717" w:themeColor="background2" w:themeShade="1A"/>
              </w:rPr>
              <w:t xml:space="preserve">1: </w:t>
            </w:r>
            <w:r w:rsidR="00A103C7">
              <w:rPr>
                <w:b w:val="0"/>
                <w:bCs w:val="0"/>
                <w:color w:val="171717" w:themeColor="background2" w:themeShade="1A"/>
              </w:rPr>
              <w:t>Assessment and Management of Environmental and Social Risks and Impact</w:t>
            </w:r>
            <w:r w:rsidR="009312B4">
              <w:rPr>
                <w:b w:val="0"/>
                <w:bCs w:val="0"/>
                <w:color w:val="171717" w:themeColor="background2" w:themeShade="1A"/>
              </w:rPr>
              <w:t xml:space="preserve">. </w:t>
            </w:r>
            <w:r w:rsidR="001B0584">
              <w:rPr>
                <w:b w:val="0"/>
                <w:bCs w:val="0"/>
                <w:color w:val="171717" w:themeColor="background2" w:themeShade="1A"/>
              </w:rPr>
              <w:t xml:space="preserve">An </w:t>
            </w:r>
            <w:r w:rsidR="001456CD">
              <w:rPr>
                <w:b w:val="0"/>
                <w:bCs w:val="0"/>
                <w:color w:val="171717" w:themeColor="background2" w:themeShade="1A"/>
              </w:rPr>
              <w:t xml:space="preserve">E&amp;S </w:t>
            </w:r>
            <w:r w:rsidR="001B0584">
              <w:rPr>
                <w:b w:val="0"/>
                <w:bCs w:val="0"/>
                <w:color w:val="171717" w:themeColor="background2" w:themeShade="1A"/>
              </w:rPr>
              <w:t>policy is a written statement, usually signed by senior management</w:t>
            </w:r>
            <w:r w:rsidR="00AE3088">
              <w:rPr>
                <w:b w:val="0"/>
                <w:bCs w:val="0"/>
                <w:color w:val="171717" w:themeColor="background2" w:themeShade="1A"/>
              </w:rPr>
              <w:t xml:space="preserve"> </w:t>
            </w:r>
            <w:r w:rsidR="00AE3088" w:rsidRPr="00AE3088">
              <w:rPr>
                <w:b w:val="0"/>
                <w:bCs w:val="0"/>
                <w:color w:val="171717" w:themeColor="background2" w:themeShade="1A"/>
              </w:rPr>
              <w:t xml:space="preserve">which outlines a business' aims and </w:t>
            </w:r>
            <w:r w:rsidR="000E4CA3">
              <w:rPr>
                <w:b w:val="0"/>
                <w:bCs w:val="0"/>
                <w:color w:val="171717" w:themeColor="background2" w:themeShade="1A"/>
              </w:rPr>
              <w:t>commitments</w:t>
            </w:r>
            <w:r w:rsidR="00AE3088" w:rsidRPr="00AE3088">
              <w:rPr>
                <w:b w:val="0"/>
                <w:bCs w:val="0"/>
                <w:color w:val="171717" w:themeColor="background2" w:themeShade="1A"/>
              </w:rPr>
              <w:t xml:space="preserve"> in relation to managing the </w:t>
            </w:r>
            <w:r w:rsidR="00D40079">
              <w:rPr>
                <w:b w:val="0"/>
                <w:bCs w:val="0"/>
                <w:color w:val="171717" w:themeColor="background2" w:themeShade="1A"/>
              </w:rPr>
              <w:t>E&amp;S</w:t>
            </w:r>
            <w:r w:rsidR="00510AB5">
              <w:rPr>
                <w:b w:val="0"/>
                <w:bCs w:val="0"/>
                <w:color w:val="171717" w:themeColor="background2" w:themeShade="1A"/>
              </w:rPr>
              <w:t xml:space="preserve"> </w:t>
            </w:r>
            <w:r w:rsidR="00DB1B7A">
              <w:rPr>
                <w:b w:val="0"/>
                <w:bCs w:val="0"/>
                <w:color w:val="171717" w:themeColor="background2" w:themeShade="1A"/>
              </w:rPr>
              <w:t>impacts</w:t>
            </w:r>
            <w:r w:rsidR="00AE3088" w:rsidRPr="00AE3088">
              <w:rPr>
                <w:b w:val="0"/>
                <w:bCs w:val="0"/>
                <w:color w:val="171717" w:themeColor="background2" w:themeShade="1A"/>
              </w:rPr>
              <w:t xml:space="preserve"> and aspects of its operations</w:t>
            </w:r>
            <w:r w:rsidR="000A68BC">
              <w:rPr>
                <w:b w:val="0"/>
                <w:bCs w:val="0"/>
                <w:color w:val="171717" w:themeColor="background2" w:themeShade="1A"/>
              </w:rPr>
              <w:t>. The E&amp;S policy should specify</w:t>
            </w:r>
            <w:r w:rsidR="00D40079" w:rsidRPr="00D40079">
              <w:rPr>
                <w:b w:val="0"/>
                <w:bCs w:val="0"/>
                <w:color w:val="171717" w:themeColor="background2" w:themeShade="1A"/>
              </w:rPr>
              <w:t xml:space="preserve"> that the </w:t>
            </w:r>
            <w:r w:rsidR="003D6200">
              <w:rPr>
                <w:b w:val="0"/>
                <w:bCs w:val="0"/>
                <w:color w:val="171717" w:themeColor="background2" w:themeShade="1A"/>
              </w:rPr>
              <w:t xml:space="preserve">company </w:t>
            </w:r>
            <w:r w:rsidR="00D40079" w:rsidRPr="00D40079">
              <w:rPr>
                <w:b w:val="0"/>
                <w:bCs w:val="0"/>
                <w:color w:val="171717" w:themeColor="background2" w:themeShade="1A"/>
              </w:rPr>
              <w:t>will comply with the applicable laws and</w:t>
            </w:r>
            <w:r w:rsidR="003D6200">
              <w:rPr>
                <w:b w:val="0"/>
                <w:bCs w:val="0"/>
                <w:color w:val="171717" w:themeColor="background2" w:themeShade="1A"/>
              </w:rPr>
              <w:t xml:space="preserve"> </w:t>
            </w:r>
            <w:r w:rsidR="00D40079" w:rsidRPr="00D40079">
              <w:rPr>
                <w:b w:val="0"/>
                <w:bCs w:val="0"/>
                <w:color w:val="171717" w:themeColor="background2" w:themeShade="1A"/>
              </w:rPr>
              <w:t xml:space="preserve">regulations of the jurisdictions in </w:t>
            </w:r>
            <w:r w:rsidR="00C30602">
              <w:rPr>
                <w:b w:val="0"/>
                <w:bCs w:val="0"/>
                <w:color w:val="171717" w:themeColor="background2" w:themeShade="1A"/>
              </w:rPr>
              <w:t>which it operates</w:t>
            </w:r>
            <w:r w:rsidR="00D40079" w:rsidRPr="00D40079">
              <w:rPr>
                <w:b w:val="0"/>
                <w:bCs w:val="0"/>
                <w:color w:val="171717" w:themeColor="background2" w:themeShade="1A"/>
              </w:rPr>
              <w:t>, including those laws</w:t>
            </w:r>
            <w:r w:rsidR="003D6200">
              <w:rPr>
                <w:b w:val="0"/>
                <w:bCs w:val="0"/>
                <w:color w:val="171717" w:themeColor="background2" w:themeShade="1A"/>
              </w:rPr>
              <w:t xml:space="preserve"> </w:t>
            </w:r>
            <w:r w:rsidR="00D40079" w:rsidRPr="00D40079">
              <w:rPr>
                <w:b w:val="0"/>
                <w:bCs w:val="0"/>
                <w:color w:val="171717" w:themeColor="background2" w:themeShade="1A"/>
              </w:rPr>
              <w:t>implementing host country obligations</w:t>
            </w:r>
            <w:r w:rsidR="003D6200">
              <w:rPr>
                <w:b w:val="0"/>
                <w:bCs w:val="0"/>
                <w:color w:val="171717" w:themeColor="background2" w:themeShade="1A"/>
              </w:rPr>
              <w:t xml:space="preserve"> </w:t>
            </w:r>
            <w:r w:rsidR="00D40079" w:rsidRPr="00D40079">
              <w:rPr>
                <w:b w:val="0"/>
                <w:bCs w:val="0"/>
                <w:color w:val="171717" w:themeColor="background2" w:themeShade="1A"/>
              </w:rPr>
              <w:t>under international law.</w:t>
            </w:r>
          </w:p>
          <w:p w14:paraId="624533D2" w14:textId="68834396" w:rsidR="00CA5BFF" w:rsidRPr="005D2495" w:rsidRDefault="00FE435E" w:rsidP="001B0584">
            <w:pPr>
              <w:pStyle w:val="Context"/>
              <w:rPr>
                <w:b w:val="0"/>
                <w:bCs w:val="0"/>
                <w:color w:val="171717" w:themeColor="background2" w:themeShade="1A"/>
              </w:rPr>
            </w:pPr>
            <w:r w:rsidRPr="00FE435E">
              <w:rPr>
                <w:b w:val="0"/>
                <w:bCs w:val="0"/>
                <w:color w:val="171717" w:themeColor="background2" w:themeShade="1A"/>
              </w:rPr>
              <w:t xml:space="preserve">There is no standard content for an </w:t>
            </w:r>
            <w:r>
              <w:rPr>
                <w:b w:val="0"/>
                <w:bCs w:val="0"/>
                <w:color w:val="171717" w:themeColor="background2" w:themeShade="1A"/>
              </w:rPr>
              <w:t>E&amp;S</w:t>
            </w:r>
            <w:r w:rsidRPr="00AF373A">
              <w:rPr>
                <w:b w:val="0"/>
                <w:bCs w:val="0"/>
                <w:color w:val="171717" w:themeColor="background2" w:themeShade="1A"/>
              </w:rPr>
              <w:t xml:space="preserve"> policy</w:t>
            </w:r>
            <w:r w:rsidRPr="00FE435E">
              <w:rPr>
                <w:b w:val="0"/>
                <w:bCs w:val="0"/>
                <w:color w:val="171717" w:themeColor="background2" w:themeShade="1A"/>
              </w:rPr>
              <w:t xml:space="preserve">, although policies normally contain similar themes. </w:t>
            </w:r>
            <w:r w:rsidR="00074E07">
              <w:rPr>
                <w:b w:val="0"/>
                <w:bCs w:val="0"/>
                <w:color w:val="171717" w:themeColor="background2" w:themeShade="1A"/>
              </w:rPr>
              <w:t>However, y</w:t>
            </w:r>
            <w:r w:rsidRPr="00FE435E">
              <w:rPr>
                <w:b w:val="0"/>
                <w:bCs w:val="0"/>
                <w:color w:val="171717" w:themeColor="background2" w:themeShade="1A"/>
              </w:rPr>
              <w:t xml:space="preserve">our </w:t>
            </w:r>
            <w:r>
              <w:rPr>
                <w:b w:val="0"/>
                <w:bCs w:val="0"/>
                <w:color w:val="171717" w:themeColor="background2" w:themeShade="1A"/>
              </w:rPr>
              <w:t>E&amp;S</w:t>
            </w:r>
            <w:r w:rsidRPr="00AF373A">
              <w:rPr>
                <w:b w:val="0"/>
                <w:bCs w:val="0"/>
                <w:color w:val="171717" w:themeColor="background2" w:themeShade="1A"/>
              </w:rPr>
              <w:t xml:space="preserve"> policy </w:t>
            </w:r>
            <w:r w:rsidRPr="00FE435E">
              <w:rPr>
                <w:b w:val="0"/>
                <w:bCs w:val="0"/>
                <w:color w:val="171717" w:themeColor="background2" w:themeShade="1A"/>
              </w:rPr>
              <w:t>should be personal to your business, so it should reflect the business' main activities, priorities and concerns</w:t>
            </w:r>
            <w:r w:rsidR="00F91F94">
              <w:rPr>
                <w:b w:val="0"/>
                <w:bCs w:val="0"/>
                <w:color w:val="171717" w:themeColor="background2" w:themeShade="1A"/>
              </w:rPr>
              <w:t xml:space="preserve"> and s</w:t>
            </w:r>
            <w:r w:rsidR="00F91F94" w:rsidRPr="00F91F94">
              <w:rPr>
                <w:b w:val="0"/>
                <w:bCs w:val="0"/>
                <w:color w:val="171717" w:themeColor="background2" w:themeShade="1A"/>
              </w:rPr>
              <w:t>hould be aligned with the Company’s vision, objectives, mission statement etc</w:t>
            </w:r>
            <w:r w:rsidRPr="00FE435E">
              <w:rPr>
                <w:b w:val="0"/>
                <w:bCs w:val="0"/>
                <w:color w:val="171717" w:themeColor="background2" w:themeShade="1A"/>
              </w:rPr>
              <w:t>.</w:t>
            </w:r>
            <w:r w:rsidR="00881928">
              <w:rPr>
                <w:b w:val="0"/>
                <w:bCs w:val="0"/>
                <w:color w:val="171717" w:themeColor="background2" w:themeShade="1A"/>
              </w:rPr>
              <w:t xml:space="preserve"> </w:t>
            </w:r>
            <w:r w:rsidR="00CA5BFF" w:rsidRPr="005D2495">
              <w:rPr>
                <w:b w:val="0"/>
                <w:bCs w:val="0"/>
                <w:color w:val="171717" w:themeColor="background2" w:themeShade="1A"/>
              </w:rPr>
              <w:t xml:space="preserve">The </w:t>
            </w:r>
            <w:r w:rsidR="00CA5BFF">
              <w:rPr>
                <w:b w:val="0"/>
                <w:bCs w:val="0"/>
                <w:color w:val="171717" w:themeColor="background2" w:themeShade="1A"/>
              </w:rPr>
              <w:t>E&amp;S policy</w:t>
            </w:r>
            <w:r w:rsidR="00CA5BFF" w:rsidRPr="009158A5">
              <w:rPr>
                <w:b w:val="0"/>
                <w:bCs w:val="0"/>
                <w:color w:val="171717" w:themeColor="background2" w:themeShade="1A"/>
              </w:rPr>
              <w:t xml:space="preserve"> </w:t>
            </w:r>
            <w:r w:rsidR="00CA5BFF">
              <w:rPr>
                <w:b w:val="0"/>
                <w:bCs w:val="0"/>
                <w:color w:val="171717" w:themeColor="background2" w:themeShade="1A"/>
              </w:rPr>
              <w:t xml:space="preserve">should clearly </w:t>
            </w:r>
            <w:r w:rsidR="00DB5193" w:rsidRPr="005D2495">
              <w:rPr>
                <w:b w:val="0"/>
                <w:bCs w:val="0"/>
                <w:color w:val="171717" w:themeColor="background2" w:themeShade="1A"/>
              </w:rPr>
              <w:t>articulate</w:t>
            </w:r>
            <w:r w:rsidR="00CA5BFF" w:rsidRPr="005D2495">
              <w:rPr>
                <w:b w:val="0"/>
                <w:bCs w:val="0"/>
                <w:color w:val="171717" w:themeColor="background2" w:themeShade="1A"/>
              </w:rPr>
              <w:t xml:space="preserve"> who the policy is for and who the policy applies to.</w:t>
            </w:r>
          </w:p>
          <w:p w14:paraId="125F72B2" w14:textId="67136A4B" w:rsidR="00AF373A" w:rsidRPr="00AF373A" w:rsidRDefault="00AF373A" w:rsidP="00AF373A">
            <w:pPr>
              <w:pStyle w:val="Context"/>
              <w:rPr>
                <w:b w:val="0"/>
                <w:bCs w:val="0"/>
                <w:color w:val="171717" w:themeColor="background2" w:themeShade="1A"/>
              </w:rPr>
            </w:pPr>
            <w:r>
              <w:rPr>
                <w:b w:val="0"/>
                <w:bCs w:val="0"/>
                <w:color w:val="171717" w:themeColor="background2" w:themeShade="1A"/>
              </w:rPr>
              <w:t>A</w:t>
            </w:r>
            <w:r w:rsidR="00254B93">
              <w:rPr>
                <w:b w:val="0"/>
                <w:bCs w:val="0"/>
                <w:color w:val="171717" w:themeColor="background2" w:themeShade="1A"/>
              </w:rPr>
              <w:t>s a minimum, an</w:t>
            </w:r>
            <w:r>
              <w:rPr>
                <w:b w:val="0"/>
                <w:bCs w:val="0"/>
                <w:color w:val="171717" w:themeColor="background2" w:themeShade="1A"/>
              </w:rPr>
              <w:t xml:space="preserve"> E&amp;S</w:t>
            </w:r>
            <w:r w:rsidRPr="00AF373A">
              <w:rPr>
                <w:b w:val="0"/>
                <w:bCs w:val="0"/>
                <w:color w:val="171717" w:themeColor="background2" w:themeShade="1A"/>
              </w:rPr>
              <w:t xml:space="preserve"> policy should contain brief statements on the following </w:t>
            </w:r>
            <w:r w:rsidR="00B15B47">
              <w:rPr>
                <w:b w:val="0"/>
                <w:bCs w:val="0"/>
                <w:color w:val="171717" w:themeColor="background2" w:themeShade="1A"/>
              </w:rPr>
              <w:t xml:space="preserve">commitments </w:t>
            </w:r>
            <w:r w:rsidR="002C4A42">
              <w:rPr>
                <w:b w:val="0"/>
                <w:bCs w:val="0"/>
                <w:color w:val="171717" w:themeColor="background2" w:themeShade="1A"/>
              </w:rPr>
              <w:t xml:space="preserve">your company will make </w:t>
            </w:r>
            <w:proofErr w:type="gramStart"/>
            <w:r w:rsidR="002C4A42">
              <w:rPr>
                <w:b w:val="0"/>
                <w:bCs w:val="0"/>
                <w:color w:val="171717" w:themeColor="background2" w:themeShade="1A"/>
              </w:rPr>
              <w:t>with regard to</w:t>
            </w:r>
            <w:proofErr w:type="gramEnd"/>
            <w:r w:rsidR="002C4A42">
              <w:rPr>
                <w:b w:val="0"/>
                <w:bCs w:val="0"/>
                <w:color w:val="171717" w:themeColor="background2" w:themeShade="1A"/>
              </w:rPr>
              <w:t xml:space="preserve"> E&amp;S</w:t>
            </w:r>
            <w:r w:rsidRPr="00AF373A">
              <w:rPr>
                <w:b w:val="0"/>
                <w:bCs w:val="0"/>
                <w:color w:val="171717" w:themeColor="background2" w:themeShade="1A"/>
              </w:rPr>
              <w:t>:</w:t>
            </w:r>
          </w:p>
          <w:p w14:paraId="447B0493" w14:textId="07B37901" w:rsidR="00AF373A" w:rsidRPr="006D75D8" w:rsidRDefault="00AF373A" w:rsidP="00AF373A">
            <w:pPr>
              <w:pStyle w:val="Context"/>
              <w:numPr>
                <w:ilvl w:val="0"/>
                <w:numId w:val="36"/>
              </w:numPr>
              <w:rPr>
                <w:b w:val="0"/>
                <w:bCs w:val="0"/>
                <w:color w:val="171717" w:themeColor="background2" w:themeShade="1A"/>
                <w:lang w:val="en-ZA"/>
              </w:rPr>
            </w:pPr>
            <w:r w:rsidRPr="00AF373A">
              <w:rPr>
                <w:b w:val="0"/>
                <w:bCs w:val="0"/>
                <w:color w:val="171717" w:themeColor="background2" w:themeShade="1A"/>
                <w:lang w:val="en-ZA"/>
              </w:rPr>
              <w:t xml:space="preserve">A commitment to continually improve your </w:t>
            </w:r>
            <w:r w:rsidR="00B15B47" w:rsidRPr="000856D1">
              <w:rPr>
                <w:b w:val="0"/>
                <w:bCs w:val="0"/>
                <w:color w:val="171717" w:themeColor="background2" w:themeShade="1A"/>
                <w:lang w:val="en-ZA"/>
              </w:rPr>
              <w:t>E&amp;S</w:t>
            </w:r>
            <w:r w:rsidRPr="00AF373A">
              <w:rPr>
                <w:b w:val="0"/>
                <w:bCs w:val="0"/>
                <w:color w:val="171717" w:themeColor="background2" w:themeShade="1A"/>
                <w:lang w:val="en-ZA"/>
              </w:rPr>
              <w:t xml:space="preserve"> performance</w:t>
            </w:r>
            <w:r w:rsidR="006E2EB8">
              <w:rPr>
                <w:b w:val="0"/>
                <w:bCs w:val="0"/>
                <w:color w:val="171717" w:themeColor="background2" w:themeShade="1A"/>
                <w:lang w:val="en-ZA"/>
              </w:rPr>
              <w:t xml:space="preserve"> and </w:t>
            </w:r>
            <w:r w:rsidR="006E2EB8" w:rsidRPr="00AF373A">
              <w:rPr>
                <w:b w:val="0"/>
                <w:bCs w:val="0"/>
                <w:color w:val="171717" w:themeColor="background2" w:themeShade="1A"/>
                <w:lang w:val="en-ZA"/>
              </w:rPr>
              <w:t xml:space="preserve">to effectively manage your significant </w:t>
            </w:r>
            <w:r w:rsidR="006E2EB8" w:rsidRPr="000856D1">
              <w:rPr>
                <w:b w:val="0"/>
                <w:bCs w:val="0"/>
                <w:color w:val="171717" w:themeColor="background2" w:themeShade="1A"/>
                <w:lang w:val="en-ZA"/>
              </w:rPr>
              <w:t>E&amp;S</w:t>
            </w:r>
            <w:r w:rsidR="006E2EB8" w:rsidRPr="00AF373A">
              <w:rPr>
                <w:b w:val="0"/>
                <w:bCs w:val="0"/>
                <w:color w:val="171717" w:themeColor="background2" w:themeShade="1A"/>
                <w:lang w:val="en-ZA"/>
              </w:rPr>
              <w:t xml:space="preserve"> impacts</w:t>
            </w:r>
            <w:r w:rsidR="00C91738">
              <w:rPr>
                <w:b w:val="0"/>
                <w:bCs w:val="0"/>
                <w:color w:val="171717" w:themeColor="background2" w:themeShade="1A"/>
                <w:lang w:val="en-ZA"/>
              </w:rPr>
              <w:t>.</w:t>
            </w:r>
          </w:p>
          <w:p w14:paraId="495582E0" w14:textId="2647BDD0" w:rsidR="006D75D8" w:rsidRPr="00AF373A" w:rsidRDefault="006D75D8" w:rsidP="00AF373A">
            <w:pPr>
              <w:pStyle w:val="Context"/>
              <w:numPr>
                <w:ilvl w:val="0"/>
                <w:numId w:val="36"/>
              </w:numPr>
              <w:rPr>
                <w:b w:val="0"/>
                <w:bCs w:val="0"/>
                <w:color w:val="171717" w:themeColor="background2" w:themeShade="1A"/>
                <w:lang w:val="en-ZA"/>
              </w:rPr>
            </w:pPr>
            <w:r>
              <w:rPr>
                <w:b w:val="0"/>
                <w:bCs w:val="0"/>
                <w:color w:val="171717" w:themeColor="background2" w:themeShade="1A"/>
                <w:lang w:val="en-ZA"/>
              </w:rPr>
              <w:t xml:space="preserve">A commitment to </w:t>
            </w:r>
            <w:r w:rsidR="00691A22">
              <w:rPr>
                <w:b w:val="0"/>
                <w:bCs w:val="0"/>
                <w:color w:val="171717" w:themeColor="background2" w:themeShade="1A"/>
                <w:lang w:val="en-ZA"/>
              </w:rPr>
              <w:t xml:space="preserve">relevant E&amp;S </w:t>
            </w:r>
            <w:r w:rsidRPr="006D75D8">
              <w:rPr>
                <w:b w:val="0"/>
                <w:bCs w:val="0"/>
                <w:color w:val="171717" w:themeColor="background2" w:themeShade="1A"/>
                <w:lang w:val="en-ZA"/>
              </w:rPr>
              <w:t xml:space="preserve">legislation, and </w:t>
            </w:r>
            <w:r>
              <w:rPr>
                <w:b w:val="0"/>
                <w:bCs w:val="0"/>
                <w:color w:val="171717" w:themeColor="background2" w:themeShade="1A"/>
                <w:lang w:val="en-ZA"/>
              </w:rPr>
              <w:t>international standard</w:t>
            </w:r>
            <w:r w:rsidR="00691A22">
              <w:rPr>
                <w:b w:val="0"/>
                <w:bCs w:val="0"/>
                <w:color w:val="171717" w:themeColor="background2" w:themeShade="1A"/>
                <w:lang w:val="en-ZA"/>
              </w:rPr>
              <w:t>s</w:t>
            </w:r>
            <w:r w:rsidR="00DE447D">
              <w:rPr>
                <w:b w:val="0"/>
                <w:bCs w:val="0"/>
                <w:color w:val="171717" w:themeColor="background2" w:themeShade="1A"/>
                <w:lang w:val="en-ZA"/>
              </w:rPr>
              <w:t>.</w:t>
            </w:r>
          </w:p>
          <w:p w14:paraId="380AEDAD" w14:textId="77777777" w:rsidR="00AF373A" w:rsidRPr="00AF373A" w:rsidRDefault="00AF373A" w:rsidP="00AF373A">
            <w:pPr>
              <w:pStyle w:val="Context"/>
              <w:numPr>
                <w:ilvl w:val="0"/>
                <w:numId w:val="36"/>
              </w:numPr>
              <w:rPr>
                <w:b w:val="0"/>
                <w:bCs w:val="0"/>
                <w:color w:val="171717" w:themeColor="background2" w:themeShade="1A"/>
                <w:lang w:val="en-ZA"/>
              </w:rPr>
            </w:pPr>
            <w:r w:rsidRPr="00AF373A">
              <w:rPr>
                <w:b w:val="0"/>
                <w:bCs w:val="0"/>
                <w:color w:val="171717" w:themeColor="background2" w:themeShade="1A"/>
                <w:lang w:val="en-ZA"/>
              </w:rPr>
              <w:t>The expectations that your business has in relation to external parties such as suppliers and contractors.</w:t>
            </w:r>
          </w:p>
          <w:p w14:paraId="164CE370" w14:textId="77777777" w:rsidR="00AF373A" w:rsidRPr="00AF373A" w:rsidRDefault="00AF373A" w:rsidP="00AF373A">
            <w:pPr>
              <w:pStyle w:val="Context"/>
              <w:numPr>
                <w:ilvl w:val="0"/>
                <w:numId w:val="36"/>
              </w:numPr>
              <w:rPr>
                <w:b w:val="0"/>
                <w:bCs w:val="0"/>
                <w:color w:val="171717" w:themeColor="background2" w:themeShade="1A"/>
                <w:lang w:val="en-ZA"/>
              </w:rPr>
            </w:pPr>
            <w:r w:rsidRPr="00AF373A">
              <w:rPr>
                <w:b w:val="0"/>
                <w:bCs w:val="0"/>
                <w:color w:val="171717" w:themeColor="background2" w:themeShade="1A"/>
                <w:lang w:val="en-ZA"/>
              </w:rPr>
              <w:t>Recognition that you will comply with relevant environmental legislation as a minimum level of performance.</w:t>
            </w:r>
          </w:p>
          <w:p w14:paraId="1EBDEE25" w14:textId="4C4EB410" w:rsidR="00AF373A" w:rsidRPr="00AF373A" w:rsidRDefault="00A563C3" w:rsidP="00AF373A">
            <w:pPr>
              <w:pStyle w:val="Context"/>
              <w:numPr>
                <w:ilvl w:val="0"/>
                <w:numId w:val="36"/>
              </w:numPr>
              <w:rPr>
                <w:b w:val="0"/>
                <w:bCs w:val="0"/>
                <w:color w:val="171717" w:themeColor="background2" w:themeShade="1A"/>
                <w:lang w:val="en-ZA"/>
              </w:rPr>
            </w:pPr>
            <w:r>
              <w:rPr>
                <w:b w:val="0"/>
                <w:bCs w:val="0"/>
                <w:color w:val="171717" w:themeColor="background2" w:themeShade="1A"/>
                <w:lang w:val="en-ZA"/>
              </w:rPr>
              <w:t>T</w:t>
            </w:r>
            <w:r w:rsidR="00AF373A" w:rsidRPr="00AF373A">
              <w:rPr>
                <w:b w:val="0"/>
                <w:bCs w:val="0"/>
                <w:color w:val="171717" w:themeColor="background2" w:themeShade="1A"/>
                <w:lang w:val="en-ZA"/>
              </w:rPr>
              <w:t xml:space="preserve">raining of employees in </w:t>
            </w:r>
            <w:r w:rsidR="000C2372" w:rsidRPr="000856D1">
              <w:rPr>
                <w:b w:val="0"/>
                <w:bCs w:val="0"/>
                <w:color w:val="171717" w:themeColor="background2" w:themeShade="1A"/>
                <w:lang w:val="en-ZA"/>
              </w:rPr>
              <w:t>E&amp;S</w:t>
            </w:r>
            <w:r w:rsidR="000C2372" w:rsidRPr="00AF373A">
              <w:rPr>
                <w:b w:val="0"/>
                <w:bCs w:val="0"/>
                <w:color w:val="171717" w:themeColor="background2" w:themeShade="1A"/>
                <w:lang w:val="en-ZA"/>
              </w:rPr>
              <w:t xml:space="preserve"> </w:t>
            </w:r>
            <w:r w:rsidR="00AF373A" w:rsidRPr="00AF373A">
              <w:rPr>
                <w:b w:val="0"/>
                <w:bCs w:val="0"/>
                <w:color w:val="171717" w:themeColor="background2" w:themeShade="1A"/>
                <w:lang w:val="en-ZA"/>
              </w:rPr>
              <w:t xml:space="preserve">issues and the </w:t>
            </w:r>
            <w:r w:rsidR="000C2372" w:rsidRPr="000856D1">
              <w:rPr>
                <w:b w:val="0"/>
                <w:bCs w:val="0"/>
                <w:color w:val="171717" w:themeColor="background2" w:themeShade="1A"/>
                <w:lang w:val="en-ZA"/>
              </w:rPr>
              <w:t>E&amp;S</w:t>
            </w:r>
            <w:r w:rsidR="000C2372" w:rsidRPr="00AF373A">
              <w:rPr>
                <w:b w:val="0"/>
                <w:bCs w:val="0"/>
                <w:color w:val="171717" w:themeColor="background2" w:themeShade="1A"/>
                <w:lang w:val="en-ZA"/>
              </w:rPr>
              <w:t xml:space="preserve"> </w:t>
            </w:r>
            <w:r w:rsidR="00AF373A" w:rsidRPr="00AF373A">
              <w:rPr>
                <w:b w:val="0"/>
                <w:bCs w:val="0"/>
                <w:color w:val="171717" w:themeColor="background2" w:themeShade="1A"/>
                <w:lang w:val="en-ZA"/>
              </w:rPr>
              <w:t>effects of their activities.</w:t>
            </w:r>
          </w:p>
          <w:p w14:paraId="7765CC97" w14:textId="767FC375" w:rsidR="00AF373A" w:rsidRPr="00AF373A" w:rsidRDefault="00AF373A" w:rsidP="00AF373A">
            <w:pPr>
              <w:pStyle w:val="Context"/>
              <w:numPr>
                <w:ilvl w:val="0"/>
                <w:numId w:val="36"/>
              </w:numPr>
              <w:rPr>
                <w:b w:val="0"/>
                <w:bCs w:val="0"/>
                <w:color w:val="171717" w:themeColor="background2" w:themeShade="1A"/>
                <w:lang w:val="en-ZA"/>
              </w:rPr>
            </w:pPr>
            <w:r w:rsidRPr="00AF373A">
              <w:rPr>
                <w:b w:val="0"/>
                <w:bCs w:val="0"/>
                <w:color w:val="171717" w:themeColor="background2" w:themeShade="1A"/>
                <w:lang w:val="en-ZA"/>
              </w:rPr>
              <w:t xml:space="preserve">Monitoring progress and reviewing </w:t>
            </w:r>
            <w:r w:rsidR="000C2372" w:rsidRPr="000856D1">
              <w:rPr>
                <w:b w:val="0"/>
                <w:bCs w:val="0"/>
                <w:color w:val="171717" w:themeColor="background2" w:themeShade="1A"/>
                <w:lang w:val="en-ZA"/>
              </w:rPr>
              <w:t>E&amp;S</w:t>
            </w:r>
            <w:r w:rsidR="000C2372" w:rsidRPr="00AF373A">
              <w:rPr>
                <w:b w:val="0"/>
                <w:bCs w:val="0"/>
                <w:color w:val="171717" w:themeColor="background2" w:themeShade="1A"/>
                <w:lang w:val="en-ZA"/>
              </w:rPr>
              <w:t xml:space="preserve"> </w:t>
            </w:r>
            <w:r w:rsidRPr="00AF373A">
              <w:rPr>
                <w:b w:val="0"/>
                <w:bCs w:val="0"/>
                <w:color w:val="171717" w:themeColor="background2" w:themeShade="1A"/>
                <w:lang w:val="en-ZA"/>
              </w:rPr>
              <w:t>performance against targets and objectives on a regular basis</w:t>
            </w:r>
            <w:r w:rsidR="000C2372" w:rsidRPr="000856D1">
              <w:rPr>
                <w:b w:val="0"/>
                <w:bCs w:val="0"/>
                <w:color w:val="171717" w:themeColor="background2" w:themeShade="1A"/>
                <w:lang w:val="en-ZA"/>
              </w:rPr>
              <w:t>.</w:t>
            </w:r>
          </w:p>
          <w:p w14:paraId="1766C42E" w14:textId="28C55CCB" w:rsidR="00AF373A" w:rsidRPr="00EE6420" w:rsidRDefault="00AF373A" w:rsidP="000856D1">
            <w:pPr>
              <w:pStyle w:val="Context"/>
              <w:numPr>
                <w:ilvl w:val="0"/>
                <w:numId w:val="36"/>
              </w:numPr>
              <w:tabs>
                <w:tab w:val="clear" w:pos="720"/>
              </w:tabs>
              <w:rPr>
                <w:b w:val="0"/>
                <w:bCs w:val="0"/>
                <w:color w:val="171717" w:themeColor="background2" w:themeShade="1A"/>
                <w:lang w:val="en-ZA"/>
              </w:rPr>
            </w:pPr>
            <w:r w:rsidRPr="00AF373A">
              <w:rPr>
                <w:b w:val="0"/>
                <w:bCs w:val="0"/>
                <w:color w:val="171717" w:themeColor="background2" w:themeShade="1A"/>
                <w:lang w:val="en-ZA"/>
              </w:rPr>
              <w:t xml:space="preserve">A commitment to communicate your business' </w:t>
            </w:r>
            <w:r w:rsidR="000C2372" w:rsidRPr="000856D1">
              <w:rPr>
                <w:b w:val="0"/>
                <w:bCs w:val="0"/>
                <w:color w:val="171717" w:themeColor="background2" w:themeShade="1A"/>
                <w:lang w:val="en-ZA"/>
              </w:rPr>
              <w:t>E&amp;S</w:t>
            </w:r>
            <w:r w:rsidR="000C2372" w:rsidRPr="00AF373A">
              <w:rPr>
                <w:b w:val="0"/>
                <w:bCs w:val="0"/>
                <w:color w:val="171717" w:themeColor="background2" w:themeShade="1A"/>
                <w:lang w:val="en-ZA"/>
              </w:rPr>
              <w:t xml:space="preserve"> </w:t>
            </w:r>
            <w:r w:rsidRPr="00AF373A">
              <w:rPr>
                <w:b w:val="0"/>
                <w:bCs w:val="0"/>
                <w:color w:val="171717" w:themeColor="background2" w:themeShade="1A"/>
                <w:lang w:val="en-ZA"/>
              </w:rPr>
              <w:t>aims and objectives to all staff, as well as to customers, investors</w:t>
            </w:r>
            <w:r w:rsidR="00341FD5">
              <w:rPr>
                <w:b w:val="0"/>
                <w:bCs w:val="0"/>
                <w:color w:val="171717" w:themeColor="background2" w:themeShade="1A"/>
                <w:lang w:val="en-ZA"/>
              </w:rPr>
              <w:t>, suppliers</w:t>
            </w:r>
            <w:r w:rsidRPr="00AF373A">
              <w:rPr>
                <w:b w:val="0"/>
                <w:bCs w:val="0"/>
                <w:color w:val="171717" w:themeColor="background2" w:themeShade="1A"/>
                <w:lang w:val="en-ZA"/>
              </w:rPr>
              <w:t xml:space="preserve"> and other external stakeholders.</w:t>
            </w:r>
          </w:p>
          <w:p w14:paraId="47AF6D0E" w14:textId="456DE490" w:rsidR="008430F4" w:rsidRDefault="008430F4" w:rsidP="00EE6420">
            <w:pPr>
              <w:pStyle w:val="Context"/>
              <w:rPr>
                <w:b w:val="0"/>
                <w:bCs w:val="0"/>
                <w:color w:val="171717" w:themeColor="background2" w:themeShade="1A"/>
              </w:rPr>
            </w:pPr>
            <w:r>
              <w:rPr>
                <w:b w:val="0"/>
                <w:bCs w:val="0"/>
                <w:color w:val="171717" w:themeColor="background2" w:themeShade="1A"/>
              </w:rPr>
              <w:t>Consider the following when drafting an E&amp;S Policy:</w:t>
            </w:r>
          </w:p>
          <w:p w14:paraId="68BDC7C1" w14:textId="103F235C" w:rsidR="00662695" w:rsidRPr="002D0BE1" w:rsidRDefault="00662695" w:rsidP="002D0BE1">
            <w:pPr>
              <w:pStyle w:val="Context"/>
              <w:numPr>
                <w:ilvl w:val="0"/>
                <w:numId w:val="36"/>
              </w:numPr>
              <w:rPr>
                <w:b w:val="0"/>
                <w:bCs w:val="0"/>
                <w:color w:val="171717" w:themeColor="background2" w:themeShade="1A"/>
                <w:lang w:val="en-ZA"/>
              </w:rPr>
            </w:pPr>
            <w:r w:rsidRPr="002D0BE1">
              <w:rPr>
                <w:b w:val="0"/>
                <w:bCs w:val="0"/>
                <w:color w:val="171717" w:themeColor="background2" w:themeShade="1A"/>
                <w:lang w:val="en-ZA"/>
              </w:rPr>
              <w:t xml:space="preserve">Make sure all statements are supported by performance indicators demonstrating your commitment to continual improvement of your </w:t>
            </w:r>
            <w:r w:rsidR="00162FF7">
              <w:rPr>
                <w:b w:val="0"/>
                <w:bCs w:val="0"/>
                <w:color w:val="171717" w:themeColor="background2" w:themeShade="1A"/>
                <w:lang w:val="en-ZA"/>
              </w:rPr>
              <w:t>E&amp;S</w:t>
            </w:r>
            <w:r w:rsidRPr="002D0BE1">
              <w:rPr>
                <w:b w:val="0"/>
                <w:bCs w:val="0"/>
                <w:color w:val="171717" w:themeColor="background2" w:themeShade="1A"/>
                <w:lang w:val="en-ZA"/>
              </w:rPr>
              <w:t xml:space="preserve"> performance</w:t>
            </w:r>
            <w:r w:rsidR="0009659C">
              <w:rPr>
                <w:b w:val="0"/>
                <w:bCs w:val="0"/>
                <w:color w:val="171717" w:themeColor="background2" w:themeShade="1A"/>
                <w:lang w:val="en-ZA"/>
              </w:rPr>
              <w:t xml:space="preserve"> (if not, update the performance indicators)</w:t>
            </w:r>
            <w:r w:rsidR="0000790A">
              <w:rPr>
                <w:b w:val="0"/>
                <w:bCs w:val="0"/>
                <w:color w:val="171717" w:themeColor="background2" w:themeShade="1A"/>
                <w:lang w:val="en-ZA"/>
              </w:rPr>
              <w:t>.</w:t>
            </w:r>
          </w:p>
          <w:p w14:paraId="1D121520" w14:textId="64714700" w:rsidR="00EE6420" w:rsidRPr="008430F4" w:rsidRDefault="00EE6420" w:rsidP="008430F4">
            <w:pPr>
              <w:pStyle w:val="Context"/>
              <w:numPr>
                <w:ilvl w:val="0"/>
                <w:numId w:val="36"/>
              </w:numPr>
              <w:rPr>
                <w:b w:val="0"/>
                <w:bCs w:val="0"/>
                <w:color w:val="171717" w:themeColor="background2" w:themeShade="1A"/>
                <w:lang w:val="en-ZA"/>
              </w:rPr>
            </w:pPr>
            <w:r w:rsidRPr="00EE6420">
              <w:rPr>
                <w:b w:val="0"/>
                <w:bCs w:val="0"/>
                <w:color w:val="171717" w:themeColor="background2" w:themeShade="1A"/>
                <w:lang w:val="en-ZA"/>
              </w:rPr>
              <w:t xml:space="preserve">If </w:t>
            </w:r>
            <w:r w:rsidR="002D631F" w:rsidRPr="008430F4">
              <w:rPr>
                <w:b w:val="0"/>
                <w:bCs w:val="0"/>
                <w:color w:val="171717" w:themeColor="background2" w:themeShade="1A"/>
                <w:lang w:val="en-ZA"/>
              </w:rPr>
              <w:t xml:space="preserve">the company </w:t>
            </w:r>
            <w:r w:rsidRPr="00EE6420">
              <w:rPr>
                <w:b w:val="0"/>
                <w:bCs w:val="0"/>
                <w:color w:val="171717" w:themeColor="background2" w:themeShade="1A"/>
                <w:lang w:val="en-ZA"/>
              </w:rPr>
              <w:t xml:space="preserve">is linked closely to key customers through the supply chain, obtain a copy of their </w:t>
            </w:r>
            <w:r w:rsidR="00300950" w:rsidRPr="008430F4">
              <w:rPr>
                <w:b w:val="0"/>
                <w:bCs w:val="0"/>
                <w:color w:val="171717" w:themeColor="background2" w:themeShade="1A"/>
                <w:lang w:val="en-ZA"/>
              </w:rPr>
              <w:t>E&amp;S</w:t>
            </w:r>
            <w:r w:rsidRPr="00EE6420">
              <w:rPr>
                <w:b w:val="0"/>
                <w:bCs w:val="0"/>
                <w:color w:val="171717" w:themeColor="background2" w:themeShade="1A"/>
                <w:lang w:val="en-ZA"/>
              </w:rPr>
              <w:t xml:space="preserve"> policy, so that your </w:t>
            </w:r>
            <w:r w:rsidR="002D631F" w:rsidRPr="008430F4">
              <w:rPr>
                <w:b w:val="0"/>
                <w:bCs w:val="0"/>
                <w:color w:val="171717" w:themeColor="background2" w:themeShade="1A"/>
                <w:lang w:val="en-ZA"/>
              </w:rPr>
              <w:t xml:space="preserve">policy </w:t>
            </w:r>
            <w:r w:rsidR="00743088" w:rsidRPr="008430F4">
              <w:rPr>
                <w:b w:val="0"/>
                <w:bCs w:val="0"/>
                <w:color w:val="171717" w:themeColor="background2" w:themeShade="1A"/>
                <w:lang w:val="en-ZA"/>
              </w:rPr>
              <w:t>commitments</w:t>
            </w:r>
            <w:r w:rsidRPr="00EE6420">
              <w:rPr>
                <w:b w:val="0"/>
                <w:bCs w:val="0"/>
                <w:color w:val="171717" w:themeColor="background2" w:themeShade="1A"/>
                <w:lang w:val="en-ZA"/>
              </w:rPr>
              <w:t xml:space="preserve"> can reflect their requirements and needs.</w:t>
            </w:r>
          </w:p>
          <w:p w14:paraId="08A3BB8A" w14:textId="151C028D" w:rsidR="00743088" w:rsidRPr="008430F4" w:rsidRDefault="00743088" w:rsidP="008430F4">
            <w:pPr>
              <w:pStyle w:val="Context"/>
              <w:numPr>
                <w:ilvl w:val="0"/>
                <w:numId w:val="36"/>
              </w:numPr>
              <w:rPr>
                <w:b w:val="0"/>
                <w:bCs w:val="0"/>
                <w:color w:val="171717" w:themeColor="background2" w:themeShade="1A"/>
                <w:lang w:val="en-ZA"/>
              </w:rPr>
            </w:pPr>
            <w:r w:rsidRPr="00EE6420">
              <w:rPr>
                <w:b w:val="0"/>
                <w:bCs w:val="0"/>
                <w:color w:val="171717" w:themeColor="background2" w:themeShade="1A"/>
                <w:lang w:val="en-ZA"/>
              </w:rPr>
              <w:t>You may</w:t>
            </w:r>
            <w:r w:rsidRPr="008430F4">
              <w:rPr>
                <w:b w:val="0"/>
                <w:bCs w:val="0"/>
                <w:color w:val="171717" w:themeColor="background2" w:themeShade="1A"/>
                <w:lang w:val="en-ZA"/>
              </w:rPr>
              <w:t xml:space="preserve"> also</w:t>
            </w:r>
            <w:r w:rsidRPr="00EE6420">
              <w:rPr>
                <w:b w:val="0"/>
                <w:bCs w:val="0"/>
                <w:color w:val="171717" w:themeColor="background2" w:themeShade="1A"/>
                <w:lang w:val="en-ZA"/>
              </w:rPr>
              <w:t xml:space="preserve"> want to integrate your </w:t>
            </w:r>
            <w:r w:rsidRPr="008430F4">
              <w:rPr>
                <w:b w:val="0"/>
                <w:bCs w:val="0"/>
                <w:color w:val="171717" w:themeColor="background2" w:themeShade="1A"/>
                <w:lang w:val="en-ZA"/>
              </w:rPr>
              <w:t>E&amp;S</w:t>
            </w:r>
            <w:r w:rsidRPr="00EE6420">
              <w:rPr>
                <w:b w:val="0"/>
                <w:bCs w:val="0"/>
                <w:color w:val="171717" w:themeColor="background2" w:themeShade="1A"/>
                <w:lang w:val="en-ZA"/>
              </w:rPr>
              <w:t xml:space="preserve"> policy with other policies on health and safety, quality management, </w:t>
            </w:r>
            <w:r w:rsidRPr="008430F4">
              <w:rPr>
                <w:b w:val="0"/>
                <w:bCs w:val="0"/>
                <w:color w:val="171717" w:themeColor="background2" w:themeShade="1A"/>
                <w:lang w:val="en-ZA"/>
              </w:rPr>
              <w:t>or security</w:t>
            </w:r>
            <w:r w:rsidRPr="00EE6420">
              <w:rPr>
                <w:b w:val="0"/>
                <w:bCs w:val="0"/>
                <w:color w:val="171717" w:themeColor="background2" w:themeShade="1A"/>
                <w:lang w:val="en-ZA"/>
              </w:rPr>
              <w:t>.</w:t>
            </w:r>
          </w:p>
          <w:p w14:paraId="59C13E12" w14:textId="0FD8C007" w:rsidR="00EE6420" w:rsidRPr="00EE6420" w:rsidRDefault="009C3478" w:rsidP="008430F4">
            <w:pPr>
              <w:pStyle w:val="Context"/>
              <w:numPr>
                <w:ilvl w:val="0"/>
                <w:numId w:val="36"/>
              </w:numPr>
              <w:rPr>
                <w:b w:val="0"/>
                <w:bCs w:val="0"/>
                <w:color w:val="171717" w:themeColor="background2" w:themeShade="1A"/>
                <w:lang w:val="en-ZA"/>
              </w:rPr>
            </w:pPr>
            <w:r w:rsidRPr="008430F4">
              <w:rPr>
                <w:b w:val="0"/>
                <w:bCs w:val="0"/>
                <w:color w:val="171717" w:themeColor="background2" w:themeShade="1A"/>
                <w:lang w:val="en-ZA"/>
              </w:rPr>
              <w:t>The E&amp;S policy</w:t>
            </w:r>
            <w:r w:rsidR="00EE6420" w:rsidRPr="00EE6420">
              <w:rPr>
                <w:b w:val="0"/>
                <w:bCs w:val="0"/>
                <w:color w:val="171717" w:themeColor="background2" w:themeShade="1A"/>
                <w:lang w:val="en-ZA"/>
              </w:rPr>
              <w:t xml:space="preserve"> should demonstrate commitment by senior management and is usually signed by the chairman or chief executive</w:t>
            </w:r>
            <w:r w:rsidR="00296004">
              <w:rPr>
                <w:b w:val="0"/>
                <w:bCs w:val="0"/>
                <w:color w:val="171717" w:themeColor="background2" w:themeShade="1A"/>
                <w:lang w:val="en-ZA"/>
              </w:rPr>
              <w:t xml:space="preserve"> officer</w:t>
            </w:r>
            <w:r w:rsidR="00EE6420" w:rsidRPr="00EE6420">
              <w:rPr>
                <w:b w:val="0"/>
                <w:bCs w:val="0"/>
                <w:color w:val="171717" w:themeColor="background2" w:themeShade="1A"/>
                <w:lang w:val="en-ZA"/>
              </w:rPr>
              <w:t>.</w:t>
            </w:r>
          </w:p>
          <w:p w14:paraId="5D68E855" w14:textId="1E9A57F9" w:rsidR="00F65F52" w:rsidRPr="00AB0653" w:rsidRDefault="00095F0D" w:rsidP="008430F4">
            <w:pPr>
              <w:pStyle w:val="Context"/>
              <w:numPr>
                <w:ilvl w:val="0"/>
                <w:numId w:val="36"/>
              </w:numPr>
              <w:rPr>
                <w:b w:val="0"/>
                <w:bCs w:val="0"/>
                <w:color w:val="171717" w:themeColor="background2" w:themeShade="1A"/>
              </w:rPr>
            </w:pPr>
            <w:r w:rsidRPr="008430F4">
              <w:rPr>
                <w:b w:val="0"/>
                <w:bCs w:val="0"/>
                <w:color w:val="171717" w:themeColor="background2" w:themeShade="1A"/>
                <w:lang w:val="en-ZA"/>
              </w:rPr>
              <w:t xml:space="preserve">As business changes and new information regarding </w:t>
            </w:r>
            <w:r w:rsidR="0034311B" w:rsidRPr="008430F4">
              <w:rPr>
                <w:b w:val="0"/>
                <w:bCs w:val="0"/>
                <w:color w:val="171717" w:themeColor="background2" w:themeShade="1A"/>
                <w:lang w:val="en-ZA"/>
              </w:rPr>
              <w:t>E&amp;S</w:t>
            </w:r>
            <w:r w:rsidRPr="008430F4">
              <w:rPr>
                <w:b w:val="0"/>
                <w:bCs w:val="0"/>
                <w:color w:val="171717" w:themeColor="background2" w:themeShade="1A"/>
                <w:lang w:val="en-ZA"/>
              </w:rPr>
              <w:t xml:space="preserve"> aware</w:t>
            </w:r>
            <w:r w:rsidR="0034311B" w:rsidRPr="008430F4">
              <w:rPr>
                <w:b w:val="0"/>
                <w:bCs w:val="0"/>
                <w:color w:val="171717" w:themeColor="background2" w:themeShade="1A"/>
                <w:lang w:val="en-ZA"/>
              </w:rPr>
              <w:t>ness</w:t>
            </w:r>
            <w:r w:rsidRPr="008430F4">
              <w:rPr>
                <w:b w:val="0"/>
                <w:bCs w:val="0"/>
                <w:color w:val="171717" w:themeColor="background2" w:themeShade="1A"/>
                <w:lang w:val="en-ZA"/>
              </w:rPr>
              <w:t xml:space="preserve"> behaviour surfaces, it is vital that </w:t>
            </w:r>
            <w:r w:rsidR="001227FF" w:rsidRPr="008430F4">
              <w:rPr>
                <w:b w:val="0"/>
                <w:bCs w:val="0"/>
                <w:color w:val="171717" w:themeColor="background2" w:themeShade="1A"/>
                <w:lang w:val="en-ZA"/>
              </w:rPr>
              <w:t xml:space="preserve">the E&amp;S policy is updated </w:t>
            </w:r>
            <w:r w:rsidRPr="008430F4">
              <w:rPr>
                <w:b w:val="0"/>
                <w:bCs w:val="0"/>
                <w:color w:val="171717" w:themeColor="background2" w:themeShade="1A"/>
                <w:lang w:val="en-ZA"/>
              </w:rPr>
              <w:t>in-line with this understanding</w:t>
            </w:r>
            <w:r w:rsidR="001227FF" w:rsidRPr="008430F4">
              <w:rPr>
                <w:b w:val="0"/>
                <w:bCs w:val="0"/>
                <w:color w:val="171717" w:themeColor="background2" w:themeShade="1A"/>
                <w:lang w:val="en-ZA"/>
              </w:rPr>
              <w:t>.</w:t>
            </w:r>
          </w:p>
        </w:tc>
      </w:tr>
    </w:tbl>
    <w:p w14:paraId="43792AEB" w14:textId="77777777" w:rsidR="00902FF3" w:rsidRDefault="00902FF3" w:rsidP="00C60B76">
      <w:pPr>
        <w:jc w:val="center"/>
        <w:rPr>
          <w:b/>
          <w:bCs/>
          <w:sz w:val="28"/>
          <w:szCs w:val="28"/>
        </w:rPr>
        <w:sectPr w:rsidR="00902FF3" w:rsidSect="007B1D91">
          <w:headerReference w:type="default" r:id="rId11"/>
          <w:footerReference w:type="default" r:id="rId12"/>
          <w:pgSz w:w="11909" w:h="16834" w:code="9"/>
          <w:pgMar w:top="1440" w:right="1561" w:bottom="1440" w:left="1080" w:header="454" w:footer="113" w:gutter="0"/>
          <w:cols w:space="720"/>
          <w:docGrid w:linePitch="360"/>
        </w:sectPr>
      </w:pPr>
    </w:p>
    <w:p w14:paraId="72EF1A20" w14:textId="2297D413" w:rsidR="00356510" w:rsidRPr="001A3CC8" w:rsidRDefault="00356510" w:rsidP="00356510">
      <w:pPr>
        <w:pStyle w:val="Context"/>
        <w:rPr>
          <w:lang w:val="en-US"/>
        </w:rPr>
      </w:pPr>
      <w:r w:rsidRPr="001A3CC8">
        <w:rPr>
          <w:lang w:val="en-US"/>
        </w:rPr>
        <w:lastRenderedPageBreak/>
        <w:t>[</w:t>
      </w:r>
      <w:r w:rsidRPr="001A3CC8">
        <w:rPr>
          <w:highlight w:val="yellow"/>
          <w:lang w:val="en-US"/>
        </w:rPr>
        <w:t>insert company name</w:t>
      </w:r>
      <w:r w:rsidR="00FD44C0" w:rsidRPr="001A3CC8">
        <w:rPr>
          <w:lang w:val="en-US"/>
        </w:rPr>
        <w:t>]</w:t>
      </w:r>
      <w:r w:rsidRPr="001A3CC8">
        <w:rPr>
          <w:lang w:val="en-US"/>
        </w:rPr>
        <w:t xml:space="preserve"> is committed to satisfying the needs of our customers and consumers in an environmentally responsible manner through establishing, implementing and maintaining an Environmental and Social Management System (ESMS). </w:t>
      </w:r>
      <w:r w:rsidR="00FD44C0" w:rsidRPr="001A3CC8">
        <w:rPr>
          <w:lang w:val="en-US"/>
        </w:rPr>
        <w:t>[</w:t>
      </w:r>
      <w:r w:rsidR="00FD44C0" w:rsidRPr="001A3CC8">
        <w:rPr>
          <w:highlight w:val="yellow"/>
          <w:lang w:val="en-US"/>
        </w:rPr>
        <w:t>insert company name</w:t>
      </w:r>
      <w:r w:rsidR="00FD44C0" w:rsidRPr="001A3CC8">
        <w:rPr>
          <w:lang w:val="en-US"/>
        </w:rPr>
        <w:t xml:space="preserve">] </w:t>
      </w:r>
      <w:r w:rsidRPr="001A3CC8">
        <w:rPr>
          <w:lang w:val="en-US"/>
        </w:rPr>
        <w:t xml:space="preserve">recognizes that adverse </w:t>
      </w:r>
      <w:r w:rsidR="003E506A" w:rsidRPr="001A3CC8">
        <w:rPr>
          <w:lang w:val="en-US"/>
        </w:rPr>
        <w:t>environmental and social (</w:t>
      </w:r>
      <w:r w:rsidRPr="001A3CC8">
        <w:rPr>
          <w:lang w:val="en-US"/>
        </w:rPr>
        <w:t>E&amp;S</w:t>
      </w:r>
      <w:r w:rsidR="003E506A" w:rsidRPr="001A3CC8">
        <w:rPr>
          <w:lang w:val="en-US"/>
        </w:rPr>
        <w:t>)</w:t>
      </w:r>
      <w:r w:rsidRPr="001A3CC8">
        <w:rPr>
          <w:lang w:val="en-US"/>
        </w:rPr>
        <w:t xml:space="preserve"> impacts cannot always be avoided, and where such impacts cannot be avoided, these will be appropriately mitigated or as a last resort, compensated for. </w:t>
      </w:r>
      <w:r w:rsidR="00FD44C0" w:rsidRPr="001A3CC8">
        <w:rPr>
          <w:lang w:val="en-US"/>
        </w:rPr>
        <w:t>[</w:t>
      </w:r>
      <w:r w:rsidR="00FD44C0" w:rsidRPr="001A3CC8">
        <w:rPr>
          <w:highlight w:val="yellow"/>
          <w:lang w:val="en-US"/>
        </w:rPr>
        <w:t>insert company name</w:t>
      </w:r>
      <w:r w:rsidR="00FD44C0" w:rsidRPr="001A3CC8">
        <w:rPr>
          <w:lang w:val="en-US"/>
        </w:rPr>
        <w:t xml:space="preserve">] </w:t>
      </w:r>
      <w:r w:rsidRPr="001A3CC8">
        <w:rPr>
          <w:lang w:val="en-US"/>
        </w:rPr>
        <w:t>is therefore committed to ensuring the protection of the environment, and the</w:t>
      </w:r>
      <w:r w:rsidR="008C03FC">
        <w:rPr>
          <w:lang w:val="en-US"/>
        </w:rPr>
        <w:t xml:space="preserve"> biodiversity and</w:t>
      </w:r>
      <w:r w:rsidRPr="001A3CC8">
        <w:rPr>
          <w:lang w:val="en-US"/>
        </w:rPr>
        <w:t xml:space="preserve"> human life it sustains. </w:t>
      </w:r>
    </w:p>
    <w:p w14:paraId="59CA3AAE" w14:textId="0A8085C1" w:rsidR="00356510" w:rsidRPr="001A3CC8" w:rsidRDefault="00356510" w:rsidP="00356510">
      <w:pPr>
        <w:pStyle w:val="Context"/>
      </w:pPr>
      <w:r w:rsidRPr="001A3CC8">
        <w:t xml:space="preserve">The purpose of this Policy is to provide the necessary guidance to </w:t>
      </w:r>
      <w:r w:rsidR="00FD44C0" w:rsidRPr="001A3CC8">
        <w:rPr>
          <w:lang w:val="en-US"/>
        </w:rPr>
        <w:t>[</w:t>
      </w:r>
      <w:r w:rsidR="00FD44C0" w:rsidRPr="001A3CC8">
        <w:rPr>
          <w:highlight w:val="yellow"/>
          <w:lang w:val="en-US"/>
        </w:rPr>
        <w:t>insert company name</w:t>
      </w:r>
      <w:r w:rsidR="00FD44C0" w:rsidRPr="001A3CC8">
        <w:rPr>
          <w:lang w:val="en-US"/>
        </w:rPr>
        <w:t>]</w:t>
      </w:r>
      <w:r w:rsidR="004C75DE" w:rsidRPr="001A3CC8">
        <w:rPr>
          <w:lang w:val="en-US"/>
        </w:rPr>
        <w:t>’</w:t>
      </w:r>
      <w:r w:rsidR="00FD44C0" w:rsidRPr="001A3CC8">
        <w:rPr>
          <w:lang w:val="en-US"/>
        </w:rPr>
        <w:t xml:space="preserve">s </w:t>
      </w:r>
      <w:r w:rsidRPr="001A3CC8">
        <w:t xml:space="preserve">employees, </w:t>
      </w:r>
      <w:r w:rsidR="00EB0B26" w:rsidRPr="001A3CC8">
        <w:t xml:space="preserve">suppliers, </w:t>
      </w:r>
      <w:r w:rsidRPr="001A3CC8">
        <w:t>contractors and visitors, so as to conduct our business in a manner that ensures compliance with local laws, good international industry practices (GIIP)</w:t>
      </w:r>
      <w:r w:rsidR="00576862" w:rsidRPr="001A3CC8">
        <w:t xml:space="preserve">, </w:t>
      </w:r>
      <w:r w:rsidR="00D57A5B">
        <w:t xml:space="preserve">relevant environmental conventions, </w:t>
      </w:r>
      <w:r w:rsidR="00950AD0" w:rsidRPr="001A3CC8">
        <w:t xml:space="preserve">the International Finance Corporate (IFC) Performance Standards on E&amp;S Sustainability (2012) </w:t>
      </w:r>
      <w:r w:rsidR="003A6621">
        <w:t xml:space="preserve">and </w:t>
      </w:r>
      <w:r w:rsidR="003A6621" w:rsidRPr="003A6621">
        <w:t xml:space="preserve">relevant sector guidelines </w:t>
      </w:r>
      <w:r w:rsidRPr="001A3CC8">
        <w:t>and the Company’s corporate Environmental and Social Management System (ESMS).</w:t>
      </w:r>
    </w:p>
    <w:p w14:paraId="60EB521D" w14:textId="3C8F69A5" w:rsidR="00356510" w:rsidRPr="001A3CC8" w:rsidRDefault="00356510" w:rsidP="00356510">
      <w:pPr>
        <w:pStyle w:val="Context"/>
        <w:rPr>
          <w:b/>
          <w:bCs/>
        </w:rPr>
      </w:pPr>
      <w:r w:rsidRPr="001A3CC8">
        <w:rPr>
          <w:b/>
          <w:bCs/>
        </w:rPr>
        <w:t>Policy Statement</w:t>
      </w:r>
    </w:p>
    <w:p w14:paraId="3EBA0F7B" w14:textId="2CA2CEB8" w:rsidR="00356510" w:rsidRPr="001A3CC8" w:rsidRDefault="001B6EA4" w:rsidP="00356510">
      <w:pPr>
        <w:pStyle w:val="Context"/>
      </w:pPr>
      <w:r w:rsidRPr="001A3CC8">
        <w:rPr>
          <w:lang w:val="en-US"/>
        </w:rPr>
        <w:t>[</w:t>
      </w:r>
      <w:r w:rsidRPr="001A3CC8">
        <w:rPr>
          <w:highlight w:val="yellow"/>
          <w:lang w:val="en-US"/>
        </w:rPr>
        <w:t>insert company name</w:t>
      </w:r>
      <w:r w:rsidRPr="001A3CC8">
        <w:rPr>
          <w:lang w:val="en-US"/>
        </w:rPr>
        <w:t xml:space="preserve">] </w:t>
      </w:r>
      <w:r w:rsidR="00356510" w:rsidRPr="001A3CC8">
        <w:t xml:space="preserve">is committed to:  </w:t>
      </w:r>
    </w:p>
    <w:p w14:paraId="02F0BF93" w14:textId="77777777" w:rsidR="00356510" w:rsidRPr="001A3CC8" w:rsidRDefault="00356510" w:rsidP="00924B7F">
      <w:pPr>
        <w:pStyle w:val="Context"/>
        <w:numPr>
          <w:ilvl w:val="0"/>
          <w:numId w:val="38"/>
        </w:numPr>
        <w:ind w:left="567"/>
      </w:pPr>
      <w:r w:rsidRPr="001A3CC8">
        <w:t>Respecting the rights and well-being of our employees and the communities in which we operate.</w:t>
      </w:r>
    </w:p>
    <w:p w14:paraId="291E0D2F" w14:textId="74AA9AFE" w:rsidR="00356510" w:rsidRPr="001A3CC8" w:rsidRDefault="00356510" w:rsidP="00D158F4">
      <w:pPr>
        <w:pStyle w:val="Context"/>
        <w:numPr>
          <w:ilvl w:val="0"/>
          <w:numId w:val="38"/>
        </w:numPr>
        <w:ind w:left="567"/>
      </w:pPr>
      <w:r w:rsidRPr="001A3CC8">
        <w:t>Integrating E&amp;S risk management into each component of our business operations</w:t>
      </w:r>
      <w:r w:rsidR="009714D9" w:rsidRPr="001A3CC8">
        <w:t xml:space="preserve"> by promoting compliance and adherence to E&amp;S related laws of the respective countries in which we operate as well as GIIP. </w:t>
      </w:r>
    </w:p>
    <w:p w14:paraId="00EC972D" w14:textId="491EE069" w:rsidR="00356510" w:rsidRPr="001A3CC8" w:rsidRDefault="00356510" w:rsidP="00924B7F">
      <w:pPr>
        <w:pStyle w:val="Context"/>
        <w:numPr>
          <w:ilvl w:val="0"/>
          <w:numId w:val="38"/>
        </w:numPr>
        <w:ind w:left="567"/>
      </w:pPr>
      <w:r w:rsidRPr="001A3CC8">
        <w:t xml:space="preserve">Using a proactive approach to identify and evaluate E&amp;S risks and </w:t>
      </w:r>
      <w:proofErr w:type="gramStart"/>
      <w:r w:rsidRPr="001A3CC8">
        <w:t>impacts, and</w:t>
      </w:r>
      <w:proofErr w:type="gramEnd"/>
      <w:r w:rsidRPr="001A3CC8">
        <w:t xml:space="preserve"> applying the mitigation hierarchy to avoid risks and impacts. </w:t>
      </w:r>
    </w:p>
    <w:p w14:paraId="2D34FA6D" w14:textId="27CB2E40" w:rsidR="00356510" w:rsidRPr="001A3CC8" w:rsidRDefault="00356510" w:rsidP="00924B7F">
      <w:pPr>
        <w:pStyle w:val="Context"/>
        <w:numPr>
          <w:ilvl w:val="0"/>
          <w:numId w:val="38"/>
        </w:numPr>
        <w:ind w:left="567"/>
      </w:pPr>
      <w:r w:rsidRPr="001A3CC8">
        <w:t>Communicating and promoting awareness, accountability, and environmental and social responsibility amongst employees, partners, suppliers, contractors, as well as government, the public, and other stakeholders</w:t>
      </w:r>
      <w:r w:rsidR="00924B7F" w:rsidRPr="001A3CC8">
        <w:t>.</w:t>
      </w:r>
    </w:p>
    <w:p w14:paraId="355C8790" w14:textId="32DA8D97" w:rsidR="00356510" w:rsidRPr="001A3CC8" w:rsidRDefault="00356510" w:rsidP="00924B7F">
      <w:pPr>
        <w:pStyle w:val="Context"/>
        <w:numPr>
          <w:ilvl w:val="0"/>
          <w:numId w:val="38"/>
        </w:numPr>
        <w:ind w:left="567"/>
      </w:pPr>
      <w:r w:rsidRPr="001A3CC8">
        <w:t>Ensuring that measures are taken and implemented, to minimise the impact of our products and services on the environment</w:t>
      </w:r>
      <w:r w:rsidR="008756E7" w:rsidRPr="001A3CC8">
        <w:t xml:space="preserve"> and communities</w:t>
      </w:r>
      <w:r w:rsidRPr="001A3CC8">
        <w:t>, thereby promoting sustainable development and the prevention of pollution.</w:t>
      </w:r>
    </w:p>
    <w:p w14:paraId="39C96D3D" w14:textId="77777777" w:rsidR="00356510" w:rsidRPr="001A3CC8" w:rsidRDefault="00356510" w:rsidP="00924B7F">
      <w:pPr>
        <w:pStyle w:val="Context"/>
        <w:numPr>
          <w:ilvl w:val="0"/>
          <w:numId w:val="38"/>
        </w:numPr>
        <w:ind w:left="567"/>
      </w:pPr>
      <w:r w:rsidRPr="001A3CC8">
        <w:t>Minimising the generation of waste products and ensuring that disposal of waste is conducted in a safe and environmentally sound manner.</w:t>
      </w:r>
    </w:p>
    <w:p w14:paraId="7F709366" w14:textId="77777777" w:rsidR="00356510" w:rsidRPr="001A3CC8" w:rsidRDefault="00356510" w:rsidP="00924B7F">
      <w:pPr>
        <w:pStyle w:val="Context"/>
        <w:numPr>
          <w:ilvl w:val="0"/>
          <w:numId w:val="38"/>
        </w:numPr>
        <w:ind w:left="567"/>
      </w:pPr>
      <w:r w:rsidRPr="001A3CC8">
        <w:t>Improving our energy efficiency and reducing our greenhouse gas emissions.</w:t>
      </w:r>
    </w:p>
    <w:p w14:paraId="1CD3B2E2" w14:textId="101796D4" w:rsidR="00356510" w:rsidRPr="001A3CC8" w:rsidRDefault="00356510" w:rsidP="00924B7F">
      <w:pPr>
        <w:pStyle w:val="Context"/>
        <w:numPr>
          <w:ilvl w:val="0"/>
          <w:numId w:val="38"/>
        </w:numPr>
        <w:ind w:left="567"/>
      </w:pPr>
      <w:r w:rsidRPr="001A3CC8">
        <w:t xml:space="preserve">Ensuring that there is appropriate internal capacity to manage E&amp;S risks within the business, through </w:t>
      </w:r>
      <w:r w:rsidR="001A33B9">
        <w:t>training of staff</w:t>
      </w:r>
      <w:r w:rsidR="00B31CAC">
        <w:t xml:space="preserve"> and </w:t>
      </w:r>
      <w:r w:rsidRPr="001A3CC8">
        <w:t xml:space="preserve">the appointment of suitably qualified/experienced E&amp;S staff, with the support of external specialists where required. </w:t>
      </w:r>
    </w:p>
    <w:p w14:paraId="766507C4" w14:textId="77777777" w:rsidR="00356510" w:rsidRPr="001A3CC8" w:rsidRDefault="00356510" w:rsidP="00924B7F">
      <w:pPr>
        <w:pStyle w:val="Context"/>
        <w:numPr>
          <w:ilvl w:val="0"/>
          <w:numId w:val="38"/>
        </w:numPr>
        <w:ind w:left="567"/>
      </w:pPr>
      <w:r w:rsidRPr="001A3CC8">
        <w:t>Minimizing the risk for involuntary resettlement and mitigating the impacts on livelihoods by careful and early planning of infrastructure, in consultation with affected persons.</w:t>
      </w:r>
    </w:p>
    <w:p w14:paraId="0698AAC2" w14:textId="77777777" w:rsidR="00356510" w:rsidRPr="001A3CC8" w:rsidRDefault="00356510" w:rsidP="00356510">
      <w:pPr>
        <w:pStyle w:val="Context"/>
        <w:rPr>
          <w:lang w:val="en-US"/>
        </w:rPr>
      </w:pPr>
    </w:p>
    <w:p w14:paraId="68657181" w14:textId="3B9082D5" w:rsidR="00356510" w:rsidRPr="001A3CC8" w:rsidRDefault="00BC6E55" w:rsidP="00356510">
      <w:pPr>
        <w:pStyle w:val="Context"/>
        <w:rPr>
          <w:lang w:val="en-US"/>
        </w:rPr>
      </w:pPr>
      <w:r w:rsidRPr="001A3CC8">
        <w:rPr>
          <w:lang w:val="en-US"/>
        </w:rPr>
        <w:t>The E&amp;S</w:t>
      </w:r>
      <w:r w:rsidR="00356510" w:rsidRPr="001A3CC8">
        <w:rPr>
          <w:lang w:val="en-US"/>
        </w:rPr>
        <w:t xml:space="preserve"> Policy shall be reviewed annually to ensure its relevance to current practices and law. </w:t>
      </w:r>
    </w:p>
    <w:p w14:paraId="4CD831D0" w14:textId="67D5BAC5" w:rsidR="00881928" w:rsidRDefault="00B15720" w:rsidP="00881928">
      <w:pPr>
        <w:rPr>
          <w:szCs w:val="22"/>
        </w:rPr>
      </w:pPr>
      <w:r w:rsidRPr="001A3CC8">
        <w:rPr>
          <w:szCs w:val="22"/>
        </w:rPr>
        <w:t>A copy of this</w:t>
      </w:r>
      <w:r w:rsidR="00372FE0" w:rsidRPr="001A3CC8">
        <w:rPr>
          <w:szCs w:val="22"/>
        </w:rPr>
        <w:t xml:space="preserve"> E&amp;S</w:t>
      </w:r>
      <w:r w:rsidRPr="001A3CC8">
        <w:rPr>
          <w:szCs w:val="22"/>
        </w:rPr>
        <w:t xml:space="preserve"> Policy will be provided on our website </w:t>
      </w:r>
      <w:r w:rsidR="003A2FE5" w:rsidRPr="001A3CC8">
        <w:rPr>
          <w:szCs w:val="22"/>
        </w:rPr>
        <w:t xml:space="preserve">and </w:t>
      </w:r>
      <w:r w:rsidRPr="001A3CC8">
        <w:rPr>
          <w:szCs w:val="22"/>
        </w:rPr>
        <w:t>will also be visibly displayed at our premises</w:t>
      </w:r>
      <w:r w:rsidR="00530DF8" w:rsidRPr="001A3CC8">
        <w:rPr>
          <w:szCs w:val="22"/>
        </w:rPr>
        <w:t>.</w:t>
      </w:r>
    </w:p>
    <w:p w14:paraId="6D898761" w14:textId="77777777" w:rsidR="006E6AE3" w:rsidRPr="001A3CC8" w:rsidRDefault="006E6AE3" w:rsidP="00881928">
      <w:pPr>
        <w:rPr>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304"/>
      </w:tblGrid>
      <w:tr w:rsidR="00881928" w:rsidRPr="001A3CC8" w14:paraId="798AAA1F" w14:textId="77777777" w:rsidTr="007608CE">
        <w:tc>
          <w:tcPr>
            <w:tcW w:w="5954" w:type="dxa"/>
          </w:tcPr>
          <w:p w14:paraId="1CFBDDCB" w14:textId="77777777" w:rsidR="00881928" w:rsidRPr="001A3CC8" w:rsidRDefault="00881928" w:rsidP="007608CE">
            <w:pPr>
              <w:rPr>
                <w:szCs w:val="22"/>
                <w:lang w:val="en-US"/>
              </w:rPr>
            </w:pPr>
            <w:r w:rsidRPr="001A3CC8">
              <w:rPr>
                <w:szCs w:val="22"/>
                <w:lang w:val="en-US"/>
              </w:rPr>
              <w:t>________________________</w:t>
            </w:r>
          </w:p>
        </w:tc>
        <w:tc>
          <w:tcPr>
            <w:tcW w:w="3304" w:type="dxa"/>
          </w:tcPr>
          <w:p w14:paraId="05787770" w14:textId="77777777" w:rsidR="00881928" w:rsidRPr="001A3CC8" w:rsidRDefault="00881928" w:rsidP="007608CE">
            <w:pPr>
              <w:rPr>
                <w:szCs w:val="22"/>
                <w:lang w:val="en-US"/>
              </w:rPr>
            </w:pPr>
            <w:r w:rsidRPr="001A3CC8">
              <w:rPr>
                <w:szCs w:val="22"/>
                <w:lang w:val="en-US"/>
              </w:rPr>
              <w:t>_____________________</w:t>
            </w:r>
          </w:p>
        </w:tc>
      </w:tr>
      <w:tr w:rsidR="00881928" w:rsidRPr="001A3CC8" w14:paraId="46BB1C24" w14:textId="77777777" w:rsidTr="007608CE">
        <w:tc>
          <w:tcPr>
            <w:tcW w:w="5954" w:type="dxa"/>
          </w:tcPr>
          <w:p w14:paraId="57AD6E6E" w14:textId="77777777" w:rsidR="00881928" w:rsidRPr="001A3CC8" w:rsidRDefault="00881928" w:rsidP="007608CE">
            <w:pPr>
              <w:rPr>
                <w:szCs w:val="22"/>
                <w:lang w:val="en-US"/>
              </w:rPr>
            </w:pPr>
            <w:r w:rsidRPr="001A3CC8">
              <w:rPr>
                <w:szCs w:val="22"/>
                <w:lang w:val="en-US"/>
              </w:rPr>
              <w:t xml:space="preserve">[Insert </w:t>
            </w:r>
            <w:proofErr w:type="gramStart"/>
            <w:r w:rsidRPr="001A3CC8">
              <w:rPr>
                <w:szCs w:val="22"/>
                <w:lang w:val="en-US"/>
              </w:rPr>
              <w:t xml:space="preserve">Name]   </w:t>
            </w:r>
            <w:proofErr w:type="gramEnd"/>
            <w:r w:rsidRPr="001A3CC8">
              <w:rPr>
                <w:szCs w:val="22"/>
                <w:lang w:val="en-US"/>
              </w:rPr>
              <w:t xml:space="preserve">                                                                          </w:t>
            </w:r>
          </w:p>
        </w:tc>
        <w:tc>
          <w:tcPr>
            <w:tcW w:w="3304" w:type="dxa"/>
          </w:tcPr>
          <w:p w14:paraId="337265E0" w14:textId="77777777" w:rsidR="00881928" w:rsidRPr="001A3CC8" w:rsidRDefault="00881928" w:rsidP="007608CE">
            <w:pPr>
              <w:rPr>
                <w:szCs w:val="22"/>
                <w:lang w:val="en-US"/>
              </w:rPr>
            </w:pPr>
            <w:r w:rsidRPr="001A3CC8">
              <w:rPr>
                <w:szCs w:val="22"/>
                <w:lang w:val="en-US"/>
              </w:rPr>
              <w:t>Date</w:t>
            </w:r>
          </w:p>
        </w:tc>
      </w:tr>
      <w:tr w:rsidR="00881928" w:rsidRPr="001A3CC8" w14:paraId="37E87079" w14:textId="77777777" w:rsidTr="007608CE">
        <w:tc>
          <w:tcPr>
            <w:tcW w:w="5954" w:type="dxa"/>
          </w:tcPr>
          <w:p w14:paraId="13335BC9" w14:textId="77777777" w:rsidR="00881928" w:rsidRPr="001A3CC8" w:rsidRDefault="00881928" w:rsidP="007608CE">
            <w:pPr>
              <w:rPr>
                <w:szCs w:val="22"/>
                <w:lang w:val="en-US"/>
              </w:rPr>
            </w:pPr>
            <w:r w:rsidRPr="001A3CC8">
              <w:rPr>
                <w:szCs w:val="22"/>
                <w:lang w:val="en-US"/>
              </w:rPr>
              <w:t>Chief Executive Officer</w:t>
            </w:r>
          </w:p>
        </w:tc>
        <w:tc>
          <w:tcPr>
            <w:tcW w:w="3304" w:type="dxa"/>
          </w:tcPr>
          <w:p w14:paraId="3454E52B" w14:textId="77777777" w:rsidR="00881928" w:rsidRPr="001A3CC8" w:rsidRDefault="00881928" w:rsidP="007608CE">
            <w:pPr>
              <w:rPr>
                <w:szCs w:val="22"/>
                <w:lang w:val="en-US"/>
              </w:rPr>
            </w:pPr>
          </w:p>
        </w:tc>
      </w:tr>
    </w:tbl>
    <w:p w14:paraId="50EA3265" w14:textId="77777777" w:rsidR="001022D1" w:rsidRPr="001A3CC8" w:rsidRDefault="001022D1" w:rsidP="00064ECA">
      <w:pPr>
        <w:rPr>
          <w:szCs w:val="22"/>
          <w:lang w:val="en-US"/>
        </w:rPr>
      </w:pPr>
    </w:p>
    <w:sectPr w:rsidR="001022D1" w:rsidRPr="001A3CC8" w:rsidSect="006D2970">
      <w:headerReference w:type="default" r:id="rId13"/>
      <w:footerReference w:type="default" r:id="rId14"/>
      <w:pgSz w:w="11909" w:h="16834" w:code="9"/>
      <w:pgMar w:top="851" w:right="1561" w:bottom="142"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251AA" w14:textId="77777777" w:rsidR="005377CC" w:rsidRDefault="005377CC">
      <w:r>
        <w:separator/>
      </w:r>
    </w:p>
  </w:endnote>
  <w:endnote w:type="continuationSeparator" w:id="0">
    <w:p w14:paraId="507A765B" w14:textId="77777777" w:rsidR="005377CC" w:rsidRDefault="005377CC">
      <w:r>
        <w:continuationSeparator/>
      </w:r>
    </w:p>
  </w:endnote>
  <w:endnote w:type="continuationNotice" w:id="1">
    <w:p w14:paraId="03AF0FEC" w14:textId="77777777" w:rsidR="005377CC" w:rsidRDefault="005377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79F1ABF6" w:rsidR="00287306" w:rsidRPr="001643F3" w:rsidRDefault="00287306" w:rsidP="00287306">
          <w:pPr>
            <w:pStyle w:val="Footer"/>
            <w:rPr>
              <w:sz w:val="14"/>
            </w:rPr>
          </w:pPr>
        </w:p>
      </w:tc>
      <w:tc>
        <w:tcPr>
          <w:tcW w:w="500" w:type="pct"/>
          <w:tcBorders>
            <w:top w:val="single" w:sz="4" w:space="0" w:color="C0504D"/>
          </w:tcBorders>
          <w:shd w:val="clear" w:color="auto" w:fill="125B61"/>
        </w:tcPr>
        <w:p w14:paraId="04B0FCDD" w14:textId="0CD8F312" w:rsidR="00287306" w:rsidRPr="001C500A" w:rsidRDefault="00287306" w:rsidP="00287306">
          <w:pPr>
            <w:pStyle w:val="Header"/>
            <w:rPr>
              <w:color w:val="FFFFFF"/>
            </w:rPr>
          </w:pPr>
        </w:p>
      </w:tc>
    </w:tr>
  </w:tbl>
  <w:p w14:paraId="32D3D426" w14:textId="053D1F25" w:rsidR="002568EA" w:rsidRPr="00F5666C" w:rsidRDefault="002568EA">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03DC" w14:textId="77777777" w:rsidR="00F51606" w:rsidRPr="00F5666C" w:rsidRDefault="00F51606">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32CD5" w14:textId="77777777" w:rsidR="005377CC" w:rsidRDefault="005377CC">
      <w:r>
        <w:separator/>
      </w:r>
    </w:p>
  </w:footnote>
  <w:footnote w:type="continuationSeparator" w:id="0">
    <w:p w14:paraId="4BDA8F06" w14:textId="77777777" w:rsidR="005377CC" w:rsidRDefault="005377CC">
      <w:r>
        <w:continuationSeparator/>
      </w:r>
    </w:p>
  </w:footnote>
  <w:footnote w:type="continuationNotice" w:id="1">
    <w:p w14:paraId="13C8235B" w14:textId="77777777" w:rsidR="005377CC" w:rsidRDefault="005377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722113">
      <w:trPr>
        <w:trHeight w:val="433"/>
        <w:jc w:val="center"/>
      </w:trPr>
      <w:tc>
        <w:tcPr>
          <w:tcW w:w="2972" w:type="dxa"/>
          <w:vMerge w:val="restart"/>
          <w:shd w:val="clear" w:color="auto" w:fill="auto"/>
          <w:vAlign w:val="center"/>
        </w:tcPr>
        <w:p w14:paraId="43ACCC82" w14:textId="275A5FE2" w:rsidR="002568EA" w:rsidRPr="006454E3" w:rsidRDefault="008B71A2" w:rsidP="002568EA">
          <w:pPr>
            <w:tabs>
              <w:tab w:val="center" w:pos="4513"/>
              <w:tab w:val="right" w:pos="9026"/>
            </w:tabs>
            <w:spacing w:before="0"/>
            <w:jc w:val="center"/>
            <w:rPr>
              <w:rFonts w:eastAsia="Calibri" w:cs="Arial"/>
              <w:sz w:val="20"/>
              <w:szCs w:val="20"/>
              <w:lang w:val="en-GB"/>
            </w:rPr>
          </w:pPr>
          <w:r w:rsidRPr="00AA7382">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28317B8B" wp14:editId="74BB7A1D">
                    <wp:simplePos x="0" y="0"/>
                    <wp:positionH relativeFrom="column">
                      <wp:posOffset>166370</wp:posOffset>
                    </wp:positionH>
                    <wp:positionV relativeFrom="paragraph">
                      <wp:posOffset>-1270</wp:posOffset>
                    </wp:positionV>
                    <wp:extent cx="1435735" cy="745490"/>
                    <wp:effectExtent l="0" t="0" r="12065" b="16510"/>
                    <wp:wrapNone/>
                    <wp:docPr id="148990914"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CD0DCD" w14:textId="77777777" w:rsidR="002443E7" w:rsidRPr="00AB55B0" w:rsidRDefault="002443E7" w:rsidP="002443E7">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17B8B" id="Rectangle 1" o:spid="_x0000_s1026" style="position:absolute;left:0;text-align:left;margin-left:13.1pt;margin-top:-.1pt;width:113.0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" fillcolor="#125b61" strokecolor="white [3212]" strokeweight="1pt">
                    <v:textbox>
                      <w:txbxContent>
                        <w:p w14:paraId="7DCD0DCD" w14:textId="77777777" w:rsidR="002443E7" w:rsidRPr="00AB55B0" w:rsidRDefault="002443E7" w:rsidP="002443E7">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27782E3F" w14:textId="12216CDF"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54A5EDDC" w:rsidR="002568EA" w:rsidRPr="006454E3" w:rsidRDefault="0049201D" w:rsidP="007B0A2F">
          <w:pPr>
            <w:tabs>
              <w:tab w:val="center" w:pos="4513"/>
              <w:tab w:val="right" w:pos="9026"/>
            </w:tabs>
            <w:spacing w:after="120"/>
            <w:jc w:val="center"/>
            <w:rPr>
              <w:rFonts w:eastAsia="Calibri" w:cs="Arial"/>
              <w:sz w:val="20"/>
              <w:szCs w:val="20"/>
              <w:lang w:val="en-GB"/>
            </w:rPr>
          </w:pPr>
          <w:r w:rsidRPr="0049201D">
            <w:rPr>
              <w:rFonts w:cs="Arial"/>
              <w:bCs/>
              <w:color w:val="000000"/>
              <w:sz w:val="24"/>
              <w:lang w:val="en-GB"/>
            </w:rPr>
            <w:t>Environmental and Social Policy</w:t>
          </w:r>
        </w:p>
      </w:tc>
      <w:tc>
        <w:tcPr>
          <w:tcW w:w="3458" w:type="dxa"/>
          <w:shd w:val="clear" w:color="auto" w:fill="auto"/>
          <w:vAlign w:val="center"/>
        </w:tcPr>
        <w:p w14:paraId="49005131"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2568EA" w:rsidRPr="006454E3" w14:paraId="286F47BE" w14:textId="77777777" w:rsidTr="00722113">
      <w:trPr>
        <w:trHeight w:val="433"/>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77777777"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2568EA" w:rsidRPr="006454E3" w14:paraId="68379061" w14:textId="77777777" w:rsidTr="00722113">
      <w:trPr>
        <w:trHeight w:val="434"/>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Look w:val="04A0" w:firstRow="1" w:lastRow="0" w:firstColumn="1" w:lastColumn="0" w:noHBand="0" w:noVBand="1"/>
    </w:tblPr>
    <w:tblGrid>
      <w:gridCol w:w="2977"/>
      <w:gridCol w:w="7371"/>
    </w:tblGrid>
    <w:tr w:rsidR="00F51606" w:rsidRPr="006454E3" w14:paraId="3B0F399C" w14:textId="77777777" w:rsidTr="002443E7">
      <w:trPr>
        <w:trHeight w:val="1418"/>
        <w:jc w:val="center"/>
      </w:trPr>
      <w:tc>
        <w:tcPr>
          <w:tcW w:w="2977" w:type="dxa"/>
          <w:shd w:val="clear" w:color="auto" w:fill="auto"/>
          <w:vAlign w:val="center"/>
        </w:tcPr>
        <w:p w14:paraId="6258729C" w14:textId="059383DC" w:rsidR="00F51606" w:rsidRPr="006454E3" w:rsidRDefault="002443E7" w:rsidP="002568EA">
          <w:pPr>
            <w:tabs>
              <w:tab w:val="center" w:pos="4513"/>
              <w:tab w:val="right" w:pos="9026"/>
            </w:tabs>
            <w:spacing w:before="0"/>
            <w:jc w:val="center"/>
            <w:rPr>
              <w:rFonts w:eastAsia="Calibri" w:cs="Arial"/>
              <w:sz w:val="20"/>
              <w:szCs w:val="20"/>
              <w:lang w:val="en-GB"/>
            </w:rPr>
          </w:pPr>
          <w:r w:rsidRPr="00AA7382">
            <w:rPr>
              <w:rFonts w:cs="Arial"/>
              <w:b/>
              <w:i/>
              <w:iCs/>
              <w:noProof/>
              <w:sz w:val="32"/>
              <w:szCs w:val="32"/>
              <w:highlight w:val="yellow"/>
              <w:lang w:val="en-GB"/>
            </w:rPr>
            <mc:AlternateContent>
              <mc:Choice Requires="wps">
                <w:drawing>
                  <wp:anchor distT="0" distB="0" distL="114300" distR="114300" simplePos="0" relativeHeight="251661312" behindDoc="0" locked="0" layoutInCell="1" allowOverlap="1" wp14:anchorId="07364ACB" wp14:editId="3C1B93B1">
                    <wp:simplePos x="0" y="0"/>
                    <wp:positionH relativeFrom="column">
                      <wp:posOffset>198120</wp:posOffset>
                    </wp:positionH>
                    <wp:positionV relativeFrom="paragraph">
                      <wp:posOffset>57150</wp:posOffset>
                    </wp:positionV>
                    <wp:extent cx="1435735" cy="745490"/>
                    <wp:effectExtent l="0" t="0" r="12065" b="16510"/>
                    <wp:wrapNone/>
                    <wp:docPr id="495415467"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44AAF4" w14:textId="77777777" w:rsidR="002443E7" w:rsidRPr="00AB55B0" w:rsidRDefault="002443E7" w:rsidP="002443E7">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4ACB" id="_x0000_s1027" style="position:absolute;left:0;text-align:left;margin-left:15.6pt;margin-top:4.5pt;width:113.05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" fillcolor="#125b61" strokecolor="white [3212]" strokeweight="1pt">
                    <v:textbox>
                      <w:txbxContent>
                        <w:p w14:paraId="3F44AAF4" w14:textId="77777777" w:rsidR="002443E7" w:rsidRPr="00AB55B0" w:rsidRDefault="002443E7" w:rsidP="002443E7">
                          <w:pPr>
                            <w:jc w:val="center"/>
                            <w:rPr>
                              <w:lang w:val="en-US"/>
                            </w:rPr>
                          </w:pPr>
                          <w:r>
                            <w:rPr>
                              <w:lang w:val="en-US"/>
                            </w:rPr>
                            <w:t>Delete this box and insert company logo</w:t>
                          </w:r>
                        </w:p>
                      </w:txbxContent>
                    </v:textbox>
                  </v:rect>
                </w:pict>
              </mc:Fallback>
            </mc:AlternateContent>
          </w:r>
        </w:p>
      </w:tc>
      <w:tc>
        <w:tcPr>
          <w:tcW w:w="7371" w:type="dxa"/>
          <w:shd w:val="clear" w:color="auto" w:fill="auto"/>
          <w:vAlign w:val="center"/>
        </w:tcPr>
        <w:p w14:paraId="6C1B3DDE" w14:textId="350451CD" w:rsidR="0047473E" w:rsidRDefault="00514949" w:rsidP="00514949">
          <w:pPr>
            <w:ind w:right="1008"/>
            <w:jc w:val="center"/>
            <w:rPr>
              <w:b/>
              <w:bCs/>
              <w:sz w:val="26"/>
              <w:szCs w:val="26"/>
            </w:rPr>
          </w:pPr>
          <w:r>
            <w:rPr>
              <w:b/>
              <w:bCs/>
              <w:sz w:val="26"/>
              <w:szCs w:val="26"/>
              <w:highlight w:val="yellow"/>
            </w:rPr>
            <w:t>[</w:t>
          </w:r>
          <w:r w:rsidR="00F51606" w:rsidRPr="0047473E">
            <w:rPr>
              <w:b/>
              <w:bCs/>
              <w:sz w:val="26"/>
              <w:szCs w:val="26"/>
              <w:highlight w:val="yellow"/>
            </w:rPr>
            <w:t>Insert Company Name</w:t>
          </w:r>
          <w:r w:rsidR="00F51606" w:rsidRPr="0047473E">
            <w:rPr>
              <w:b/>
              <w:bCs/>
              <w:sz w:val="26"/>
              <w:szCs w:val="26"/>
            </w:rPr>
            <w:t xml:space="preserve">] </w:t>
          </w:r>
        </w:p>
        <w:p w14:paraId="798D414E" w14:textId="23068AE6" w:rsidR="00F51606" w:rsidRPr="0047473E" w:rsidRDefault="00F51606" w:rsidP="00514949">
          <w:pPr>
            <w:ind w:right="866"/>
            <w:jc w:val="center"/>
            <w:rPr>
              <w:rFonts w:eastAsia="Calibri" w:cs="Arial"/>
              <w:sz w:val="26"/>
              <w:szCs w:val="26"/>
              <w:lang w:val="en-GB"/>
            </w:rPr>
          </w:pPr>
          <w:r w:rsidRPr="0047473E">
            <w:rPr>
              <w:b/>
              <w:bCs/>
              <w:sz w:val="26"/>
              <w:szCs w:val="26"/>
            </w:rPr>
            <w:t>Environmental and Social Policy</w:t>
          </w:r>
        </w:p>
      </w:tc>
    </w:tr>
  </w:tbl>
  <w:p w14:paraId="6F6FD34D" w14:textId="77777777" w:rsidR="00E83835" w:rsidRPr="00F6579D" w:rsidRDefault="00E83835" w:rsidP="00C31FAD">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6"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2D64327"/>
    <w:multiLevelType w:val="hybridMultilevel"/>
    <w:tmpl w:val="CBD6458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0"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1"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2"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23D55686"/>
    <w:multiLevelType w:val="multilevel"/>
    <w:tmpl w:val="4F78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22"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168D0"/>
    <w:multiLevelType w:val="hybridMultilevel"/>
    <w:tmpl w:val="9C749CD6"/>
    <w:lvl w:ilvl="0" w:tplc="47EA29D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32"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3D1F28"/>
    <w:multiLevelType w:val="hybridMultilevel"/>
    <w:tmpl w:val="CDE8FC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36"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D64FAD"/>
    <w:multiLevelType w:val="multilevel"/>
    <w:tmpl w:val="BCCC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8D1D73"/>
    <w:multiLevelType w:val="hybridMultilevel"/>
    <w:tmpl w:val="E63C0B9A"/>
    <w:lvl w:ilvl="0" w:tplc="6EA2B464">
      <w:start w:val="1"/>
      <w:numFmt w:val="bullet"/>
      <w:lvlText w:val=""/>
      <w:lvlJc w:val="left"/>
      <w:pPr>
        <w:ind w:left="720" w:hanging="360"/>
      </w:pPr>
      <w:rPr>
        <w:rFonts w:ascii="Symbol" w:hAnsi="Symbol"/>
      </w:rPr>
    </w:lvl>
    <w:lvl w:ilvl="1" w:tplc="0016C8FE">
      <w:start w:val="1"/>
      <w:numFmt w:val="bullet"/>
      <w:lvlText w:val=""/>
      <w:lvlJc w:val="left"/>
      <w:pPr>
        <w:ind w:left="720" w:hanging="360"/>
      </w:pPr>
      <w:rPr>
        <w:rFonts w:ascii="Symbol" w:hAnsi="Symbol"/>
      </w:rPr>
    </w:lvl>
    <w:lvl w:ilvl="2" w:tplc="5A54D6FA">
      <w:start w:val="1"/>
      <w:numFmt w:val="bullet"/>
      <w:lvlText w:val=""/>
      <w:lvlJc w:val="left"/>
      <w:pPr>
        <w:ind w:left="720" w:hanging="360"/>
      </w:pPr>
      <w:rPr>
        <w:rFonts w:ascii="Symbol" w:hAnsi="Symbol"/>
      </w:rPr>
    </w:lvl>
    <w:lvl w:ilvl="3" w:tplc="D4684B3A">
      <w:start w:val="1"/>
      <w:numFmt w:val="bullet"/>
      <w:lvlText w:val=""/>
      <w:lvlJc w:val="left"/>
      <w:pPr>
        <w:ind w:left="720" w:hanging="360"/>
      </w:pPr>
      <w:rPr>
        <w:rFonts w:ascii="Symbol" w:hAnsi="Symbol"/>
      </w:rPr>
    </w:lvl>
    <w:lvl w:ilvl="4" w:tplc="6F06B8EA">
      <w:start w:val="1"/>
      <w:numFmt w:val="bullet"/>
      <w:lvlText w:val=""/>
      <w:lvlJc w:val="left"/>
      <w:pPr>
        <w:ind w:left="720" w:hanging="360"/>
      </w:pPr>
      <w:rPr>
        <w:rFonts w:ascii="Symbol" w:hAnsi="Symbol"/>
      </w:rPr>
    </w:lvl>
    <w:lvl w:ilvl="5" w:tplc="9F9CA3E6">
      <w:start w:val="1"/>
      <w:numFmt w:val="bullet"/>
      <w:lvlText w:val=""/>
      <w:lvlJc w:val="left"/>
      <w:pPr>
        <w:ind w:left="720" w:hanging="360"/>
      </w:pPr>
      <w:rPr>
        <w:rFonts w:ascii="Symbol" w:hAnsi="Symbol"/>
      </w:rPr>
    </w:lvl>
    <w:lvl w:ilvl="6" w:tplc="3CD40B12">
      <w:start w:val="1"/>
      <w:numFmt w:val="bullet"/>
      <w:lvlText w:val=""/>
      <w:lvlJc w:val="left"/>
      <w:pPr>
        <w:ind w:left="720" w:hanging="360"/>
      </w:pPr>
      <w:rPr>
        <w:rFonts w:ascii="Symbol" w:hAnsi="Symbol"/>
      </w:rPr>
    </w:lvl>
    <w:lvl w:ilvl="7" w:tplc="17AA5D58">
      <w:start w:val="1"/>
      <w:numFmt w:val="bullet"/>
      <w:lvlText w:val=""/>
      <w:lvlJc w:val="left"/>
      <w:pPr>
        <w:ind w:left="720" w:hanging="360"/>
      </w:pPr>
      <w:rPr>
        <w:rFonts w:ascii="Symbol" w:hAnsi="Symbol"/>
      </w:rPr>
    </w:lvl>
    <w:lvl w:ilvl="8" w:tplc="771CEAE6">
      <w:start w:val="1"/>
      <w:numFmt w:val="bullet"/>
      <w:lvlText w:val=""/>
      <w:lvlJc w:val="left"/>
      <w:pPr>
        <w:ind w:left="720" w:hanging="360"/>
      </w:pPr>
      <w:rPr>
        <w:rFonts w:ascii="Symbol" w:hAnsi="Symbol"/>
      </w:rPr>
    </w:lvl>
  </w:abstractNum>
  <w:num w:numId="1" w16cid:durableId="354617317">
    <w:abstractNumId w:val="30"/>
  </w:num>
  <w:num w:numId="2" w16cid:durableId="1418675856">
    <w:abstractNumId w:val="8"/>
  </w:num>
  <w:num w:numId="3" w16cid:durableId="113643177">
    <w:abstractNumId w:val="28"/>
  </w:num>
  <w:num w:numId="4" w16cid:durableId="537622812">
    <w:abstractNumId w:val="6"/>
  </w:num>
  <w:num w:numId="5" w16cid:durableId="792015476">
    <w:abstractNumId w:val="0"/>
  </w:num>
  <w:num w:numId="6" w16cid:durableId="815996011">
    <w:abstractNumId w:val="1"/>
  </w:num>
  <w:num w:numId="7" w16cid:durableId="1865821331">
    <w:abstractNumId w:val="10"/>
  </w:num>
  <w:num w:numId="8" w16cid:durableId="133184423">
    <w:abstractNumId w:val="23"/>
  </w:num>
  <w:num w:numId="9" w16cid:durableId="285743774">
    <w:abstractNumId w:val="36"/>
  </w:num>
  <w:num w:numId="10" w16cid:durableId="477766267">
    <w:abstractNumId w:val="38"/>
  </w:num>
  <w:num w:numId="11" w16cid:durableId="732512000">
    <w:abstractNumId w:val="17"/>
  </w:num>
  <w:num w:numId="12" w16cid:durableId="1394475063">
    <w:abstractNumId w:val="32"/>
  </w:num>
  <w:num w:numId="13" w16cid:durableId="811170658">
    <w:abstractNumId w:val="25"/>
  </w:num>
  <w:num w:numId="14" w16cid:durableId="2062515675">
    <w:abstractNumId w:val="9"/>
  </w:num>
  <w:num w:numId="15" w16cid:durableId="740757300">
    <w:abstractNumId w:val="34"/>
  </w:num>
  <w:num w:numId="16" w16cid:durableId="819351409">
    <w:abstractNumId w:val="18"/>
  </w:num>
  <w:num w:numId="17" w16cid:durableId="534738734">
    <w:abstractNumId w:val="22"/>
  </w:num>
  <w:num w:numId="18" w16cid:durableId="2118061712">
    <w:abstractNumId w:val="11"/>
  </w:num>
  <w:num w:numId="19" w16cid:durableId="1196389400">
    <w:abstractNumId w:val="21"/>
  </w:num>
  <w:num w:numId="20" w16cid:durableId="173806005">
    <w:abstractNumId w:val="4"/>
  </w:num>
  <w:num w:numId="21" w16cid:durableId="743450682">
    <w:abstractNumId w:val="29"/>
  </w:num>
  <w:num w:numId="22" w16cid:durableId="789205537">
    <w:abstractNumId w:val="24"/>
  </w:num>
  <w:num w:numId="23" w16cid:durableId="186020967">
    <w:abstractNumId w:val="14"/>
  </w:num>
  <w:num w:numId="24" w16cid:durableId="1219170818">
    <w:abstractNumId w:val="20"/>
  </w:num>
  <w:num w:numId="25" w16cid:durableId="29309450">
    <w:abstractNumId w:val="26"/>
  </w:num>
  <w:num w:numId="26" w16cid:durableId="331417551">
    <w:abstractNumId w:val="2"/>
  </w:num>
  <w:num w:numId="27" w16cid:durableId="564728098">
    <w:abstractNumId w:val="35"/>
  </w:num>
  <w:num w:numId="28" w16cid:durableId="1929999526">
    <w:abstractNumId w:val="31"/>
  </w:num>
  <w:num w:numId="29" w16cid:durableId="1972517699">
    <w:abstractNumId w:val="5"/>
  </w:num>
  <w:num w:numId="30" w16cid:durableId="1952013429">
    <w:abstractNumId w:val="19"/>
  </w:num>
  <w:num w:numId="31" w16cid:durableId="1394502874">
    <w:abstractNumId w:val="13"/>
  </w:num>
  <w:num w:numId="32" w16cid:durableId="582767022">
    <w:abstractNumId w:val="27"/>
  </w:num>
  <w:num w:numId="33" w16cid:durableId="781920419">
    <w:abstractNumId w:val="12"/>
  </w:num>
  <w:num w:numId="34" w16cid:durableId="1764646073">
    <w:abstractNumId w:val="3"/>
  </w:num>
  <w:num w:numId="35" w16cid:durableId="1711882878">
    <w:abstractNumId w:val="15"/>
  </w:num>
  <w:num w:numId="36" w16cid:durableId="598372359">
    <w:abstractNumId w:val="16"/>
  </w:num>
  <w:num w:numId="37" w16cid:durableId="1675841042">
    <w:abstractNumId w:val="37"/>
  </w:num>
  <w:num w:numId="38" w16cid:durableId="1250697585">
    <w:abstractNumId w:val="33"/>
  </w:num>
  <w:num w:numId="39" w16cid:durableId="1247030698">
    <w:abstractNumId w:val="7"/>
  </w:num>
  <w:num w:numId="40" w16cid:durableId="113597213">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0C78"/>
    <w:rsid w:val="00002E60"/>
    <w:rsid w:val="00004722"/>
    <w:rsid w:val="00006429"/>
    <w:rsid w:val="0000661B"/>
    <w:rsid w:val="0000790A"/>
    <w:rsid w:val="00010049"/>
    <w:rsid w:val="00012547"/>
    <w:rsid w:val="00014382"/>
    <w:rsid w:val="00014A14"/>
    <w:rsid w:val="0001565D"/>
    <w:rsid w:val="00015D78"/>
    <w:rsid w:val="000170CD"/>
    <w:rsid w:val="00021A88"/>
    <w:rsid w:val="00021DA5"/>
    <w:rsid w:val="0002203D"/>
    <w:rsid w:val="0003184F"/>
    <w:rsid w:val="00031E50"/>
    <w:rsid w:val="00031EBD"/>
    <w:rsid w:val="0003295E"/>
    <w:rsid w:val="00032ADE"/>
    <w:rsid w:val="000340A0"/>
    <w:rsid w:val="00034818"/>
    <w:rsid w:val="00034E4E"/>
    <w:rsid w:val="00034F17"/>
    <w:rsid w:val="00036500"/>
    <w:rsid w:val="00040073"/>
    <w:rsid w:val="0004139D"/>
    <w:rsid w:val="00042644"/>
    <w:rsid w:val="00042DDB"/>
    <w:rsid w:val="00043498"/>
    <w:rsid w:val="00047740"/>
    <w:rsid w:val="000507C4"/>
    <w:rsid w:val="0005191B"/>
    <w:rsid w:val="00052ED7"/>
    <w:rsid w:val="00053B9B"/>
    <w:rsid w:val="00054394"/>
    <w:rsid w:val="0005442E"/>
    <w:rsid w:val="00055D32"/>
    <w:rsid w:val="0005636C"/>
    <w:rsid w:val="00057528"/>
    <w:rsid w:val="00060258"/>
    <w:rsid w:val="00060315"/>
    <w:rsid w:val="00062115"/>
    <w:rsid w:val="00063DCE"/>
    <w:rsid w:val="0006416D"/>
    <w:rsid w:val="00064ECA"/>
    <w:rsid w:val="00067A78"/>
    <w:rsid w:val="00070C35"/>
    <w:rsid w:val="00070C5E"/>
    <w:rsid w:val="000711AA"/>
    <w:rsid w:val="000720B0"/>
    <w:rsid w:val="00073ACD"/>
    <w:rsid w:val="00073CEC"/>
    <w:rsid w:val="00074E07"/>
    <w:rsid w:val="000754FB"/>
    <w:rsid w:val="00075B71"/>
    <w:rsid w:val="00076B33"/>
    <w:rsid w:val="000844F7"/>
    <w:rsid w:val="000856D1"/>
    <w:rsid w:val="000857EC"/>
    <w:rsid w:val="00086AAD"/>
    <w:rsid w:val="00091BE6"/>
    <w:rsid w:val="00092512"/>
    <w:rsid w:val="00092700"/>
    <w:rsid w:val="00092803"/>
    <w:rsid w:val="00094870"/>
    <w:rsid w:val="00095F0D"/>
    <w:rsid w:val="0009659C"/>
    <w:rsid w:val="000966F1"/>
    <w:rsid w:val="000A05EE"/>
    <w:rsid w:val="000A0727"/>
    <w:rsid w:val="000A5BF1"/>
    <w:rsid w:val="000A68BC"/>
    <w:rsid w:val="000B088D"/>
    <w:rsid w:val="000B4533"/>
    <w:rsid w:val="000B4568"/>
    <w:rsid w:val="000C00EC"/>
    <w:rsid w:val="000C11FE"/>
    <w:rsid w:val="000C1276"/>
    <w:rsid w:val="000C2372"/>
    <w:rsid w:val="000C3DC2"/>
    <w:rsid w:val="000C3E9B"/>
    <w:rsid w:val="000C53AB"/>
    <w:rsid w:val="000C5859"/>
    <w:rsid w:val="000C73A7"/>
    <w:rsid w:val="000C777E"/>
    <w:rsid w:val="000D3636"/>
    <w:rsid w:val="000D3B5A"/>
    <w:rsid w:val="000D4A9A"/>
    <w:rsid w:val="000D50A3"/>
    <w:rsid w:val="000D6136"/>
    <w:rsid w:val="000D79AE"/>
    <w:rsid w:val="000D7B62"/>
    <w:rsid w:val="000E0999"/>
    <w:rsid w:val="000E0B67"/>
    <w:rsid w:val="000E0B8C"/>
    <w:rsid w:val="000E1F33"/>
    <w:rsid w:val="000E2D98"/>
    <w:rsid w:val="000E48AE"/>
    <w:rsid w:val="000E4CA3"/>
    <w:rsid w:val="000E683C"/>
    <w:rsid w:val="000F45B5"/>
    <w:rsid w:val="000F4B00"/>
    <w:rsid w:val="000F7B8F"/>
    <w:rsid w:val="001005B1"/>
    <w:rsid w:val="00101039"/>
    <w:rsid w:val="00101C21"/>
    <w:rsid w:val="001022D1"/>
    <w:rsid w:val="00102DD1"/>
    <w:rsid w:val="00103D24"/>
    <w:rsid w:val="00104E84"/>
    <w:rsid w:val="00105A51"/>
    <w:rsid w:val="00106529"/>
    <w:rsid w:val="001074CB"/>
    <w:rsid w:val="00107CE4"/>
    <w:rsid w:val="001110ED"/>
    <w:rsid w:val="00112204"/>
    <w:rsid w:val="001134DE"/>
    <w:rsid w:val="0011629E"/>
    <w:rsid w:val="00117120"/>
    <w:rsid w:val="001205E2"/>
    <w:rsid w:val="00121038"/>
    <w:rsid w:val="001227FF"/>
    <w:rsid w:val="001258DC"/>
    <w:rsid w:val="00125B5A"/>
    <w:rsid w:val="00126359"/>
    <w:rsid w:val="001311F5"/>
    <w:rsid w:val="001320F9"/>
    <w:rsid w:val="001325BF"/>
    <w:rsid w:val="0013283D"/>
    <w:rsid w:val="00133675"/>
    <w:rsid w:val="001342AC"/>
    <w:rsid w:val="00134C13"/>
    <w:rsid w:val="00135055"/>
    <w:rsid w:val="0013505C"/>
    <w:rsid w:val="001366EA"/>
    <w:rsid w:val="001368FD"/>
    <w:rsid w:val="00136C55"/>
    <w:rsid w:val="00137C4C"/>
    <w:rsid w:val="001413AF"/>
    <w:rsid w:val="00142752"/>
    <w:rsid w:val="001428EB"/>
    <w:rsid w:val="0014360F"/>
    <w:rsid w:val="001436CA"/>
    <w:rsid w:val="001456CD"/>
    <w:rsid w:val="0014591D"/>
    <w:rsid w:val="00150943"/>
    <w:rsid w:val="00151673"/>
    <w:rsid w:val="00151A83"/>
    <w:rsid w:val="00153F02"/>
    <w:rsid w:val="001542D1"/>
    <w:rsid w:val="00155980"/>
    <w:rsid w:val="00156791"/>
    <w:rsid w:val="00156EEF"/>
    <w:rsid w:val="00161048"/>
    <w:rsid w:val="001619FD"/>
    <w:rsid w:val="00162FF7"/>
    <w:rsid w:val="00163754"/>
    <w:rsid w:val="001643F3"/>
    <w:rsid w:val="00167C55"/>
    <w:rsid w:val="001706B0"/>
    <w:rsid w:val="00171DBF"/>
    <w:rsid w:val="0017202A"/>
    <w:rsid w:val="00172BEE"/>
    <w:rsid w:val="00172CED"/>
    <w:rsid w:val="00173130"/>
    <w:rsid w:val="001738A7"/>
    <w:rsid w:val="0017494F"/>
    <w:rsid w:val="001758C1"/>
    <w:rsid w:val="00176516"/>
    <w:rsid w:val="0017747D"/>
    <w:rsid w:val="00177AED"/>
    <w:rsid w:val="00180A2A"/>
    <w:rsid w:val="001827BB"/>
    <w:rsid w:val="0018478E"/>
    <w:rsid w:val="00185A30"/>
    <w:rsid w:val="001864C1"/>
    <w:rsid w:val="001869D7"/>
    <w:rsid w:val="00187580"/>
    <w:rsid w:val="00191F1A"/>
    <w:rsid w:val="00193B39"/>
    <w:rsid w:val="001965F1"/>
    <w:rsid w:val="00196C0C"/>
    <w:rsid w:val="00197744"/>
    <w:rsid w:val="0019784D"/>
    <w:rsid w:val="001A100C"/>
    <w:rsid w:val="001A33B9"/>
    <w:rsid w:val="001A3CC8"/>
    <w:rsid w:val="001A54DD"/>
    <w:rsid w:val="001A574E"/>
    <w:rsid w:val="001A7489"/>
    <w:rsid w:val="001B0584"/>
    <w:rsid w:val="001B2B76"/>
    <w:rsid w:val="001B48C5"/>
    <w:rsid w:val="001B4FD0"/>
    <w:rsid w:val="001B54A2"/>
    <w:rsid w:val="001B6EA4"/>
    <w:rsid w:val="001B70E6"/>
    <w:rsid w:val="001B7499"/>
    <w:rsid w:val="001C0A64"/>
    <w:rsid w:val="001C232B"/>
    <w:rsid w:val="001C2FDC"/>
    <w:rsid w:val="001C56EA"/>
    <w:rsid w:val="001C79BE"/>
    <w:rsid w:val="001D3F00"/>
    <w:rsid w:val="001D632A"/>
    <w:rsid w:val="001E0CBF"/>
    <w:rsid w:val="001E189E"/>
    <w:rsid w:val="001E23D0"/>
    <w:rsid w:val="001E3CDD"/>
    <w:rsid w:val="001E3D86"/>
    <w:rsid w:val="001E42D6"/>
    <w:rsid w:val="001E7C4A"/>
    <w:rsid w:val="001F199B"/>
    <w:rsid w:val="001F23CC"/>
    <w:rsid w:val="001F29E7"/>
    <w:rsid w:val="001F5AD8"/>
    <w:rsid w:val="001F5D6D"/>
    <w:rsid w:val="001F68C3"/>
    <w:rsid w:val="0020168C"/>
    <w:rsid w:val="00201B82"/>
    <w:rsid w:val="00202AAE"/>
    <w:rsid w:val="00203014"/>
    <w:rsid w:val="00204A20"/>
    <w:rsid w:val="00206285"/>
    <w:rsid w:val="00207CBA"/>
    <w:rsid w:val="00210411"/>
    <w:rsid w:val="002125B3"/>
    <w:rsid w:val="0021372D"/>
    <w:rsid w:val="00215149"/>
    <w:rsid w:val="00215564"/>
    <w:rsid w:val="00220757"/>
    <w:rsid w:val="00222750"/>
    <w:rsid w:val="00222C90"/>
    <w:rsid w:val="00222DDD"/>
    <w:rsid w:val="002231B3"/>
    <w:rsid w:val="00223899"/>
    <w:rsid w:val="00224027"/>
    <w:rsid w:val="00225854"/>
    <w:rsid w:val="002278EC"/>
    <w:rsid w:val="00230EAC"/>
    <w:rsid w:val="00230F21"/>
    <w:rsid w:val="00234342"/>
    <w:rsid w:val="0023642E"/>
    <w:rsid w:val="0023689A"/>
    <w:rsid w:val="002372D2"/>
    <w:rsid w:val="0024113C"/>
    <w:rsid w:val="00241DF6"/>
    <w:rsid w:val="00242827"/>
    <w:rsid w:val="00242B28"/>
    <w:rsid w:val="00242B49"/>
    <w:rsid w:val="00242CD5"/>
    <w:rsid w:val="002443E7"/>
    <w:rsid w:val="00247A22"/>
    <w:rsid w:val="00247F3E"/>
    <w:rsid w:val="00250CCF"/>
    <w:rsid w:val="00253EF0"/>
    <w:rsid w:val="00254B93"/>
    <w:rsid w:val="002550D6"/>
    <w:rsid w:val="00255E32"/>
    <w:rsid w:val="002568EA"/>
    <w:rsid w:val="00260012"/>
    <w:rsid w:val="00261434"/>
    <w:rsid w:val="00261F38"/>
    <w:rsid w:val="00262119"/>
    <w:rsid w:val="00263090"/>
    <w:rsid w:val="0026336B"/>
    <w:rsid w:val="002635BB"/>
    <w:rsid w:val="00263A38"/>
    <w:rsid w:val="00263B6E"/>
    <w:rsid w:val="00263F41"/>
    <w:rsid w:val="00264B1B"/>
    <w:rsid w:val="0026577B"/>
    <w:rsid w:val="00265D05"/>
    <w:rsid w:val="002664CE"/>
    <w:rsid w:val="00267706"/>
    <w:rsid w:val="0027031F"/>
    <w:rsid w:val="00271E06"/>
    <w:rsid w:val="002726F4"/>
    <w:rsid w:val="002745E2"/>
    <w:rsid w:val="00275867"/>
    <w:rsid w:val="00275AA7"/>
    <w:rsid w:val="00280849"/>
    <w:rsid w:val="00280BEF"/>
    <w:rsid w:val="00283FDF"/>
    <w:rsid w:val="00285AD2"/>
    <w:rsid w:val="00287306"/>
    <w:rsid w:val="00290026"/>
    <w:rsid w:val="00293105"/>
    <w:rsid w:val="00294422"/>
    <w:rsid w:val="0029559B"/>
    <w:rsid w:val="00296004"/>
    <w:rsid w:val="00296A73"/>
    <w:rsid w:val="00297F6B"/>
    <w:rsid w:val="002A0282"/>
    <w:rsid w:val="002A02A9"/>
    <w:rsid w:val="002A08B0"/>
    <w:rsid w:val="002A0E55"/>
    <w:rsid w:val="002A13A6"/>
    <w:rsid w:val="002A3938"/>
    <w:rsid w:val="002A4425"/>
    <w:rsid w:val="002A58E9"/>
    <w:rsid w:val="002A670A"/>
    <w:rsid w:val="002A718E"/>
    <w:rsid w:val="002B1478"/>
    <w:rsid w:val="002B2F0B"/>
    <w:rsid w:val="002C251C"/>
    <w:rsid w:val="002C2B86"/>
    <w:rsid w:val="002C3194"/>
    <w:rsid w:val="002C4A42"/>
    <w:rsid w:val="002C7285"/>
    <w:rsid w:val="002D083E"/>
    <w:rsid w:val="002D0BE1"/>
    <w:rsid w:val="002D0D8A"/>
    <w:rsid w:val="002D2D64"/>
    <w:rsid w:val="002D6061"/>
    <w:rsid w:val="002D631F"/>
    <w:rsid w:val="002D63D2"/>
    <w:rsid w:val="002D6D82"/>
    <w:rsid w:val="002D7E36"/>
    <w:rsid w:val="002E27EC"/>
    <w:rsid w:val="002E56A3"/>
    <w:rsid w:val="002E6C1A"/>
    <w:rsid w:val="002E6C89"/>
    <w:rsid w:val="002F0188"/>
    <w:rsid w:val="002F642B"/>
    <w:rsid w:val="002F6D5C"/>
    <w:rsid w:val="00300040"/>
    <w:rsid w:val="00300950"/>
    <w:rsid w:val="0030174B"/>
    <w:rsid w:val="00302220"/>
    <w:rsid w:val="0030315C"/>
    <w:rsid w:val="00303D32"/>
    <w:rsid w:val="003045EB"/>
    <w:rsid w:val="003105A8"/>
    <w:rsid w:val="003133C2"/>
    <w:rsid w:val="0031556F"/>
    <w:rsid w:val="0031621E"/>
    <w:rsid w:val="00320B2C"/>
    <w:rsid w:val="00320DFA"/>
    <w:rsid w:val="00320E72"/>
    <w:rsid w:val="003210C5"/>
    <w:rsid w:val="003219F4"/>
    <w:rsid w:val="003264D5"/>
    <w:rsid w:val="00326C10"/>
    <w:rsid w:val="003272AD"/>
    <w:rsid w:val="003275B5"/>
    <w:rsid w:val="0033042B"/>
    <w:rsid w:val="00330C6B"/>
    <w:rsid w:val="00331890"/>
    <w:rsid w:val="00335C96"/>
    <w:rsid w:val="00337075"/>
    <w:rsid w:val="003405C3"/>
    <w:rsid w:val="00341FD5"/>
    <w:rsid w:val="0034311B"/>
    <w:rsid w:val="00345CF9"/>
    <w:rsid w:val="0034600A"/>
    <w:rsid w:val="003470D3"/>
    <w:rsid w:val="0034754C"/>
    <w:rsid w:val="00347B2A"/>
    <w:rsid w:val="003539EF"/>
    <w:rsid w:val="00353A7F"/>
    <w:rsid w:val="00355F6D"/>
    <w:rsid w:val="00356510"/>
    <w:rsid w:val="00360A82"/>
    <w:rsid w:val="00362C21"/>
    <w:rsid w:val="0036387E"/>
    <w:rsid w:val="0036419D"/>
    <w:rsid w:val="00366A34"/>
    <w:rsid w:val="00366C4D"/>
    <w:rsid w:val="00367687"/>
    <w:rsid w:val="003706AC"/>
    <w:rsid w:val="003716CE"/>
    <w:rsid w:val="00372FE0"/>
    <w:rsid w:val="00373DB5"/>
    <w:rsid w:val="003746DA"/>
    <w:rsid w:val="00374EA9"/>
    <w:rsid w:val="00382A8C"/>
    <w:rsid w:val="0038329D"/>
    <w:rsid w:val="003864A7"/>
    <w:rsid w:val="003872E7"/>
    <w:rsid w:val="00387786"/>
    <w:rsid w:val="00387BA2"/>
    <w:rsid w:val="00387E9F"/>
    <w:rsid w:val="00390953"/>
    <w:rsid w:val="00390A1F"/>
    <w:rsid w:val="0039237D"/>
    <w:rsid w:val="0039317B"/>
    <w:rsid w:val="00393602"/>
    <w:rsid w:val="00393891"/>
    <w:rsid w:val="0039443B"/>
    <w:rsid w:val="003950E6"/>
    <w:rsid w:val="0039613B"/>
    <w:rsid w:val="003A02AA"/>
    <w:rsid w:val="003A0B6A"/>
    <w:rsid w:val="003A1A2B"/>
    <w:rsid w:val="003A2FE5"/>
    <w:rsid w:val="003A42B6"/>
    <w:rsid w:val="003A6621"/>
    <w:rsid w:val="003B12E9"/>
    <w:rsid w:val="003B17A0"/>
    <w:rsid w:val="003B1BF5"/>
    <w:rsid w:val="003B1D1D"/>
    <w:rsid w:val="003B26A2"/>
    <w:rsid w:val="003B2B90"/>
    <w:rsid w:val="003B6ECC"/>
    <w:rsid w:val="003B6FC4"/>
    <w:rsid w:val="003B71A9"/>
    <w:rsid w:val="003B74F8"/>
    <w:rsid w:val="003B7515"/>
    <w:rsid w:val="003B7F05"/>
    <w:rsid w:val="003C104E"/>
    <w:rsid w:val="003C3391"/>
    <w:rsid w:val="003C33EA"/>
    <w:rsid w:val="003C364D"/>
    <w:rsid w:val="003C665F"/>
    <w:rsid w:val="003C6A84"/>
    <w:rsid w:val="003C6F4D"/>
    <w:rsid w:val="003D11BC"/>
    <w:rsid w:val="003D1736"/>
    <w:rsid w:val="003D230A"/>
    <w:rsid w:val="003D23B0"/>
    <w:rsid w:val="003D25ED"/>
    <w:rsid w:val="003D3110"/>
    <w:rsid w:val="003D315F"/>
    <w:rsid w:val="003D3A05"/>
    <w:rsid w:val="003D4373"/>
    <w:rsid w:val="003D6200"/>
    <w:rsid w:val="003E041A"/>
    <w:rsid w:val="003E13D2"/>
    <w:rsid w:val="003E22B9"/>
    <w:rsid w:val="003E4BE1"/>
    <w:rsid w:val="003E4CCC"/>
    <w:rsid w:val="003E506A"/>
    <w:rsid w:val="003E6A48"/>
    <w:rsid w:val="003F29DB"/>
    <w:rsid w:val="003F4EC9"/>
    <w:rsid w:val="003F508C"/>
    <w:rsid w:val="003F6046"/>
    <w:rsid w:val="003F7E47"/>
    <w:rsid w:val="0040034B"/>
    <w:rsid w:val="004033ED"/>
    <w:rsid w:val="0040345C"/>
    <w:rsid w:val="004065A9"/>
    <w:rsid w:val="00407205"/>
    <w:rsid w:val="00407F72"/>
    <w:rsid w:val="00410A04"/>
    <w:rsid w:val="00412119"/>
    <w:rsid w:val="00412F24"/>
    <w:rsid w:val="00413A0D"/>
    <w:rsid w:val="00413F8F"/>
    <w:rsid w:val="004149F1"/>
    <w:rsid w:val="00414D15"/>
    <w:rsid w:val="00416379"/>
    <w:rsid w:val="00416A7D"/>
    <w:rsid w:val="00416B25"/>
    <w:rsid w:val="004200D8"/>
    <w:rsid w:val="004204D9"/>
    <w:rsid w:val="00420546"/>
    <w:rsid w:val="004219B1"/>
    <w:rsid w:val="00422A71"/>
    <w:rsid w:val="00422C31"/>
    <w:rsid w:val="00425746"/>
    <w:rsid w:val="0042632E"/>
    <w:rsid w:val="0043293D"/>
    <w:rsid w:val="00435A46"/>
    <w:rsid w:val="00436941"/>
    <w:rsid w:val="00436E6F"/>
    <w:rsid w:val="004379A8"/>
    <w:rsid w:val="0044057B"/>
    <w:rsid w:val="00440D6F"/>
    <w:rsid w:val="004411D4"/>
    <w:rsid w:val="00442C59"/>
    <w:rsid w:val="0044632D"/>
    <w:rsid w:val="00447792"/>
    <w:rsid w:val="00450198"/>
    <w:rsid w:val="004515DA"/>
    <w:rsid w:val="00452114"/>
    <w:rsid w:val="00452BDE"/>
    <w:rsid w:val="004536DB"/>
    <w:rsid w:val="00454A33"/>
    <w:rsid w:val="004578DA"/>
    <w:rsid w:val="00457961"/>
    <w:rsid w:val="00460361"/>
    <w:rsid w:val="0046067F"/>
    <w:rsid w:val="00460E95"/>
    <w:rsid w:val="00461CAF"/>
    <w:rsid w:val="0046325D"/>
    <w:rsid w:val="0046383E"/>
    <w:rsid w:val="00463E1C"/>
    <w:rsid w:val="00464B53"/>
    <w:rsid w:val="004704BC"/>
    <w:rsid w:val="004709BA"/>
    <w:rsid w:val="00472819"/>
    <w:rsid w:val="004738EC"/>
    <w:rsid w:val="0047473E"/>
    <w:rsid w:val="004777D6"/>
    <w:rsid w:val="00481520"/>
    <w:rsid w:val="004831BE"/>
    <w:rsid w:val="00483EA3"/>
    <w:rsid w:val="004848A9"/>
    <w:rsid w:val="00484F04"/>
    <w:rsid w:val="00491428"/>
    <w:rsid w:val="004914CC"/>
    <w:rsid w:val="0049201D"/>
    <w:rsid w:val="00494711"/>
    <w:rsid w:val="00494F8A"/>
    <w:rsid w:val="004971EE"/>
    <w:rsid w:val="00497B04"/>
    <w:rsid w:val="004A0295"/>
    <w:rsid w:val="004A1404"/>
    <w:rsid w:val="004A3901"/>
    <w:rsid w:val="004A3C6F"/>
    <w:rsid w:val="004A4DDF"/>
    <w:rsid w:val="004A6598"/>
    <w:rsid w:val="004A6A6B"/>
    <w:rsid w:val="004B140A"/>
    <w:rsid w:val="004B2B3F"/>
    <w:rsid w:val="004B39AC"/>
    <w:rsid w:val="004B467E"/>
    <w:rsid w:val="004B5A94"/>
    <w:rsid w:val="004B5E78"/>
    <w:rsid w:val="004B65CB"/>
    <w:rsid w:val="004B77B9"/>
    <w:rsid w:val="004B78EC"/>
    <w:rsid w:val="004B7C4F"/>
    <w:rsid w:val="004C070F"/>
    <w:rsid w:val="004C37BB"/>
    <w:rsid w:val="004C72E0"/>
    <w:rsid w:val="004C75DE"/>
    <w:rsid w:val="004D109B"/>
    <w:rsid w:val="004D23DC"/>
    <w:rsid w:val="004D2708"/>
    <w:rsid w:val="004D2C70"/>
    <w:rsid w:val="004D36BA"/>
    <w:rsid w:val="004D36C3"/>
    <w:rsid w:val="004D7627"/>
    <w:rsid w:val="004E11FB"/>
    <w:rsid w:val="004E44B8"/>
    <w:rsid w:val="004E4C33"/>
    <w:rsid w:val="004E73B9"/>
    <w:rsid w:val="004E774B"/>
    <w:rsid w:val="004F0E9B"/>
    <w:rsid w:val="004F2C03"/>
    <w:rsid w:val="004F35A4"/>
    <w:rsid w:val="004F3C77"/>
    <w:rsid w:val="004F4FB1"/>
    <w:rsid w:val="004F5069"/>
    <w:rsid w:val="004F76F2"/>
    <w:rsid w:val="004F79D7"/>
    <w:rsid w:val="004F7EE8"/>
    <w:rsid w:val="005028D6"/>
    <w:rsid w:val="00502998"/>
    <w:rsid w:val="00503E15"/>
    <w:rsid w:val="00504245"/>
    <w:rsid w:val="00505898"/>
    <w:rsid w:val="00505A15"/>
    <w:rsid w:val="00506C2C"/>
    <w:rsid w:val="005103A3"/>
    <w:rsid w:val="00510AB5"/>
    <w:rsid w:val="0051225A"/>
    <w:rsid w:val="00512FD8"/>
    <w:rsid w:val="00513AFF"/>
    <w:rsid w:val="00514949"/>
    <w:rsid w:val="005162FE"/>
    <w:rsid w:val="00520821"/>
    <w:rsid w:val="00521F1D"/>
    <w:rsid w:val="005222F6"/>
    <w:rsid w:val="0052260F"/>
    <w:rsid w:val="0052382C"/>
    <w:rsid w:val="0052416E"/>
    <w:rsid w:val="0052589B"/>
    <w:rsid w:val="0052595C"/>
    <w:rsid w:val="00525F4E"/>
    <w:rsid w:val="00527BF3"/>
    <w:rsid w:val="00530BF6"/>
    <w:rsid w:val="00530DF8"/>
    <w:rsid w:val="00532378"/>
    <w:rsid w:val="005377CC"/>
    <w:rsid w:val="0054126C"/>
    <w:rsid w:val="00542EC0"/>
    <w:rsid w:val="00543B3D"/>
    <w:rsid w:val="0054476C"/>
    <w:rsid w:val="00545203"/>
    <w:rsid w:val="00546149"/>
    <w:rsid w:val="00547714"/>
    <w:rsid w:val="005522B0"/>
    <w:rsid w:val="00553718"/>
    <w:rsid w:val="00554635"/>
    <w:rsid w:val="0055585B"/>
    <w:rsid w:val="00555F09"/>
    <w:rsid w:val="00560095"/>
    <w:rsid w:val="00561735"/>
    <w:rsid w:val="00563945"/>
    <w:rsid w:val="00564DA1"/>
    <w:rsid w:val="0056632C"/>
    <w:rsid w:val="005678AA"/>
    <w:rsid w:val="005717BF"/>
    <w:rsid w:val="0057286B"/>
    <w:rsid w:val="00573E10"/>
    <w:rsid w:val="00574326"/>
    <w:rsid w:val="00575421"/>
    <w:rsid w:val="00576248"/>
    <w:rsid w:val="005767DF"/>
    <w:rsid w:val="00576862"/>
    <w:rsid w:val="005818C8"/>
    <w:rsid w:val="00584CF0"/>
    <w:rsid w:val="005861FD"/>
    <w:rsid w:val="005864E8"/>
    <w:rsid w:val="00586D8D"/>
    <w:rsid w:val="00590A10"/>
    <w:rsid w:val="00593123"/>
    <w:rsid w:val="00593E8B"/>
    <w:rsid w:val="005948DF"/>
    <w:rsid w:val="00594D26"/>
    <w:rsid w:val="00597243"/>
    <w:rsid w:val="005A0250"/>
    <w:rsid w:val="005A50C3"/>
    <w:rsid w:val="005A517A"/>
    <w:rsid w:val="005A53E8"/>
    <w:rsid w:val="005A5A68"/>
    <w:rsid w:val="005B0348"/>
    <w:rsid w:val="005B0427"/>
    <w:rsid w:val="005B1455"/>
    <w:rsid w:val="005B3DBE"/>
    <w:rsid w:val="005B4A61"/>
    <w:rsid w:val="005B52BA"/>
    <w:rsid w:val="005B5D4D"/>
    <w:rsid w:val="005B6506"/>
    <w:rsid w:val="005B6814"/>
    <w:rsid w:val="005B7B2F"/>
    <w:rsid w:val="005C0121"/>
    <w:rsid w:val="005C043F"/>
    <w:rsid w:val="005C0CFB"/>
    <w:rsid w:val="005C2DE3"/>
    <w:rsid w:val="005C5E60"/>
    <w:rsid w:val="005D03E2"/>
    <w:rsid w:val="005D1E2D"/>
    <w:rsid w:val="005D2495"/>
    <w:rsid w:val="005D3448"/>
    <w:rsid w:val="005D3C35"/>
    <w:rsid w:val="005D5F64"/>
    <w:rsid w:val="005D6000"/>
    <w:rsid w:val="005D76AF"/>
    <w:rsid w:val="005D7A11"/>
    <w:rsid w:val="005E0346"/>
    <w:rsid w:val="005E1192"/>
    <w:rsid w:val="005E569A"/>
    <w:rsid w:val="005E70D5"/>
    <w:rsid w:val="005F066D"/>
    <w:rsid w:val="005F1EF8"/>
    <w:rsid w:val="005F2826"/>
    <w:rsid w:val="005F5975"/>
    <w:rsid w:val="005F7B91"/>
    <w:rsid w:val="00600E2D"/>
    <w:rsid w:val="00603017"/>
    <w:rsid w:val="0060689E"/>
    <w:rsid w:val="00607355"/>
    <w:rsid w:val="00607E88"/>
    <w:rsid w:val="00610352"/>
    <w:rsid w:val="00611C26"/>
    <w:rsid w:val="00612A57"/>
    <w:rsid w:val="00617880"/>
    <w:rsid w:val="00617D3F"/>
    <w:rsid w:val="00622566"/>
    <w:rsid w:val="00624615"/>
    <w:rsid w:val="006263AC"/>
    <w:rsid w:val="0063101B"/>
    <w:rsid w:val="00632CAA"/>
    <w:rsid w:val="00632E00"/>
    <w:rsid w:val="00635150"/>
    <w:rsid w:val="00636910"/>
    <w:rsid w:val="00636DEA"/>
    <w:rsid w:val="00637E7E"/>
    <w:rsid w:val="00640056"/>
    <w:rsid w:val="00641385"/>
    <w:rsid w:val="006454E3"/>
    <w:rsid w:val="0064577A"/>
    <w:rsid w:val="006460B4"/>
    <w:rsid w:val="0064760C"/>
    <w:rsid w:val="00650DA9"/>
    <w:rsid w:val="00654537"/>
    <w:rsid w:val="00655333"/>
    <w:rsid w:val="0065642F"/>
    <w:rsid w:val="00661157"/>
    <w:rsid w:val="0066217D"/>
    <w:rsid w:val="00662695"/>
    <w:rsid w:val="00663E06"/>
    <w:rsid w:val="00664D60"/>
    <w:rsid w:val="006652DC"/>
    <w:rsid w:val="00665545"/>
    <w:rsid w:val="00666722"/>
    <w:rsid w:val="00667F9B"/>
    <w:rsid w:val="0067002B"/>
    <w:rsid w:val="00672104"/>
    <w:rsid w:val="006721E1"/>
    <w:rsid w:val="006751BD"/>
    <w:rsid w:val="00675910"/>
    <w:rsid w:val="006768AD"/>
    <w:rsid w:val="006770E5"/>
    <w:rsid w:val="0067727D"/>
    <w:rsid w:val="00680DD0"/>
    <w:rsid w:val="00680F1E"/>
    <w:rsid w:val="00681559"/>
    <w:rsid w:val="0068201D"/>
    <w:rsid w:val="00685FEA"/>
    <w:rsid w:val="006862C6"/>
    <w:rsid w:val="006865ED"/>
    <w:rsid w:val="0068743E"/>
    <w:rsid w:val="00687A61"/>
    <w:rsid w:val="006917E2"/>
    <w:rsid w:val="006919B6"/>
    <w:rsid w:val="00691A22"/>
    <w:rsid w:val="00691B2A"/>
    <w:rsid w:val="0069245B"/>
    <w:rsid w:val="00692801"/>
    <w:rsid w:val="006944DB"/>
    <w:rsid w:val="006956F9"/>
    <w:rsid w:val="00696E9D"/>
    <w:rsid w:val="0069722B"/>
    <w:rsid w:val="006A0AD4"/>
    <w:rsid w:val="006A4798"/>
    <w:rsid w:val="006A4894"/>
    <w:rsid w:val="006A5250"/>
    <w:rsid w:val="006A70D6"/>
    <w:rsid w:val="006B0AC6"/>
    <w:rsid w:val="006B14CB"/>
    <w:rsid w:val="006B1FFE"/>
    <w:rsid w:val="006B4397"/>
    <w:rsid w:val="006B5679"/>
    <w:rsid w:val="006C31C6"/>
    <w:rsid w:val="006C375B"/>
    <w:rsid w:val="006C44C4"/>
    <w:rsid w:val="006C6926"/>
    <w:rsid w:val="006D1937"/>
    <w:rsid w:val="006D2573"/>
    <w:rsid w:val="006D2970"/>
    <w:rsid w:val="006D2ACE"/>
    <w:rsid w:val="006D2F08"/>
    <w:rsid w:val="006D5BEC"/>
    <w:rsid w:val="006D62B3"/>
    <w:rsid w:val="006D6F93"/>
    <w:rsid w:val="006D75D8"/>
    <w:rsid w:val="006E2EB8"/>
    <w:rsid w:val="006E569F"/>
    <w:rsid w:val="006E6478"/>
    <w:rsid w:val="006E6AE3"/>
    <w:rsid w:val="006E721A"/>
    <w:rsid w:val="006F4C87"/>
    <w:rsid w:val="006F7B6A"/>
    <w:rsid w:val="00701C3D"/>
    <w:rsid w:val="007020BE"/>
    <w:rsid w:val="00703511"/>
    <w:rsid w:val="00703A6B"/>
    <w:rsid w:val="007041D6"/>
    <w:rsid w:val="00705275"/>
    <w:rsid w:val="007057C3"/>
    <w:rsid w:val="00705C72"/>
    <w:rsid w:val="00705EC0"/>
    <w:rsid w:val="0070663F"/>
    <w:rsid w:val="00710FC2"/>
    <w:rsid w:val="007113CF"/>
    <w:rsid w:val="00714C8D"/>
    <w:rsid w:val="00715387"/>
    <w:rsid w:val="0071586C"/>
    <w:rsid w:val="00715B2D"/>
    <w:rsid w:val="0071789D"/>
    <w:rsid w:val="00720250"/>
    <w:rsid w:val="00721EED"/>
    <w:rsid w:val="00722113"/>
    <w:rsid w:val="0072221A"/>
    <w:rsid w:val="0072313B"/>
    <w:rsid w:val="0072337B"/>
    <w:rsid w:val="00724B9D"/>
    <w:rsid w:val="007254E4"/>
    <w:rsid w:val="00725961"/>
    <w:rsid w:val="007262C1"/>
    <w:rsid w:val="00731436"/>
    <w:rsid w:val="00733FB4"/>
    <w:rsid w:val="007358A7"/>
    <w:rsid w:val="00737FC4"/>
    <w:rsid w:val="00743088"/>
    <w:rsid w:val="00744FAE"/>
    <w:rsid w:val="007456C8"/>
    <w:rsid w:val="0074608C"/>
    <w:rsid w:val="007462B4"/>
    <w:rsid w:val="007468A2"/>
    <w:rsid w:val="00747989"/>
    <w:rsid w:val="00750848"/>
    <w:rsid w:val="00751646"/>
    <w:rsid w:val="00751A22"/>
    <w:rsid w:val="0075205F"/>
    <w:rsid w:val="00753A96"/>
    <w:rsid w:val="0075610A"/>
    <w:rsid w:val="007565B0"/>
    <w:rsid w:val="00757337"/>
    <w:rsid w:val="00757965"/>
    <w:rsid w:val="007611F3"/>
    <w:rsid w:val="00762D8E"/>
    <w:rsid w:val="0077112B"/>
    <w:rsid w:val="00773DE2"/>
    <w:rsid w:val="007801C1"/>
    <w:rsid w:val="00781C19"/>
    <w:rsid w:val="00783129"/>
    <w:rsid w:val="0078316A"/>
    <w:rsid w:val="00784D52"/>
    <w:rsid w:val="0078521A"/>
    <w:rsid w:val="0078533F"/>
    <w:rsid w:val="007915B1"/>
    <w:rsid w:val="00792C3E"/>
    <w:rsid w:val="00793685"/>
    <w:rsid w:val="007941C9"/>
    <w:rsid w:val="00794FC0"/>
    <w:rsid w:val="007961EA"/>
    <w:rsid w:val="00797634"/>
    <w:rsid w:val="007A028E"/>
    <w:rsid w:val="007A0B60"/>
    <w:rsid w:val="007A2D65"/>
    <w:rsid w:val="007A2F91"/>
    <w:rsid w:val="007A3C49"/>
    <w:rsid w:val="007A4749"/>
    <w:rsid w:val="007A4B66"/>
    <w:rsid w:val="007A5A2B"/>
    <w:rsid w:val="007A6031"/>
    <w:rsid w:val="007B057B"/>
    <w:rsid w:val="007B05D6"/>
    <w:rsid w:val="007B0A2F"/>
    <w:rsid w:val="007B1D91"/>
    <w:rsid w:val="007B234D"/>
    <w:rsid w:val="007B722A"/>
    <w:rsid w:val="007B73C0"/>
    <w:rsid w:val="007B7E0F"/>
    <w:rsid w:val="007B7FEF"/>
    <w:rsid w:val="007C113A"/>
    <w:rsid w:val="007C1A22"/>
    <w:rsid w:val="007C1BC8"/>
    <w:rsid w:val="007C217C"/>
    <w:rsid w:val="007C53EC"/>
    <w:rsid w:val="007C5EB6"/>
    <w:rsid w:val="007C7A7B"/>
    <w:rsid w:val="007C7EDC"/>
    <w:rsid w:val="007D0A7E"/>
    <w:rsid w:val="007D3BF6"/>
    <w:rsid w:val="007D452F"/>
    <w:rsid w:val="007D5843"/>
    <w:rsid w:val="007D5BDD"/>
    <w:rsid w:val="007D6A1F"/>
    <w:rsid w:val="007D70E3"/>
    <w:rsid w:val="007D70E5"/>
    <w:rsid w:val="007E0248"/>
    <w:rsid w:val="007E05EB"/>
    <w:rsid w:val="007E0B6D"/>
    <w:rsid w:val="007E0C70"/>
    <w:rsid w:val="007E164B"/>
    <w:rsid w:val="007E25CC"/>
    <w:rsid w:val="007E52BC"/>
    <w:rsid w:val="007E5750"/>
    <w:rsid w:val="007E581E"/>
    <w:rsid w:val="007E6344"/>
    <w:rsid w:val="007E6C41"/>
    <w:rsid w:val="007F025D"/>
    <w:rsid w:val="007F4E4F"/>
    <w:rsid w:val="007F795E"/>
    <w:rsid w:val="0080120B"/>
    <w:rsid w:val="008037AA"/>
    <w:rsid w:val="00803B96"/>
    <w:rsid w:val="008045DC"/>
    <w:rsid w:val="008045EA"/>
    <w:rsid w:val="00806428"/>
    <w:rsid w:val="00807CD3"/>
    <w:rsid w:val="00812865"/>
    <w:rsid w:val="00812B45"/>
    <w:rsid w:val="00814030"/>
    <w:rsid w:val="00814575"/>
    <w:rsid w:val="00815DEF"/>
    <w:rsid w:val="00816002"/>
    <w:rsid w:val="00817D6A"/>
    <w:rsid w:val="00823615"/>
    <w:rsid w:val="008238AB"/>
    <w:rsid w:val="00824DE2"/>
    <w:rsid w:val="008251E3"/>
    <w:rsid w:val="00826660"/>
    <w:rsid w:val="00826996"/>
    <w:rsid w:val="00826CBA"/>
    <w:rsid w:val="00830E0D"/>
    <w:rsid w:val="008321B5"/>
    <w:rsid w:val="0083342A"/>
    <w:rsid w:val="00836197"/>
    <w:rsid w:val="008430F4"/>
    <w:rsid w:val="00843746"/>
    <w:rsid w:val="00846697"/>
    <w:rsid w:val="00846CB8"/>
    <w:rsid w:val="0085009F"/>
    <w:rsid w:val="00854671"/>
    <w:rsid w:val="00855861"/>
    <w:rsid w:val="00855C59"/>
    <w:rsid w:val="00860091"/>
    <w:rsid w:val="00860305"/>
    <w:rsid w:val="008623CB"/>
    <w:rsid w:val="0086326C"/>
    <w:rsid w:val="00864B9E"/>
    <w:rsid w:val="008700D4"/>
    <w:rsid w:val="0087484C"/>
    <w:rsid w:val="008756E7"/>
    <w:rsid w:val="00880517"/>
    <w:rsid w:val="00880C4B"/>
    <w:rsid w:val="00881928"/>
    <w:rsid w:val="008827E1"/>
    <w:rsid w:val="008828DF"/>
    <w:rsid w:val="00882B3D"/>
    <w:rsid w:val="00882C08"/>
    <w:rsid w:val="0088342A"/>
    <w:rsid w:val="00883B2F"/>
    <w:rsid w:val="00883CE4"/>
    <w:rsid w:val="00886E7A"/>
    <w:rsid w:val="0089197C"/>
    <w:rsid w:val="008931E0"/>
    <w:rsid w:val="00896461"/>
    <w:rsid w:val="0089798F"/>
    <w:rsid w:val="00897C30"/>
    <w:rsid w:val="008A0928"/>
    <w:rsid w:val="008A1583"/>
    <w:rsid w:val="008A1746"/>
    <w:rsid w:val="008A1B6E"/>
    <w:rsid w:val="008A1F13"/>
    <w:rsid w:val="008A24A9"/>
    <w:rsid w:val="008A43B1"/>
    <w:rsid w:val="008A4D56"/>
    <w:rsid w:val="008A531F"/>
    <w:rsid w:val="008A5BF3"/>
    <w:rsid w:val="008A7415"/>
    <w:rsid w:val="008B0FB0"/>
    <w:rsid w:val="008B1274"/>
    <w:rsid w:val="008B4371"/>
    <w:rsid w:val="008B4D32"/>
    <w:rsid w:val="008B5C63"/>
    <w:rsid w:val="008B70AE"/>
    <w:rsid w:val="008B71A2"/>
    <w:rsid w:val="008C03FC"/>
    <w:rsid w:val="008C177D"/>
    <w:rsid w:val="008C24E4"/>
    <w:rsid w:val="008C2582"/>
    <w:rsid w:val="008C32BA"/>
    <w:rsid w:val="008C77EC"/>
    <w:rsid w:val="008D1693"/>
    <w:rsid w:val="008D2A05"/>
    <w:rsid w:val="008D34B0"/>
    <w:rsid w:val="008D498E"/>
    <w:rsid w:val="008E2791"/>
    <w:rsid w:val="008E2A9C"/>
    <w:rsid w:val="008E37F5"/>
    <w:rsid w:val="008E4C04"/>
    <w:rsid w:val="008E4EC6"/>
    <w:rsid w:val="008E5C91"/>
    <w:rsid w:val="008E6185"/>
    <w:rsid w:val="008F0120"/>
    <w:rsid w:val="008F09E9"/>
    <w:rsid w:val="008F1A6C"/>
    <w:rsid w:val="008F216D"/>
    <w:rsid w:val="008F2C14"/>
    <w:rsid w:val="008F2C7A"/>
    <w:rsid w:val="008F2E5A"/>
    <w:rsid w:val="008F4080"/>
    <w:rsid w:val="008F4211"/>
    <w:rsid w:val="008F4433"/>
    <w:rsid w:val="008F6891"/>
    <w:rsid w:val="0090037A"/>
    <w:rsid w:val="00902FF3"/>
    <w:rsid w:val="00903A14"/>
    <w:rsid w:val="0090416D"/>
    <w:rsid w:val="009105F7"/>
    <w:rsid w:val="00912826"/>
    <w:rsid w:val="009152E4"/>
    <w:rsid w:val="009158A5"/>
    <w:rsid w:val="0091608F"/>
    <w:rsid w:val="00916167"/>
    <w:rsid w:val="00917582"/>
    <w:rsid w:val="009175C1"/>
    <w:rsid w:val="009200EC"/>
    <w:rsid w:val="00921B4C"/>
    <w:rsid w:val="009220EE"/>
    <w:rsid w:val="0092397E"/>
    <w:rsid w:val="00924B7F"/>
    <w:rsid w:val="00925829"/>
    <w:rsid w:val="00925B87"/>
    <w:rsid w:val="00926D93"/>
    <w:rsid w:val="009275EF"/>
    <w:rsid w:val="00927A86"/>
    <w:rsid w:val="00930126"/>
    <w:rsid w:val="00930E42"/>
    <w:rsid w:val="009312B4"/>
    <w:rsid w:val="009327AE"/>
    <w:rsid w:val="00933537"/>
    <w:rsid w:val="0093494D"/>
    <w:rsid w:val="009362F3"/>
    <w:rsid w:val="00937BDF"/>
    <w:rsid w:val="00940088"/>
    <w:rsid w:val="0094208F"/>
    <w:rsid w:val="0094370B"/>
    <w:rsid w:val="00944561"/>
    <w:rsid w:val="0094723C"/>
    <w:rsid w:val="00950AD0"/>
    <w:rsid w:val="00952A06"/>
    <w:rsid w:val="00954D21"/>
    <w:rsid w:val="009557FD"/>
    <w:rsid w:val="00956951"/>
    <w:rsid w:val="00956F43"/>
    <w:rsid w:val="0095792A"/>
    <w:rsid w:val="00960AF7"/>
    <w:rsid w:val="00963D14"/>
    <w:rsid w:val="009652AF"/>
    <w:rsid w:val="0096697E"/>
    <w:rsid w:val="0097071A"/>
    <w:rsid w:val="0097088A"/>
    <w:rsid w:val="009708D6"/>
    <w:rsid w:val="00971332"/>
    <w:rsid w:val="009714D9"/>
    <w:rsid w:val="00973046"/>
    <w:rsid w:val="00973E25"/>
    <w:rsid w:val="00974BEC"/>
    <w:rsid w:val="00977764"/>
    <w:rsid w:val="0098311E"/>
    <w:rsid w:val="00984D73"/>
    <w:rsid w:val="009852AD"/>
    <w:rsid w:val="0098530A"/>
    <w:rsid w:val="0098541D"/>
    <w:rsid w:val="00990A47"/>
    <w:rsid w:val="00993850"/>
    <w:rsid w:val="009A20D8"/>
    <w:rsid w:val="009A3942"/>
    <w:rsid w:val="009A583C"/>
    <w:rsid w:val="009A6B3F"/>
    <w:rsid w:val="009B1076"/>
    <w:rsid w:val="009B1363"/>
    <w:rsid w:val="009B159A"/>
    <w:rsid w:val="009B2825"/>
    <w:rsid w:val="009B3D35"/>
    <w:rsid w:val="009B4C51"/>
    <w:rsid w:val="009B4CD9"/>
    <w:rsid w:val="009B5B94"/>
    <w:rsid w:val="009B7582"/>
    <w:rsid w:val="009B7AA2"/>
    <w:rsid w:val="009B7DEF"/>
    <w:rsid w:val="009C126A"/>
    <w:rsid w:val="009C1BFD"/>
    <w:rsid w:val="009C3478"/>
    <w:rsid w:val="009C3B68"/>
    <w:rsid w:val="009C3D4A"/>
    <w:rsid w:val="009C5F05"/>
    <w:rsid w:val="009C627E"/>
    <w:rsid w:val="009D0C69"/>
    <w:rsid w:val="009D5676"/>
    <w:rsid w:val="009D6922"/>
    <w:rsid w:val="009D7218"/>
    <w:rsid w:val="009E0874"/>
    <w:rsid w:val="009E1562"/>
    <w:rsid w:val="009E175D"/>
    <w:rsid w:val="009E1928"/>
    <w:rsid w:val="009E2716"/>
    <w:rsid w:val="009E3D31"/>
    <w:rsid w:val="009F04E2"/>
    <w:rsid w:val="009F0C8A"/>
    <w:rsid w:val="009F7606"/>
    <w:rsid w:val="009F7D36"/>
    <w:rsid w:val="00A055C4"/>
    <w:rsid w:val="00A05AE5"/>
    <w:rsid w:val="00A0679E"/>
    <w:rsid w:val="00A070E9"/>
    <w:rsid w:val="00A103C7"/>
    <w:rsid w:val="00A119D8"/>
    <w:rsid w:val="00A12123"/>
    <w:rsid w:val="00A13B12"/>
    <w:rsid w:val="00A17094"/>
    <w:rsid w:val="00A17F64"/>
    <w:rsid w:val="00A21708"/>
    <w:rsid w:val="00A24407"/>
    <w:rsid w:val="00A24961"/>
    <w:rsid w:val="00A24A34"/>
    <w:rsid w:val="00A24BC0"/>
    <w:rsid w:val="00A25845"/>
    <w:rsid w:val="00A25A69"/>
    <w:rsid w:val="00A25C18"/>
    <w:rsid w:val="00A2656E"/>
    <w:rsid w:val="00A269BA"/>
    <w:rsid w:val="00A32E56"/>
    <w:rsid w:val="00A3324E"/>
    <w:rsid w:val="00A33259"/>
    <w:rsid w:val="00A36965"/>
    <w:rsid w:val="00A46228"/>
    <w:rsid w:val="00A51F6B"/>
    <w:rsid w:val="00A52661"/>
    <w:rsid w:val="00A538A4"/>
    <w:rsid w:val="00A545BE"/>
    <w:rsid w:val="00A5531A"/>
    <w:rsid w:val="00A558FB"/>
    <w:rsid w:val="00A55A78"/>
    <w:rsid w:val="00A563C3"/>
    <w:rsid w:val="00A611B7"/>
    <w:rsid w:val="00A61E90"/>
    <w:rsid w:val="00A6228C"/>
    <w:rsid w:val="00A6292F"/>
    <w:rsid w:val="00A62C4E"/>
    <w:rsid w:val="00A63B56"/>
    <w:rsid w:val="00A64739"/>
    <w:rsid w:val="00A6484C"/>
    <w:rsid w:val="00A659CD"/>
    <w:rsid w:val="00A659F7"/>
    <w:rsid w:val="00A65FFF"/>
    <w:rsid w:val="00A70E48"/>
    <w:rsid w:val="00A72185"/>
    <w:rsid w:val="00A746A4"/>
    <w:rsid w:val="00A748C3"/>
    <w:rsid w:val="00A74D1B"/>
    <w:rsid w:val="00A775F2"/>
    <w:rsid w:val="00A80C2A"/>
    <w:rsid w:val="00A811FC"/>
    <w:rsid w:val="00A8525C"/>
    <w:rsid w:val="00A908CF"/>
    <w:rsid w:val="00A959E9"/>
    <w:rsid w:val="00A95A50"/>
    <w:rsid w:val="00A95FA4"/>
    <w:rsid w:val="00AA596E"/>
    <w:rsid w:val="00AA6998"/>
    <w:rsid w:val="00AA6A6C"/>
    <w:rsid w:val="00AA7382"/>
    <w:rsid w:val="00AB0179"/>
    <w:rsid w:val="00AB0653"/>
    <w:rsid w:val="00AB0CDA"/>
    <w:rsid w:val="00AB2DC8"/>
    <w:rsid w:val="00AB37E8"/>
    <w:rsid w:val="00AC4D89"/>
    <w:rsid w:val="00AC6370"/>
    <w:rsid w:val="00AC67C9"/>
    <w:rsid w:val="00AC7CCE"/>
    <w:rsid w:val="00AD1382"/>
    <w:rsid w:val="00AD1D97"/>
    <w:rsid w:val="00AD20DD"/>
    <w:rsid w:val="00AD2893"/>
    <w:rsid w:val="00AD2A20"/>
    <w:rsid w:val="00AD5AEF"/>
    <w:rsid w:val="00AD6F1E"/>
    <w:rsid w:val="00AD6F8D"/>
    <w:rsid w:val="00AD74A2"/>
    <w:rsid w:val="00AE3088"/>
    <w:rsid w:val="00AE481E"/>
    <w:rsid w:val="00AE5F9F"/>
    <w:rsid w:val="00AE67DD"/>
    <w:rsid w:val="00AE72D6"/>
    <w:rsid w:val="00AE790D"/>
    <w:rsid w:val="00AE7EF4"/>
    <w:rsid w:val="00AF0047"/>
    <w:rsid w:val="00AF06B4"/>
    <w:rsid w:val="00AF2703"/>
    <w:rsid w:val="00AF373A"/>
    <w:rsid w:val="00AF427D"/>
    <w:rsid w:val="00AF530B"/>
    <w:rsid w:val="00AF57E9"/>
    <w:rsid w:val="00AF7929"/>
    <w:rsid w:val="00B00953"/>
    <w:rsid w:val="00B0199F"/>
    <w:rsid w:val="00B0399C"/>
    <w:rsid w:val="00B0447C"/>
    <w:rsid w:val="00B04EAF"/>
    <w:rsid w:val="00B061C6"/>
    <w:rsid w:val="00B06274"/>
    <w:rsid w:val="00B15720"/>
    <w:rsid w:val="00B15B47"/>
    <w:rsid w:val="00B16231"/>
    <w:rsid w:val="00B21AA1"/>
    <w:rsid w:val="00B21FAD"/>
    <w:rsid w:val="00B265AF"/>
    <w:rsid w:val="00B26B57"/>
    <w:rsid w:val="00B26FFC"/>
    <w:rsid w:val="00B30CE7"/>
    <w:rsid w:val="00B31CAC"/>
    <w:rsid w:val="00B331F8"/>
    <w:rsid w:val="00B3741B"/>
    <w:rsid w:val="00B409EA"/>
    <w:rsid w:val="00B428AB"/>
    <w:rsid w:val="00B42A6C"/>
    <w:rsid w:val="00B445A4"/>
    <w:rsid w:val="00B446D9"/>
    <w:rsid w:val="00B44748"/>
    <w:rsid w:val="00B45C6D"/>
    <w:rsid w:val="00B45F61"/>
    <w:rsid w:val="00B47067"/>
    <w:rsid w:val="00B47398"/>
    <w:rsid w:val="00B50980"/>
    <w:rsid w:val="00B50A4B"/>
    <w:rsid w:val="00B51CE8"/>
    <w:rsid w:val="00B529F8"/>
    <w:rsid w:val="00B53292"/>
    <w:rsid w:val="00B53BE1"/>
    <w:rsid w:val="00B5473C"/>
    <w:rsid w:val="00B56D22"/>
    <w:rsid w:val="00B60066"/>
    <w:rsid w:val="00B60266"/>
    <w:rsid w:val="00B60E85"/>
    <w:rsid w:val="00B61371"/>
    <w:rsid w:val="00B62DA7"/>
    <w:rsid w:val="00B637E7"/>
    <w:rsid w:val="00B70AF0"/>
    <w:rsid w:val="00B75648"/>
    <w:rsid w:val="00B75817"/>
    <w:rsid w:val="00B8199D"/>
    <w:rsid w:val="00B8248B"/>
    <w:rsid w:val="00B82E2F"/>
    <w:rsid w:val="00B83ECA"/>
    <w:rsid w:val="00B84863"/>
    <w:rsid w:val="00B8582A"/>
    <w:rsid w:val="00B85AC5"/>
    <w:rsid w:val="00B86D97"/>
    <w:rsid w:val="00B913D3"/>
    <w:rsid w:val="00B91EF4"/>
    <w:rsid w:val="00B92510"/>
    <w:rsid w:val="00B92B15"/>
    <w:rsid w:val="00B94B96"/>
    <w:rsid w:val="00B950A4"/>
    <w:rsid w:val="00B97C9B"/>
    <w:rsid w:val="00BA26C7"/>
    <w:rsid w:val="00BA3ACD"/>
    <w:rsid w:val="00BA4DFB"/>
    <w:rsid w:val="00BA59F1"/>
    <w:rsid w:val="00BA5AC8"/>
    <w:rsid w:val="00BA62A8"/>
    <w:rsid w:val="00BA7438"/>
    <w:rsid w:val="00BB0C2C"/>
    <w:rsid w:val="00BB2057"/>
    <w:rsid w:val="00BB5D7D"/>
    <w:rsid w:val="00BB7013"/>
    <w:rsid w:val="00BC1613"/>
    <w:rsid w:val="00BC1A36"/>
    <w:rsid w:val="00BC1C15"/>
    <w:rsid w:val="00BC1C7A"/>
    <w:rsid w:val="00BC3A0E"/>
    <w:rsid w:val="00BC4067"/>
    <w:rsid w:val="00BC474C"/>
    <w:rsid w:val="00BC4C97"/>
    <w:rsid w:val="00BC6E55"/>
    <w:rsid w:val="00BC71C3"/>
    <w:rsid w:val="00BC7295"/>
    <w:rsid w:val="00BD025B"/>
    <w:rsid w:val="00BD1115"/>
    <w:rsid w:val="00BD1B3E"/>
    <w:rsid w:val="00BD2425"/>
    <w:rsid w:val="00BD5D52"/>
    <w:rsid w:val="00BD69F3"/>
    <w:rsid w:val="00BD6A38"/>
    <w:rsid w:val="00BD6A3A"/>
    <w:rsid w:val="00BD785E"/>
    <w:rsid w:val="00BE13CB"/>
    <w:rsid w:val="00BE2909"/>
    <w:rsid w:val="00BE2A08"/>
    <w:rsid w:val="00BE4A6F"/>
    <w:rsid w:val="00BE5014"/>
    <w:rsid w:val="00BE50C4"/>
    <w:rsid w:val="00BE667A"/>
    <w:rsid w:val="00BE770E"/>
    <w:rsid w:val="00BE7861"/>
    <w:rsid w:val="00BF054C"/>
    <w:rsid w:val="00BF0696"/>
    <w:rsid w:val="00BF11F4"/>
    <w:rsid w:val="00BF3276"/>
    <w:rsid w:val="00BF470A"/>
    <w:rsid w:val="00C00008"/>
    <w:rsid w:val="00C02CE5"/>
    <w:rsid w:val="00C02E21"/>
    <w:rsid w:val="00C03241"/>
    <w:rsid w:val="00C033C2"/>
    <w:rsid w:val="00C0405C"/>
    <w:rsid w:val="00C0457B"/>
    <w:rsid w:val="00C04B59"/>
    <w:rsid w:val="00C05394"/>
    <w:rsid w:val="00C0590C"/>
    <w:rsid w:val="00C05D12"/>
    <w:rsid w:val="00C068E6"/>
    <w:rsid w:val="00C11A74"/>
    <w:rsid w:val="00C13854"/>
    <w:rsid w:val="00C14EC7"/>
    <w:rsid w:val="00C15F75"/>
    <w:rsid w:val="00C167C7"/>
    <w:rsid w:val="00C21380"/>
    <w:rsid w:val="00C22FEA"/>
    <w:rsid w:val="00C24070"/>
    <w:rsid w:val="00C256A0"/>
    <w:rsid w:val="00C2710F"/>
    <w:rsid w:val="00C274FD"/>
    <w:rsid w:val="00C30602"/>
    <w:rsid w:val="00C31FAD"/>
    <w:rsid w:val="00C32AD0"/>
    <w:rsid w:val="00C33176"/>
    <w:rsid w:val="00C33B17"/>
    <w:rsid w:val="00C3698B"/>
    <w:rsid w:val="00C36DC7"/>
    <w:rsid w:val="00C37677"/>
    <w:rsid w:val="00C442A3"/>
    <w:rsid w:val="00C443E5"/>
    <w:rsid w:val="00C44551"/>
    <w:rsid w:val="00C4584B"/>
    <w:rsid w:val="00C50BDF"/>
    <w:rsid w:val="00C538AC"/>
    <w:rsid w:val="00C54367"/>
    <w:rsid w:val="00C54726"/>
    <w:rsid w:val="00C55078"/>
    <w:rsid w:val="00C55469"/>
    <w:rsid w:val="00C55DCD"/>
    <w:rsid w:val="00C55DD9"/>
    <w:rsid w:val="00C55EFC"/>
    <w:rsid w:val="00C60B76"/>
    <w:rsid w:val="00C62D25"/>
    <w:rsid w:val="00C66FE0"/>
    <w:rsid w:val="00C67767"/>
    <w:rsid w:val="00C67CD4"/>
    <w:rsid w:val="00C67D4C"/>
    <w:rsid w:val="00C7016C"/>
    <w:rsid w:val="00C73885"/>
    <w:rsid w:val="00C75D37"/>
    <w:rsid w:val="00C76A1C"/>
    <w:rsid w:val="00C8116B"/>
    <w:rsid w:val="00C8184C"/>
    <w:rsid w:val="00C82CBD"/>
    <w:rsid w:val="00C82DC1"/>
    <w:rsid w:val="00C851A9"/>
    <w:rsid w:val="00C86F17"/>
    <w:rsid w:val="00C875F9"/>
    <w:rsid w:val="00C911C3"/>
    <w:rsid w:val="00C91738"/>
    <w:rsid w:val="00C92657"/>
    <w:rsid w:val="00C9375D"/>
    <w:rsid w:val="00CA3237"/>
    <w:rsid w:val="00CA38C1"/>
    <w:rsid w:val="00CA51C9"/>
    <w:rsid w:val="00CA51D9"/>
    <w:rsid w:val="00CA5BFF"/>
    <w:rsid w:val="00CA6E6F"/>
    <w:rsid w:val="00CA7068"/>
    <w:rsid w:val="00CB0830"/>
    <w:rsid w:val="00CB1996"/>
    <w:rsid w:val="00CB348B"/>
    <w:rsid w:val="00CC075D"/>
    <w:rsid w:val="00CC0C0F"/>
    <w:rsid w:val="00CC1EBB"/>
    <w:rsid w:val="00CC5E01"/>
    <w:rsid w:val="00CC701B"/>
    <w:rsid w:val="00CD059C"/>
    <w:rsid w:val="00CD149E"/>
    <w:rsid w:val="00CD3B3D"/>
    <w:rsid w:val="00CD4CD9"/>
    <w:rsid w:val="00CD6388"/>
    <w:rsid w:val="00CD670F"/>
    <w:rsid w:val="00CD729E"/>
    <w:rsid w:val="00CE08AC"/>
    <w:rsid w:val="00CE196B"/>
    <w:rsid w:val="00CE234D"/>
    <w:rsid w:val="00CE2549"/>
    <w:rsid w:val="00CE2998"/>
    <w:rsid w:val="00CE5F6C"/>
    <w:rsid w:val="00CE7B8F"/>
    <w:rsid w:val="00CF0821"/>
    <w:rsid w:val="00CF1B4B"/>
    <w:rsid w:val="00CF1F28"/>
    <w:rsid w:val="00CF364D"/>
    <w:rsid w:val="00CF37D9"/>
    <w:rsid w:val="00CF3F7F"/>
    <w:rsid w:val="00CF43C9"/>
    <w:rsid w:val="00CF64CB"/>
    <w:rsid w:val="00D008C2"/>
    <w:rsid w:val="00D01943"/>
    <w:rsid w:val="00D070F2"/>
    <w:rsid w:val="00D07C96"/>
    <w:rsid w:val="00D10B04"/>
    <w:rsid w:val="00D11FD9"/>
    <w:rsid w:val="00D12534"/>
    <w:rsid w:val="00D13E26"/>
    <w:rsid w:val="00D150F4"/>
    <w:rsid w:val="00D15DEC"/>
    <w:rsid w:val="00D15FDD"/>
    <w:rsid w:val="00D17869"/>
    <w:rsid w:val="00D25991"/>
    <w:rsid w:val="00D265DA"/>
    <w:rsid w:val="00D26CA4"/>
    <w:rsid w:val="00D26D57"/>
    <w:rsid w:val="00D311CC"/>
    <w:rsid w:val="00D329E4"/>
    <w:rsid w:val="00D33DA8"/>
    <w:rsid w:val="00D33EB9"/>
    <w:rsid w:val="00D35412"/>
    <w:rsid w:val="00D35C68"/>
    <w:rsid w:val="00D3622C"/>
    <w:rsid w:val="00D40079"/>
    <w:rsid w:val="00D401F9"/>
    <w:rsid w:val="00D44D46"/>
    <w:rsid w:val="00D46626"/>
    <w:rsid w:val="00D4729F"/>
    <w:rsid w:val="00D47371"/>
    <w:rsid w:val="00D51829"/>
    <w:rsid w:val="00D527AD"/>
    <w:rsid w:val="00D53672"/>
    <w:rsid w:val="00D53951"/>
    <w:rsid w:val="00D53DEC"/>
    <w:rsid w:val="00D54046"/>
    <w:rsid w:val="00D549BF"/>
    <w:rsid w:val="00D5773C"/>
    <w:rsid w:val="00D57A5B"/>
    <w:rsid w:val="00D63187"/>
    <w:rsid w:val="00D6369C"/>
    <w:rsid w:val="00D642B6"/>
    <w:rsid w:val="00D64F55"/>
    <w:rsid w:val="00D65CDC"/>
    <w:rsid w:val="00D66F26"/>
    <w:rsid w:val="00D67B47"/>
    <w:rsid w:val="00D707B7"/>
    <w:rsid w:val="00D713AE"/>
    <w:rsid w:val="00D731F6"/>
    <w:rsid w:val="00D7367E"/>
    <w:rsid w:val="00D75FD2"/>
    <w:rsid w:val="00D76790"/>
    <w:rsid w:val="00D776F2"/>
    <w:rsid w:val="00D77E7C"/>
    <w:rsid w:val="00D80427"/>
    <w:rsid w:val="00D811B7"/>
    <w:rsid w:val="00D817A5"/>
    <w:rsid w:val="00D81EC4"/>
    <w:rsid w:val="00D823AE"/>
    <w:rsid w:val="00D837B3"/>
    <w:rsid w:val="00D83D16"/>
    <w:rsid w:val="00D85B10"/>
    <w:rsid w:val="00D86E31"/>
    <w:rsid w:val="00D8749B"/>
    <w:rsid w:val="00D87B94"/>
    <w:rsid w:val="00D920FE"/>
    <w:rsid w:val="00D93139"/>
    <w:rsid w:val="00D95683"/>
    <w:rsid w:val="00DA297C"/>
    <w:rsid w:val="00DA7E71"/>
    <w:rsid w:val="00DB0A67"/>
    <w:rsid w:val="00DB1B7A"/>
    <w:rsid w:val="00DB22A9"/>
    <w:rsid w:val="00DB5193"/>
    <w:rsid w:val="00DB529C"/>
    <w:rsid w:val="00DB54FD"/>
    <w:rsid w:val="00DB62C8"/>
    <w:rsid w:val="00DC5BDF"/>
    <w:rsid w:val="00DC69AA"/>
    <w:rsid w:val="00DD0947"/>
    <w:rsid w:val="00DD1BD3"/>
    <w:rsid w:val="00DD3D5B"/>
    <w:rsid w:val="00DD412C"/>
    <w:rsid w:val="00DD58C0"/>
    <w:rsid w:val="00DD68F5"/>
    <w:rsid w:val="00DE09FD"/>
    <w:rsid w:val="00DE447D"/>
    <w:rsid w:val="00DE4535"/>
    <w:rsid w:val="00DE54DE"/>
    <w:rsid w:val="00DF04D9"/>
    <w:rsid w:val="00DF2E47"/>
    <w:rsid w:val="00DF5169"/>
    <w:rsid w:val="00DF6697"/>
    <w:rsid w:val="00E00F8F"/>
    <w:rsid w:val="00E038AC"/>
    <w:rsid w:val="00E06937"/>
    <w:rsid w:val="00E07FD6"/>
    <w:rsid w:val="00E11507"/>
    <w:rsid w:val="00E11694"/>
    <w:rsid w:val="00E13582"/>
    <w:rsid w:val="00E13983"/>
    <w:rsid w:val="00E13BAB"/>
    <w:rsid w:val="00E14045"/>
    <w:rsid w:val="00E16AD7"/>
    <w:rsid w:val="00E17989"/>
    <w:rsid w:val="00E17BFC"/>
    <w:rsid w:val="00E20B5E"/>
    <w:rsid w:val="00E21F16"/>
    <w:rsid w:val="00E22028"/>
    <w:rsid w:val="00E24DCD"/>
    <w:rsid w:val="00E255C7"/>
    <w:rsid w:val="00E316BD"/>
    <w:rsid w:val="00E31C77"/>
    <w:rsid w:val="00E31E34"/>
    <w:rsid w:val="00E33ADA"/>
    <w:rsid w:val="00E34E53"/>
    <w:rsid w:val="00E35B03"/>
    <w:rsid w:val="00E366DC"/>
    <w:rsid w:val="00E36FF9"/>
    <w:rsid w:val="00E40792"/>
    <w:rsid w:val="00E410FD"/>
    <w:rsid w:val="00E41981"/>
    <w:rsid w:val="00E41BF5"/>
    <w:rsid w:val="00E42BD7"/>
    <w:rsid w:val="00E430DB"/>
    <w:rsid w:val="00E45963"/>
    <w:rsid w:val="00E45A80"/>
    <w:rsid w:val="00E46017"/>
    <w:rsid w:val="00E4700B"/>
    <w:rsid w:val="00E54419"/>
    <w:rsid w:val="00E55585"/>
    <w:rsid w:val="00E5663C"/>
    <w:rsid w:val="00E56644"/>
    <w:rsid w:val="00E56DD6"/>
    <w:rsid w:val="00E57E98"/>
    <w:rsid w:val="00E57FEF"/>
    <w:rsid w:val="00E61373"/>
    <w:rsid w:val="00E646CC"/>
    <w:rsid w:val="00E650AC"/>
    <w:rsid w:val="00E65CCC"/>
    <w:rsid w:val="00E67909"/>
    <w:rsid w:val="00E70AA8"/>
    <w:rsid w:val="00E7579F"/>
    <w:rsid w:val="00E7659B"/>
    <w:rsid w:val="00E8009D"/>
    <w:rsid w:val="00E8283B"/>
    <w:rsid w:val="00E83835"/>
    <w:rsid w:val="00E83980"/>
    <w:rsid w:val="00E84D47"/>
    <w:rsid w:val="00E86061"/>
    <w:rsid w:val="00E90810"/>
    <w:rsid w:val="00E90FDB"/>
    <w:rsid w:val="00E91A09"/>
    <w:rsid w:val="00E93681"/>
    <w:rsid w:val="00E93EF8"/>
    <w:rsid w:val="00E9422E"/>
    <w:rsid w:val="00E9469A"/>
    <w:rsid w:val="00E94E15"/>
    <w:rsid w:val="00E966C7"/>
    <w:rsid w:val="00EA0DA3"/>
    <w:rsid w:val="00EA1F61"/>
    <w:rsid w:val="00EA72AC"/>
    <w:rsid w:val="00EA775C"/>
    <w:rsid w:val="00EB00F2"/>
    <w:rsid w:val="00EB0B26"/>
    <w:rsid w:val="00EB0DD6"/>
    <w:rsid w:val="00EB1783"/>
    <w:rsid w:val="00EB2E07"/>
    <w:rsid w:val="00EB4232"/>
    <w:rsid w:val="00EB7923"/>
    <w:rsid w:val="00EC1365"/>
    <w:rsid w:val="00EC79D7"/>
    <w:rsid w:val="00ED048A"/>
    <w:rsid w:val="00ED2DEB"/>
    <w:rsid w:val="00ED3F65"/>
    <w:rsid w:val="00ED5BB3"/>
    <w:rsid w:val="00ED66F1"/>
    <w:rsid w:val="00ED705D"/>
    <w:rsid w:val="00EE035D"/>
    <w:rsid w:val="00EE0DA5"/>
    <w:rsid w:val="00EE2D8C"/>
    <w:rsid w:val="00EE3AFD"/>
    <w:rsid w:val="00EE6420"/>
    <w:rsid w:val="00EE6AE8"/>
    <w:rsid w:val="00EF3235"/>
    <w:rsid w:val="00F010FA"/>
    <w:rsid w:val="00F02084"/>
    <w:rsid w:val="00F02F4B"/>
    <w:rsid w:val="00F0300A"/>
    <w:rsid w:val="00F055B9"/>
    <w:rsid w:val="00F079BF"/>
    <w:rsid w:val="00F121CE"/>
    <w:rsid w:val="00F131BE"/>
    <w:rsid w:val="00F1500C"/>
    <w:rsid w:val="00F16757"/>
    <w:rsid w:val="00F21436"/>
    <w:rsid w:val="00F21CEF"/>
    <w:rsid w:val="00F22BD2"/>
    <w:rsid w:val="00F255A2"/>
    <w:rsid w:val="00F26431"/>
    <w:rsid w:val="00F271A3"/>
    <w:rsid w:val="00F31A29"/>
    <w:rsid w:val="00F3266D"/>
    <w:rsid w:val="00F32D99"/>
    <w:rsid w:val="00F34F17"/>
    <w:rsid w:val="00F361A8"/>
    <w:rsid w:val="00F37827"/>
    <w:rsid w:val="00F3795D"/>
    <w:rsid w:val="00F37D15"/>
    <w:rsid w:val="00F4141C"/>
    <w:rsid w:val="00F4152B"/>
    <w:rsid w:val="00F42A6C"/>
    <w:rsid w:val="00F4311E"/>
    <w:rsid w:val="00F43AB0"/>
    <w:rsid w:val="00F44F49"/>
    <w:rsid w:val="00F46210"/>
    <w:rsid w:val="00F46285"/>
    <w:rsid w:val="00F472C0"/>
    <w:rsid w:val="00F4760B"/>
    <w:rsid w:val="00F47758"/>
    <w:rsid w:val="00F51606"/>
    <w:rsid w:val="00F52B17"/>
    <w:rsid w:val="00F536CC"/>
    <w:rsid w:val="00F53BA0"/>
    <w:rsid w:val="00F568B2"/>
    <w:rsid w:val="00F578D9"/>
    <w:rsid w:val="00F624F7"/>
    <w:rsid w:val="00F6506C"/>
    <w:rsid w:val="00F65B3F"/>
    <w:rsid w:val="00F65F52"/>
    <w:rsid w:val="00F66B79"/>
    <w:rsid w:val="00F76AD5"/>
    <w:rsid w:val="00F77072"/>
    <w:rsid w:val="00F840C2"/>
    <w:rsid w:val="00F8494C"/>
    <w:rsid w:val="00F8546F"/>
    <w:rsid w:val="00F87740"/>
    <w:rsid w:val="00F907CD"/>
    <w:rsid w:val="00F91A4A"/>
    <w:rsid w:val="00F91F94"/>
    <w:rsid w:val="00F955BA"/>
    <w:rsid w:val="00F95FCD"/>
    <w:rsid w:val="00F964B2"/>
    <w:rsid w:val="00F96A16"/>
    <w:rsid w:val="00F96B05"/>
    <w:rsid w:val="00FA17D6"/>
    <w:rsid w:val="00FA1AE0"/>
    <w:rsid w:val="00FA4F8B"/>
    <w:rsid w:val="00FA5015"/>
    <w:rsid w:val="00FA5023"/>
    <w:rsid w:val="00FA7529"/>
    <w:rsid w:val="00FB05D1"/>
    <w:rsid w:val="00FB259D"/>
    <w:rsid w:val="00FB5FE1"/>
    <w:rsid w:val="00FC0902"/>
    <w:rsid w:val="00FC2582"/>
    <w:rsid w:val="00FC35AA"/>
    <w:rsid w:val="00FC57EC"/>
    <w:rsid w:val="00FC5DDA"/>
    <w:rsid w:val="00FC7014"/>
    <w:rsid w:val="00FD0631"/>
    <w:rsid w:val="00FD0A63"/>
    <w:rsid w:val="00FD2CCC"/>
    <w:rsid w:val="00FD2E83"/>
    <w:rsid w:val="00FD31DB"/>
    <w:rsid w:val="00FD3878"/>
    <w:rsid w:val="00FD44C0"/>
    <w:rsid w:val="00FD55CF"/>
    <w:rsid w:val="00FE1D53"/>
    <w:rsid w:val="00FE2D36"/>
    <w:rsid w:val="00FE39F2"/>
    <w:rsid w:val="00FE435E"/>
    <w:rsid w:val="00FE6B13"/>
    <w:rsid w:val="00FF1C11"/>
    <w:rsid w:val="00FF216F"/>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annotation reference" w:uiPriority="99"/>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uiPriority w:val="99"/>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1250955">
      <w:bodyDiv w:val="1"/>
      <w:marLeft w:val="0"/>
      <w:marRight w:val="0"/>
      <w:marTop w:val="0"/>
      <w:marBottom w:val="0"/>
      <w:divBdr>
        <w:top w:val="none" w:sz="0" w:space="0" w:color="auto"/>
        <w:left w:val="none" w:sz="0" w:space="0" w:color="auto"/>
        <w:bottom w:val="none" w:sz="0" w:space="0" w:color="auto"/>
        <w:right w:val="none" w:sz="0" w:space="0" w:color="auto"/>
      </w:divBdr>
      <w:divsChild>
        <w:div w:id="1267344687">
          <w:marLeft w:val="0"/>
          <w:marRight w:val="0"/>
          <w:marTop w:val="0"/>
          <w:marBottom w:val="0"/>
          <w:divBdr>
            <w:top w:val="none" w:sz="0" w:space="0" w:color="auto"/>
            <w:left w:val="none" w:sz="0" w:space="0" w:color="auto"/>
            <w:bottom w:val="none" w:sz="0" w:space="0" w:color="auto"/>
            <w:right w:val="none" w:sz="0" w:space="0" w:color="auto"/>
          </w:divBdr>
        </w:div>
      </w:divsChild>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44616144">
      <w:bodyDiv w:val="1"/>
      <w:marLeft w:val="0"/>
      <w:marRight w:val="0"/>
      <w:marTop w:val="0"/>
      <w:marBottom w:val="0"/>
      <w:divBdr>
        <w:top w:val="none" w:sz="0" w:space="0" w:color="auto"/>
        <w:left w:val="none" w:sz="0" w:space="0" w:color="auto"/>
        <w:bottom w:val="none" w:sz="0" w:space="0" w:color="auto"/>
        <w:right w:val="none" w:sz="0" w:space="0" w:color="auto"/>
      </w:divBdr>
      <w:divsChild>
        <w:div w:id="2073116874">
          <w:marLeft w:val="0"/>
          <w:marRight w:val="0"/>
          <w:marTop w:val="0"/>
          <w:marBottom w:val="0"/>
          <w:divBdr>
            <w:top w:val="none" w:sz="0" w:space="0" w:color="auto"/>
            <w:left w:val="none" w:sz="0" w:space="0" w:color="auto"/>
            <w:bottom w:val="none" w:sz="0" w:space="0" w:color="auto"/>
            <w:right w:val="none" w:sz="0" w:space="0" w:color="auto"/>
          </w:divBdr>
        </w:div>
      </w:divsChild>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5712221">
      <w:bodyDiv w:val="1"/>
      <w:marLeft w:val="0"/>
      <w:marRight w:val="0"/>
      <w:marTop w:val="0"/>
      <w:marBottom w:val="0"/>
      <w:divBdr>
        <w:top w:val="none" w:sz="0" w:space="0" w:color="auto"/>
        <w:left w:val="none" w:sz="0" w:space="0" w:color="auto"/>
        <w:bottom w:val="none" w:sz="0" w:space="0" w:color="auto"/>
        <w:right w:val="none" w:sz="0" w:space="0" w:color="auto"/>
      </w:divBdr>
      <w:divsChild>
        <w:div w:id="38169348">
          <w:marLeft w:val="0"/>
          <w:marRight w:val="0"/>
          <w:marTop w:val="0"/>
          <w:marBottom w:val="0"/>
          <w:divBdr>
            <w:top w:val="none" w:sz="0" w:space="0" w:color="auto"/>
            <w:left w:val="none" w:sz="0" w:space="0" w:color="auto"/>
            <w:bottom w:val="none" w:sz="0" w:space="0" w:color="auto"/>
            <w:right w:val="none" w:sz="0" w:space="0" w:color="auto"/>
          </w:divBdr>
        </w:div>
      </w:divsChild>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896820246">
      <w:bodyDiv w:val="1"/>
      <w:marLeft w:val="0"/>
      <w:marRight w:val="0"/>
      <w:marTop w:val="0"/>
      <w:marBottom w:val="0"/>
      <w:divBdr>
        <w:top w:val="none" w:sz="0" w:space="0" w:color="auto"/>
        <w:left w:val="none" w:sz="0" w:space="0" w:color="auto"/>
        <w:bottom w:val="none" w:sz="0" w:space="0" w:color="auto"/>
        <w:right w:val="none" w:sz="0" w:space="0" w:color="auto"/>
      </w:divBdr>
      <w:divsChild>
        <w:div w:id="19153875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33967820">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46023643">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79871092">
      <w:bodyDiv w:val="1"/>
      <w:marLeft w:val="0"/>
      <w:marRight w:val="0"/>
      <w:marTop w:val="0"/>
      <w:marBottom w:val="0"/>
      <w:divBdr>
        <w:top w:val="none" w:sz="0" w:space="0" w:color="auto"/>
        <w:left w:val="none" w:sz="0" w:space="0" w:color="auto"/>
        <w:bottom w:val="none" w:sz="0" w:space="0" w:color="auto"/>
        <w:right w:val="none" w:sz="0" w:space="0" w:color="auto"/>
      </w:divBdr>
      <w:divsChild>
        <w:div w:id="633413794">
          <w:marLeft w:val="0"/>
          <w:marRight w:val="0"/>
          <w:marTop w:val="0"/>
          <w:marBottom w:val="0"/>
          <w:divBdr>
            <w:top w:val="none" w:sz="0" w:space="0" w:color="auto"/>
            <w:left w:val="none" w:sz="0" w:space="0" w:color="auto"/>
            <w:bottom w:val="none" w:sz="0" w:space="0" w:color="auto"/>
            <w:right w:val="none" w:sz="0" w:space="0" w:color="auto"/>
          </w:divBdr>
        </w:div>
      </w:divsChild>
    </w:div>
    <w:div w:id="1985160488">
      <w:bodyDiv w:val="1"/>
      <w:marLeft w:val="0"/>
      <w:marRight w:val="0"/>
      <w:marTop w:val="0"/>
      <w:marBottom w:val="0"/>
      <w:divBdr>
        <w:top w:val="none" w:sz="0" w:space="0" w:color="auto"/>
        <w:left w:val="none" w:sz="0" w:space="0" w:color="auto"/>
        <w:bottom w:val="none" w:sz="0" w:space="0" w:color="auto"/>
        <w:right w:val="none" w:sz="0" w:space="0" w:color="auto"/>
      </w:divBdr>
      <w:divsChild>
        <w:div w:id="1231841634">
          <w:marLeft w:val="0"/>
          <w:marRight w:val="0"/>
          <w:marTop w:val="0"/>
          <w:marBottom w:val="0"/>
          <w:divBdr>
            <w:top w:val="none" w:sz="0" w:space="0" w:color="auto"/>
            <w:left w:val="none" w:sz="0" w:space="0" w:color="auto"/>
            <w:bottom w:val="none" w:sz="0" w:space="0" w:color="auto"/>
            <w:right w:val="none" w:sz="0" w:space="0" w:color="auto"/>
          </w:divBdr>
        </w:div>
      </w:divsChild>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ae985849-3a95-40df-8b71-98794322a0e8"/>
    <ds:schemaRef ds:uri="9e19a9f8-df10-4ad5-8330-2053a75b3c97"/>
  </ds:schemaRefs>
</ds:datastoreItem>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5690C53A-5456-40D6-B6A7-BE0B9F480BF7}"/>
</file>

<file path=customXml/itemProps4.xml><?xml version="1.0" encoding="utf-8"?>
<ds:datastoreItem xmlns:ds="http://schemas.openxmlformats.org/officeDocument/2006/customXml" ds:itemID="{74537C7D-6A7F-4535-AE8C-1FA3B1EF1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976</Words>
  <Characters>5881</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6844</CharactersWithSpaces>
  <SharedDoc>false</SharedDoc>
  <HLinks>
    <vt:vector size="144" baseType="variant">
      <vt:variant>
        <vt:i4>1966131</vt:i4>
      </vt:variant>
      <vt:variant>
        <vt:i4>146</vt:i4>
      </vt:variant>
      <vt:variant>
        <vt:i4>0</vt:i4>
      </vt:variant>
      <vt:variant>
        <vt:i4>5</vt:i4>
      </vt:variant>
      <vt:variant>
        <vt:lpwstr/>
      </vt:variant>
      <vt:variant>
        <vt:lpwstr>_Toc172887815</vt:lpwstr>
      </vt:variant>
      <vt:variant>
        <vt:i4>1966131</vt:i4>
      </vt:variant>
      <vt:variant>
        <vt:i4>137</vt:i4>
      </vt:variant>
      <vt:variant>
        <vt:i4>0</vt:i4>
      </vt:variant>
      <vt:variant>
        <vt:i4>5</vt:i4>
      </vt:variant>
      <vt:variant>
        <vt:lpwstr/>
      </vt:variant>
      <vt:variant>
        <vt:lpwstr>_Toc172887814</vt:lpwstr>
      </vt:variant>
      <vt:variant>
        <vt:i4>1966131</vt:i4>
      </vt:variant>
      <vt:variant>
        <vt:i4>131</vt:i4>
      </vt:variant>
      <vt:variant>
        <vt:i4>0</vt:i4>
      </vt:variant>
      <vt:variant>
        <vt:i4>5</vt:i4>
      </vt:variant>
      <vt:variant>
        <vt:lpwstr/>
      </vt:variant>
      <vt:variant>
        <vt:lpwstr>_Toc172887813</vt:lpwstr>
      </vt:variant>
      <vt:variant>
        <vt:i4>1966131</vt:i4>
      </vt:variant>
      <vt:variant>
        <vt:i4>125</vt:i4>
      </vt:variant>
      <vt:variant>
        <vt:i4>0</vt:i4>
      </vt:variant>
      <vt:variant>
        <vt:i4>5</vt:i4>
      </vt:variant>
      <vt:variant>
        <vt:lpwstr/>
      </vt:variant>
      <vt:variant>
        <vt:lpwstr>_Toc172887812</vt:lpwstr>
      </vt:variant>
      <vt:variant>
        <vt:i4>1966131</vt:i4>
      </vt:variant>
      <vt:variant>
        <vt:i4>116</vt:i4>
      </vt:variant>
      <vt:variant>
        <vt:i4>0</vt:i4>
      </vt:variant>
      <vt:variant>
        <vt:i4>5</vt:i4>
      </vt:variant>
      <vt:variant>
        <vt:lpwstr/>
      </vt:variant>
      <vt:variant>
        <vt:lpwstr>_Toc172887811</vt:lpwstr>
      </vt:variant>
      <vt:variant>
        <vt:i4>1966131</vt:i4>
      </vt:variant>
      <vt:variant>
        <vt:i4>110</vt:i4>
      </vt:variant>
      <vt:variant>
        <vt:i4>0</vt:i4>
      </vt:variant>
      <vt:variant>
        <vt:i4>5</vt:i4>
      </vt:variant>
      <vt:variant>
        <vt:lpwstr/>
      </vt:variant>
      <vt:variant>
        <vt:lpwstr>_Toc172887810</vt:lpwstr>
      </vt:variant>
      <vt:variant>
        <vt:i4>2031667</vt:i4>
      </vt:variant>
      <vt:variant>
        <vt:i4>104</vt:i4>
      </vt:variant>
      <vt:variant>
        <vt:i4>0</vt:i4>
      </vt:variant>
      <vt:variant>
        <vt:i4>5</vt:i4>
      </vt:variant>
      <vt:variant>
        <vt:lpwstr/>
      </vt:variant>
      <vt:variant>
        <vt:lpwstr>_Toc172887809</vt:lpwstr>
      </vt:variant>
      <vt:variant>
        <vt:i4>2031667</vt:i4>
      </vt:variant>
      <vt:variant>
        <vt:i4>98</vt:i4>
      </vt:variant>
      <vt:variant>
        <vt:i4>0</vt:i4>
      </vt:variant>
      <vt:variant>
        <vt:i4>5</vt:i4>
      </vt:variant>
      <vt:variant>
        <vt:lpwstr/>
      </vt:variant>
      <vt:variant>
        <vt:lpwstr>_Toc172887808</vt:lpwstr>
      </vt:variant>
      <vt:variant>
        <vt:i4>2031667</vt:i4>
      </vt:variant>
      <vt:variant>
        <vt:i4>92</vt:i4>
      </vt:variant>
      <vt:variant>
        <vt:i4>0</vt:i4>
      </vt:variant>
      <vt:variant>
        <vt:i4>5</vt:i4>
      </vt:variant>
      <vt:variant>
        <vt:lpwstr/>
      </vt:variant>
      <vt:variant>
        <vt:lpwstr>_Toc172887807</vt:lpwstr>
      </vt:variant>
      <vt:variant>
        <vt:i4>2031667</vt:i4>
      </vt:variant>
      <vt:variant>
        <vt:i4>86</vt:i4>
      </vt:variant>
      <vt:variant>
        <vt:i4>0</vt:i4>
      </vt:variant>
      <vt:variant>
        <vt:i4>5</vt:i4>
      </vt:variant>
      <vt:variant>
        <vt:lpwstr/>
      </vt:variant>
      <vt:variant>
        <vt:lpwstr>_Toc172887806</vt:lpwstr>
      </vt:variant>
      <vt:variant>
        <vt:i4>2031667</vt:i4>
      </vt:variant>
      <vt:variant>
        <vt:i4>80</vt:i4>
      </vt:variant>
      <vt:variant>
        <vt:i4>0</vt:i4>
      </vt:variant>
      <vt:variant>
        <vt:i4>5</vt:i4>
      </vt:variant>
      <vt:variant>
        <vt:lpwstr/>
      </vt:variant>
      <vt:variant>
        <vt:lpwstr>_Toc172887805</vt:lpwstr>
      </vt:variant>
      <vt:variant>
        <vt:i4>2031667</vt:i4>
      </vt:variant>
      <vt:variant>
        <vt:i4>74</vt:i4>
      </vt:variant>
      <vt:variant>
        <vt:i4>0</vt:i4>
      </vt:variant>
      <vt:variant>
        <vt:i4>5</vt:i4>
      </vt:variant>
      <vt:variant>
        <vt:lpwstr/>
      </vt:variant>
      <vt:variant>
        <vt:lpwstr>_Toc172887804</vt:lpwstr>
      </vt:variant>
      <vt:variant>
        <vt:i4>2031667</vt:i4>
      </vt:variant>
      <vt:variant>
        <vt:i4>68</vt:i4>
      </vt:variant>
      <vt:variant>
        <vt:i4>0</vt:i4>
      </vt:variant>
      <vt:variant>
        <vt:i4>5</vt:i4>
      </vt:variant>
      <vt:variant>
        <vt:lpwstr/>
      </vt:variant>
      <vt:variant>
        <vt:lpwstr>_Toc172887803</vt:lpwstr>
      </vt:variant>
      <vt:variant>
        <vt:i4>2031667</vt:i4>
      </vt:variant>
      <vt:variant>
        <vt:i4>62</vt:i4>
      </vt:variant>
      <vt:variant>
        <vt:i4>0</vt:i4>
      </vt:variant>
      <vt:variant>
        <vt:i4>5</vt:i4>
      </vt:variant>
      <vt:variant>
        <vt:lpwstr/>
      </vt:variant>
      <vt:variant>
        <vt:lpwstr>_Toc172887802</vt:lpwstr>
      </vt:variant>
      <vt:variant>
        <vt:i4>2031667</vt:i4>
      </vt:variant>
      <vt:variant>
        <vt:i4>56</vt:i4>
      </vt:variant>
      <vt:variant>
        <vt:i4>0</vt:i4>
      </vt:variant>
      <vt:variant>
        <vt:i4>5</vt:i4>
      </vt:variant>
      <vt:variant>
        <vt:lpwstr/>
      </vt:variant>
      <vt:variant>
        <vt:lpwstr>_Toc172887801</vt:lpwstr>
      </vt:variant>
      <vt:variant>
        <vt:i4>2031667</vt:i4>
      </vt:variant>
      <vt:variant>
        <vt:i4>50</vt:i4>
      </vt:variant>
      <vt:variant>
        <vt:i4>0</vt:i4>
      </vt:variant>
      <vt:variant>
        <vt:i4>5</vt:i4>
      </vt:variant>
      <vt:variant>
        <vt:lpwstr/>
      </vt:variant>
      <vt:variant>
        <vt:lpwstr>_Toc172887800</vt:lpwstr>
      </vt:variant>
      <vt:variant>
        <vt:i4>1441852</vt:i4>
      </vt:variant>
      <vt:variant>
        <vt:i4>44</vt:i4>
      </vt:variant>
      <vt:variant>
        <vt:i4>0</vt:i4>
      </vt:variant>
      <vt:variant>
        <vt:i4>5</vt:i4>
      </vt:variant>
      <vt:variant>
        <vt:lpwstr/>
      </vt:variant>
      <vt:variant>
        <vt:lpwstr>_Toc172887799</vt:lpwstr>
      </vt:variant>
      <vt:variant>
        <vt:i4>1441852</vt:i4>
      </vt:variant>
      <vt:variant>
        <vt:i4>38</vt:i4>
      </vt:variant>
      <vt:variant>
        <vt:i4>0</vt:i4>
      </vt:variant>
      <vt:variant>
        <vt:i4>5</vt:i4>
      </vt:variant>
      <vt:variant>
        <vt:lpwstr/>
      </vt:variant>
      <vt:variant>
        <vt:lpwstr>_Toc172887798</vt:lpwstr>
      </vt:variant>
      <vt:variant>
        <vt:i4>1441852</vt:i4>
      </vt:variant>
      <vt:variant>
        <vt:i4>32</vt:i4>
      </vt:variant>
      <vt:variant>
        <vt:i4>0</vt:i4>
      </vt:variant>
      <vt:variant>
        <vt:i4>5</vt:i4>
      </vt:variant>
      <vt:variant>
        <vt:lpwstr/>
      </vt:variant>
      <vt:variant>
        <vt:lpwstr>_Toc172887797</vt:lpwstr>
      </vt:variant>
      <vt:variant>
        <vt:i4>1441852</vt:i4>
      </vt:variant>
      <vt:variant>
        <vt:i4>26</vt:i4>
      </vt:variant>
      <vt:variant>
        <vt:i4>0</vt:i4>
      </vt:variant>
      <vt:variant>
        <vt:i4>5</vt:i4>
      </vt:variant>
      <vt:variant>
        <vt:lpwstr/>
      </vt:variant>
      <vt:variant>
        <vt:lpwstr>_Toc172887796</vt:lpwstr>
      </vt:variant>
      <vt:variant>
        <vt:i4>1441852</vt:i4>
      </vt:variant>
      <vt:variant>
        <vt:i4>20</vt:i4>
      </vt:variant>
      <vt:variant>
        <vt:i4>0</vt:i4>
      </vt:variant>
      <vt:variant>
        <vt:i4>5</vt:i4>
      </vt:variant>
      <vt:variant>
        <vt:lpwstr/>
      </vt:variant>
      <vt:variant>
        <vt:lpwstr>_Toc172887795</vt:lpwstr>
      </vt:variant>
      <vt:variant>
        <vt:i4>1441852</vt:i4>
      </vt:variant>
      <vt:variant>
        <vt:i4>14</vt:i4>
      </vt:variant>
      <vt:variant>
        <vt:i4>0</vt:i4>
      </vt:variant>
      <vt:variant>
        <vt:i4>5</vt:i4>
      </vt:variant>
      <vt:variant>
        <vt:lpwstr/>
      </vt:variant>
      <vt:variant>
        <vt:lpwstr>_Toc172887794</vt:lpwstr>
      </vt:variant>
      <vt:variant>
        <vt:i4>1441852</vt:i4>
      </vt:variant>
      <vt:variant>
        <vt:i4>8</vt:i4>
      </vt:variant>
      <vt:variant>
        <vt:i4>0</vt:i4>
      </vt:variant>
      <vt:variant>
        <vt:i4>5</vt:i4>
      </vt:variant>
      <vt:variant>
        <vt:lpwstr/>
      </vt:variant>
      <vt:variant>
        <vt:lpwstr>_Toc172887793</vt:lpwstr>
      </vt:variant>
      <vt:variant>
        <vt:i4>1441852</vt:i4>
      </vt:variant>
      <vt:variant>
        <vt:i4>2</vt:i4>
      </vt:variant>
      <vt:variant>
        <vt:i4>0</vt:i4>
      </vt:variant>
      <vt:variant>
        <vt:i4>5</vt:i4>
      </vt:variant>
      <vt:variant>
        <vt:lpwstr/>
      </vt:variant>
      <vt:variant>
        <vt:lpwstr>_Toc172887792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9</cp:revision>
  <cp:lastPrinted>2024-03-02T05:20:00Z</cp:lastPrinted>
  <dcterms:created xsi:type="dcterms:W3CDTF">2024-09-03T14:22:00Z</dcterms:created>
  <dcterms:modified xsi:type="dcterms:W3CDTF">2025-08-28T15:08:00Z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2024-09-02T07:23:31Z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617c2b9a-9595-46bb-8899-e236e7027161</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en</vt:lpwstr>
  </property>
</Properties>
</file>