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9AB50" w14:textId="7271C274" w:rsidR="006454E3" w:rsidRPr="00012547" w:rsidRDefault="00C15366" w:rsidP="006454E3">
      <w:pPr>
        <w:spacing w:before="0"/>
        <w:jc w:val="center"/>
        <w:rPr>
          <w:rFonts w:cs="Arial"/>
          <w:b/>
          <w:i/>
          <w:iCs/>
          <w:sz w:val="32"/>
          <w:szCs w:val="32"/>
          <w:lang w:val="en-GB"/>
        </w:rPr>
      </w:pPr>
      <w:r>
        <w:rPr>
          <w:rFonts w:cs="Arial"/>
          <w:b/>
          <w:i/>
          <w:iCs/>
          <w:sz w:val="32"/>
          <w:szCs w:val="32"/>
          <w:highlight w:val="yellow"/>
          <w:lang w:val="en-GB"/>
        </w:rPr>
        <w:t xml:space="preserve">Insert </w:t>
      </w:r>
      <w:r w:rsidR="00012547" w:rsidRPr="00D002F8">
        <w:rPr>
          <w:rFonts w:cs="Arial"/>
          <w:b/>
          <w:i/>
          <w:iCs/>
          <w:sz w:val="32"/>
          <w:szCs w:val="32"/>
          <w:highlight w:val="yellow"/>
          <w:lang w:val="en-GB"/>
        </w:rPr>
        <w:t>Company Name</w:t>
      </w:r>
    </w:p>
    <w:p w14:paraId="6FFDE80A" w14:textId="77777777" w:rsidR="006454E3" w:rsidRPr="00E00F8F" w:rsidRDefault="006454E3" w:rsidP="006454E3">
      <w:pPr>
        <w:spacing w:before="0"/>
        <w:jc w:val="center"/>
        <w:rPr>
          <w:rFonts w:cs="Arial"/>
          <w:b/>
          <w:sz w:val="48"/>
          <w:szCs w:val="44"/>
          <w:lang w:val="en-GB"/>
        </w:rPr>
      </w:pPr>
    </w:p>
    <w:p w14:paraId="13973E8F" w14:textId="57B2D543" w:rsidR="004A4DDF" w:rsidRDefault="00570714" w:rsidP="006454E3">
      <w:pPr>
        <w:spacing w:before="0"/>
        <w:jc w:val="center"/>
        <w:rPr>
          <w:rFonts w:cs="Arial"/>
          <w:b/>
          <w:color w:val="000000"/>
          <w:sz w:val="28"/>
          <w:szCs w:val="28"/>
          <w:lang w:val="en-GB"/>
        </w:rPr>
      </w:pPr>
      <w:r w:rsidRPr="00570714">
        <w:rPr>
          <w:rFonts w:cs="Arial"/>
          <w:b/>
          <w:color w:val="000000"/>
          <w:sz w:val="28"/>
          <w:szCs w:val="28"/>
          <w:lang w:val="en-GB"/>
        </w:rPr>
        <w:t>Emergency Preparedness and Response Plan</w:t>
      </w:r>
    </w:p>
    <w:p w14:paraId="74EEDD03" w14:textId="77777777" w:rsidR="00570714" w:rsidRDefault="00570714" w:rsidP="006454E3">
      <w:pPr>
        <w:spacing w:before="0"/>
        <w:jc w:val="center"/>
        <w:rPr>
          <w:rFonts w:cs="Arial"/>
          <w:b/>
          <w:color w:val="000000"/>
          <w:sz w:val="36"/>
          <w:szCs w:val="36"/>
          <w:highlight w:val="yellow"/>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663E06" w:rsidRDefault="00663E06" w:rsidP="00696E9D">
            <w:pPr>
              <w:spacing w:before="160" w:after="160"/>
              <w:contextualSpacing/>
              <w:jc w:val="left"/>
              <w:rPr>
                <w:rFonts w:cs="Arial"/>
                <w:bCs/>
                <w:i/>
                <w:iCs/>
                <w:sz w:val="20"/>
                <w:szCs w:val="20"/>
                <w:lang w:val="en-US"/>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General Instruction</w:t>
            </w:r>
            <w:r w:rsidR="00F95FCD" w:rsidRPr="00512FD8">
              <w:rPr>
                <w:rFonts w:cs="Arial"/>
                <w:b/>
                <w:i/>
                <w:iCs/>
                <w:sz w:val="20"/>
                <w:szCs w:val="20"/>
                <w:lang w:val="en-US"/>
              </w:rPr>
              <w:t>s</w:t>
            </w:r>
          </w:p>
          <w:p w14:paraId="620F43E8" w14:textId="55BDF0E0" w:rsidR="004A4DDF" w:rsidRPr="00663E06" w:rsidRDefault="00F95FCD"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 xml:space="preserve">Insert company </w:t>
            </w:r>
            <w:r w:rsidR="000720B0" w:rsidRPr="00663E06">
              <w:rPr>
                <w:rFonts w:cs="Arial"/>
                <w:bCs/>
                <w:i/>
                <w:iCs/>
                <w:sz w:val="20"/>
                <w:szCs w:val="20"/>
                <w:lang w:val="en-US"/>
              </w:rPr>
              <w:t>logo in the header</w:t>
            </w:r>
          </w:p>
          <w:p w14:paraId="7F109184" w14:textId="5CF5BA06" w:rsidR="000720B0" w:rsidRPr="00663E06" w:rsidRDefault="000720B0"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 xml:space="preserve">Insert company name where indicated </w:t>
            </w:r>
            <w:r w:rsidR="00FC5DDA" w:rsidRPr="00663E06">
              <w:rPr>
                <w:rFonts w:cs="Arial"/>
                <w:bCs/>
                <w:i/>
                <w:iCs/>
                <w:sz w:val="20"/>
                <w:szCs w:val="20"/>
                <w:lang w:val="en-US"/>
              </w:rPr>
              <w:t>(“[insert company name]”)</w:t>
            </w:r>
          </w:p>
          <w:p w14:paraId="2E8A2C54" w14:textId="693B34D4" w:rsidR="00052ED7" w:rsidRPr="00663E06" w:rsidRDefault="003D25ED"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Consider the guidance / follow the instructions given in the boxes</w:t>
            </w:r>
          </w:p>
          <w:p w14:paraId="4526DFD5" w14:textId="73C130BF" w:rsidR="00F95FCD" w:rsidRPr="00663E06" w:rsidRDefault="00F95FCD" w:rsidP="00D7367E">
            <w:pPr>
              <w:pStyle w:val="ListParagraph"/>
              <w:numPr>
                <w:ilvl w:val="0"/>
                <w:numId w:val="13"/>
              </w:numPr>
              <w:spacing w:before="160" w:after="160"/>
              <w:jc w:val="left"/>
              <w:rPr>
                <w:rFonts w:cs="Arial"/>
                <w:bCs/>
                <w:i/>
                <w:iCs/>
                <w:sz w:val="20"/>
                <w:szCs w:val="20"/>
                <w:lang w:val="en-US"/>
              </w:rPr>
            </w:pPr>
            <w:r w:rsidRPr="00663E06">
              <w:rPr>
                <w:rFonts w:cs="Arial"/>
                <w:bCs/>
                <w:i/>
                <w:iCs/>
                <w:sz w:val="20"/>
                <w:szCs w:val="20"/>
                <w:lang w:val="en-US"/>
              </w:rPr>
              <w:t xml:space="preserve">Review </w:t>
            </w:r>
            <w:r w:rsidR="00052ED7" w:rsidRPr="00663E06">
              <w:rPr>
                <w:rFonts w:cs="Arial"/>
                <w:bCs/>
                <w:i/>
                <w:iCs/>
                <w:sz w:val="20"/>
                <w:szCs w:val="20"/>
                <w:lang w:val="en-US"/>
              </w:rPr>
              <w:t xml:space="preserve">the </w:t>
            </w:r>
            <w:r w:rsidR="006106F2" w:rsidRPr="006106F2">
              <w:rPr>
                <w:rFonts w:cs="Arial"/>
                <w:bCs/>
                <w:i/>
                <w:iCs/>
                <w:sz w:val="20"/>
                <w:szCs w:val="20"/>
                <w:lang w:val="en-US"/>
              </w:rPr>
              <w:t xml:space="preserve">Emergency Preparedness and Response Plan </w:t>
            </w:r>
            <w:r w:rsidR="00696E9D" w:rsidRPr="00663E06">
              <w:rPr>
                <w:rFonts w:cs="Arial"/>
                <w:bCs/>
                <w:i/>
                <w:iCs/>
                <w:sz w:val="20"/>
                <w:szCs w:val="20"/>
                <w:lang w:val="en-US"/>
              </w:rPr>
              <w:t xml:space="preserve">and </w:t>
            </w:r>
            <w:proofErr w:type="spellStart"/>
            <w:r w:rsidR="000C73A7" w:rsidRPr="00663E06">
              <w:rPr>
                <w:rFonts w:cs="Arial"/>
                <w:bCs/>
                <w:i/>
                <w:iCs/>
                <w:sz w:val="20"/>
                <w:szCs w:val="20"/>
                <w:lang w:val="en-US"/>
              </w:rPr>
              <w:t>customise</w:t>
            </w:r>
            <w:proofErr w:type="spellEnd"/>
            <w:r w:rsidR="00696E9D" w:rsidRPr="00663E06">
              <w:rPr>
                <w:rFonts w:cs="Arial"/>
                <w:bCs/>
                <w:i/>
                <w:iCs/>
                <w:sz w:val="20"/>
                <w:szCs w:val="20"/>
                <w:lang w:val="en-US"/>
              </w:rPr>
              <w:t xml:space="preserve"> accordingly, if required</w:t>
            </w:r>
          </w:p>
          <w:p w14:paraId="65599AFA" w14:textId="5DB51F9D" w:rsidR="00663E06" w:rsidRPr="004A4DDF" w:rsidRDefault="00504245" w:rsidP="00512FD8">
            <w:pPr>
              <w:pStyle w:val="ListParagraph"/>
              <w:numPr>
                <w:ilvl w:val="0"/>
                <w:numId w:val="13"/>
              </w:numPr>
              <w:spacing w:before="160" w:after="160"/>
              <w:jc w:val="left"/>
              <w:rPr>
                <w:rFonts w:cs="Arial"/>
                <w:b/>
                <w:sz w:val="20"/>
                <w:szCs w:val="20"/>
                <w:lang w:val="en-US"/>
              </w:rPr>
            </w:pPr>
            <w:r w:rsidRPr="00663E06">
              <w:rPr>
                <w:rFonts w:cs="Arial"/>
                <w:bCs/>
                <w:i/>
                <w:iCs/>
                <w:sz w:val="20"/>
                <w:szCs w:val="20"/>
                <w:lang w:val="en-US"/>
              </w:rPr>
              <w:t>Delete the instruction</w:t>
            </w:r>
            <w:r w:rsidR="00663E06" w:rsidRPr="00663E06">
              <w:rPr>
                <w:rFonts w:cs="Arial"/>
                <w:bCs/>
                <w:i/>
                <w:iCs/>
                <w:sz w:val="20"/>
                <w:szCs w:val="20"/>
                <w:lang w:val="en-US"/>
              </w:rPr>
              <w:t xml:space="preserve"> </w:t>
            </w:r>
            <w:r w:rsidRPr="00663E06">
              <w:rPr>
                <w:rFonts w:cs="Arial"/>
                <w:bCs/>
                <w:i/>
                <w:iCs/>
                <w:sz w:val="20"/>
                <w:szCs w:val="20"/>
                <w:lang w:val="en-US"/>
              </w:rPr>
              <w:t>boxes</w:t>
            </w:r>
            <w:r w:rsidR="00512FD8">
              <w:rPr>
                <w:rFonts w:cs="Arial"/>
                <w:bCs/>
                <w:i/>
                <w:iCs/>
                <w:sz w:val="20"/>
                <w:szCs w:val="20"/>
                <w:lang w:val="en-US"/>
              </w:rPr>
              <w:t xml:space="preserve"> throughout when the document is completed, including this box</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0FC52C35" w:rsidR="006454E3" w:rsidRPr="00E00F8F" w:rsidRDefault="006454E3" w:rsidP="006454E3">
            <w:pPr>
              <w:spacing w:before="60" w:after="60"/>
              <w:rPr>
                <w:rFonts w:cs="Arial"/>
                <w:b/>
                <w:sz w:val="20"/>
                <w:szCs w:val="20"/>
                <w:lang w:val="en-US"/>
              </w:rPr>
            </w:pPr>
            <w:r w:rsidRPr="00E00F8F">
              <w:rPr>
                <w:rFonts w:cs="Arial"/>
                <w:b/>
                <w:sz w:val="20"/>
                <w:szCs w:val="20"/>
                <w:lang w:val="en-US"/>
              </w:rPr>
              <w:t>Document No</w:t>
            </w:r>
            <w:r w:rsidR="00D617EE">
              <w:rPr>
                <w:rFonts w:cs="Arial"/>
                <w:b/>
                <w:sz w:val="20"/>
                <w:szCs w:val="20"/>
                <w:lang w:val="en-US"/>
              </w:rPr>
              <w:t>.</w:t>
            </w:r>
            <w:r w:rsidRPr="00E00F8F">
              <w:rPr>
                <w:rFonts w:cs="Arial"/>
                <w:b/>
                <w:sz w:val="20"/>
                <w:szCs w:val="20"/>
                <w:lang w:val="en-US"/>
              </w:rPr>
              <w:t>:</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Type of Document:</w:t>
            </w:r>
            <w:r w:rsidRPr="00E00F8F">
              <w:rPr>
                <w:rFonts w:cs="Arial"/>
                <w:b/>
                <w:sz w:val="20"/>
                <w:szCs w:val="20"/>
                <w:lang w:val="en-US"/>
              </w:rPr>
              <w:tab/>
            </w:r>
          </w:p>
        </w:tc>
        <w:tc>
          <w:tcPr>
            <w:tcW w:w="4128" w:type="dxa"/>
          </w:tcPr>
          <w:p w14:paraId="42EB04E8" w14:textId="6F04ADB0" w:rsidR="006454E3" w:rsidRPr="00E00F8F" w:rsidRDefault="008700D4" w:rsidP="006454E3">
            <w:pPr>
              <w:spacing w:before="60" w:after="60"/>
              <w:rPr>
                <w:rFonts w:cs="Arial"/>
                <w:sz w:val="20"/>
                <w:szCs w:val="20"/>
                <w:lang w:val="en-US"/>
              </w:rPr>
            </w:pPr>
            <w:r>
              <w:rPr>
                <w:rFonts w:cs="Arial"/>
                <w:sz w:val="20"/>
                <w:szCs w:val="20"/>
                <w:lang w:val="en-US"/>
              </w:rPr>
              <w:t>Plan</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Pr="00E00F8F"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EC49A9"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62275A0D" w:rsidR="00EC49A9" w:rsidRPr="00E00F8F" w:rsidRDefault="00EC49A9" w:rsidP="00EC49A9">
            <w:pPr>
              <w:spacing w:before="0"/>
              <w:jc w:val="center"/>
              <w:rPr>
                <w:rFonts w:cs="Arial"/>
                <w:b/>
                <w:bCs/>
                <w:caps/>
                <w:sz w:val="16"/>
                <w:szCs w:val="20"/>
                <w:lang w:val="en-AU"/>
              </w:rPr>
            </w:pPr>
            <w:r w:rsidRPr="00E00F8F">
              <w:rPr>
                <w:rFonts w:cs="Arial"/>
                <w:b/>
                <w:bCs/>
                <w:caps/>
                <w:sz w:val="16"/>
                <w:szCs w:val="20"/>
                <w:lang w:val="en-AU"/>
              </w:rPr>
              <w:t xml:space="preserve">Version </w:t>
            </w:r>
            <w:r>
              <w:rPr>
                <w:rFonts w:cs="Arial"/>
                <w:b/>
                <w:bCs/>
                <w:caps/>
                <w:sz w:val="16"/>
                <w:szCs w:val="20"/>
                <w:lang w:val="en-AU"/>
              </w:rPr>
              <w:t>No.</w:t>
            </w:r>
            <w:r w:rsidRPr="00E00F8F">
              <w:rPr>
                <w:rFonts w:cs="Arial"/>
                <w:b/>
                <w:bCs/>
                <w:caps/>
                <w:sz w:val="16"/>
                <w:szCs w:val="20"/>
                <w:vertAlign w:val="superscript"/>
                <w:lang w:val="en-AU"/>
              </w:rPr>
              <w:t>.</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777777" w:rsidR="00EC49A9" w:rsidRPr="00E00F8F" w:rsidRDefault="00EC49A9" w:rsidP="00EC49A9">
            <w:pPr>
              <w:spacing w:before="0"/>
              <w:jc w:val="center"/>
              <w:rPr>
                <w:rFonts w:cs="Arial"/>
                <w:b/>
                <w:bCs/>
                <w:caps/>
                <w:sz w:val="16"/>
                <w:szCs w:val="20"/>
                <w:lang w:val="en-AU"/>
              </w:rPr>
            </w:pPr>
            <w:r w:rsidRPr="00E00F8F">
              <w:rPr>
                <w:rFonts w:cs="Arial"/>
                <w:b/>
                <w:bCs/>
                <w:caps/>
                <w:sz w:val="16"/>
                <w:szCs w:val="20"/>
                <w:lang w:val="en-AU"/>
              </w:rPr>
              <w:t>Issue Date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50EB1515" w:rsidR="00EC49A9" w:rsidRPr="00E00F8F" w:rsidRDefault="00EC49A9" w:rsidP="00EC49A9">
            <w:pPr>
              <w:spacing w:before="0"/>
              <w:jc w:val="center"/>
              <w:rPr>
                <w:rFonts w:cs="Arial"/>
                <w:b/>
                <w:bCs/>
                <w:caps/>
                <w:sz w:val="16"/>
                <w:szCs w:val="20"/>
                <w:lang w:val="en-AU"/>
              </w:rPr>
            </w:pPr>
            <w:r w:rsidRPr="006E1296">
              <w:rPr>
                <w:rFonts w:cs="Arial"/>
                <w:b/>
                <w:bCs/>
                <w:caps/>
                <w:sz w:val="16"/>
                <w:szCs w:val="20"/>
                <w:lang w:val="en-AU"/>
              </w:rPr>
              <w:t xml:space="preserve">REVIEWED by </w:t>
            </w:r>
            <w:r w:rsidRPr="006E1296">
              <w:rPr>
                <w:rFonts w:cs="Arial"/>
                <w:b/>
                <w:bCs/>
                <w:caps/>
                <w:sz w:val="16"/>
                <w:szCs w:val="20"/>
              </w:rPr>
              <w:t>(Team Members)</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14EDA9F6" w14:textId="77777777" w:rsidR="00EC49A9" w:rsidRPr="006E1296" w:rsidRDefault="00EC49A9" w:rsidP="00EC49A9">
            <w:pPr>
              <w:spacing w:before="0"/>
              <w:jc w:val="center"/>
              <w:rPr>
                <w:rFonts w:cs="Arial"/>
                <w:b/>
                <w:bCs/>
                <w:caps/>
                <w:sz w:val="16"/>
                <w:szCs w:val="20"/>
                <w:lang w:val="en-AU"/>
              </w:rPr>
            </w:pPr>
            <w:r w:rsidRPr="006E1296">
              <w:rPr>
                <w:rFonts w:cs="Arial"/>
                <w:b/>
                <w:bCs/>
                <w:caps/>
                <w:sz w:val="16"/>
                <w:szCs w:val="20"/>
                <w:lang w:val="en-AU"/>
              </w:rPr>
              <w:t>Reviewed by</w:t>
            </w:r>
          </w:p>
          <w:p w14:paraId="7D078E28" w14:textId="7C9E0F3E" w:rsidR="00EC49A9" w:rsidRPr="00E00F8F" w:rsidRDefault="00EC49A9" w:rsidP="00EC49A9">
            <w:pPr>
              <w:spacing w:before="0"/>
              <w:jc w:val="center"/>
              <w:rPr>
                <w:rFonts w:cs="Arial"/>
                <w:b/>
                <w:bCs/>
                <w:caps/>
                <w:sz w:val="16"/>
                <w:szCs w:val="20"/>
                <w:lang w:val="en-AU"/>
              </w:rPr>
            </w:pPr>
            <w:r w:rsidRPr="006E1296">
              <w:rPr>
                <w:rFonts w:cs="Arial"/>
                <w:b/>
                <w:bCs/>
                <w:caps/>
                <w:sz w:val="16"/>
                <w:szCs w:val="20"/>
                <w:lang w:val="en-AU"/>
              </w:rPr>
              <w:t>(Relevant Manager)</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EC49A9" w:rsidRPr="00E00F8F" w:rsidRDefault="00EC49A9" w:rsidP="00EC49A9">
            <w:pPr>
              <w:spacing w:before="0"/>
              <w:jc w:val="center"/>
              <w:rPr>
                <w:rFonts w:cs="Arial"/>
                <w:b/>
                <w:bCs/>
                <w:caps/>
                <w:sz w:val="16"/>
                <w:szCs w:val="20"/>
                <w:lang w:val="en-AU"/>
              </w:rPr>
            </w:pPr>
            <w:r w:rsidRPr="00E00F8F">
              <w:rPr>
                <w:rFonts w:cs="Arial"/>
                <w:b/>
                <w:bCs/>
                <w:caps/>
                <w:sz w:val="16"/>
                <w:szCs w:val="20"/>
                <w:lang w:val="en-AU"/>
              </w:rPr>
              <w:t>Approved</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EC49A9" w:rsidRPr="00E00F8F" w:rsidRDefault="00EC49A9" w:rsidP="00EC49A9">
            <w:pPr>
              <w:spacing w:before="0"/>
              <w:jc w:val="center"/>
              <w:rPr>
                <w:rFonts w:cs="Arial"/>
                <w:b/>
                <w:bCs/>
                <w:caps/>
                <w:sz w:val="16"/>
                <w:szCs w:val="20"/>
                <w:lang w:val="en-AU"/>
              </w:rPr>
            </w:pPr>
            <w:r w:rsidRPr="00E00F8F">
              <w:rPr>
                <w:rFonts w:cs="Arial"/>
                <w:b/>
                <w:bCs/>
                <w:caps/>
                <w:sz w:val="16"/>
                <w:szCs w:val="20"/>
                <w:lang w:val="en-AU"/>
              </w:rPr>
              <w:t>Signature</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Signature</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NOTE: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 xml:space="preserve">This document is controlled whilst it remains on the system. Printed copies created from this document are deemed to be uncontrolled </w:t>
      </w:r>
      <w:r w:rsidR="00A25845" w:rsidRPr="00A25845">
        <w:rPr>
          <w:rFonts w:cs="Arial"/>
          <w:bCs/>
          <w:sz w:val="20"/>
          <w:szCs w:val="20"/>
          <w:lang w:val="en-AU"/>
        </w:rPr>
        <w:t>unless specifically identified as being controlled</w:t>
      </w:r>
      <w:r w:rsidRPr="00E00F8F">
        <w:rPr>
          <w:rFonts w:cs="Arial"/>
          <w:bCs/>
          <w:sz w:val="20"/>
          <w:szCs w:val="20"/>
          <w:lang w:val="en-AU"/>
        </w:rPr>
        <w:t xml:space="preserve"> from the day of printing.</w:t>
      </w:r>
    </w:p>
    <w:p w14:paraId="54D828F9" w14:textId="77777777" w:rsidR="006454E3" w:rsidRPr="00E00F8F" w:rsidRDefault="006454E3" w:rsidP="006454E3">
      <w:pPr>
        <w:keepNext/>
        <w:spacing w:before="0"/>
        <w:jc w:val="center"/>
        <w:rPr>
          <w:rFonts w:cs="Arial"/>
          <w:b/>
          <w:bCs/>
          <w:caps/>
          <w:sz w:val="20"/>
          <w:szCs w:val="20"/>
          <w:lang w:val="en-AU"/>
        </w:rPr>
      </w:pPr>
    </w:p>
    <w:p w14:paraId="03A8B991" w14:textId="77777777" w:rsidR="006454E3" w:rsidRPr="00E00F8F" w:rsidRDefault="006454E3" w:rsidP="006454E3">
      <w:pPr>
        <w:keepNext/>
        <w:spacing w:before="0"/>
        <w:jc w:val="center"/>
        <w:rPr>
          <w:rFonts w:cs="Arial"/>
          <w:b/>
          <w:bCs/>
          <w:caps/>
          <w:sz w:val="20"/>
          <w:szCs w:val="20"/>
          <w:lang w:val="en-AU"/>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Amendments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381CA866"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 xml:space="preserve">Version </w:t>
            </w:r>
            <w:r w:rsidR="00D617EE">
              <w:rPr>
                <w:rFonts w:cs="Arial"/>
                <w:b/>
                <w:bCs/>
                <w:caps/>
                <w:sz w:val="16"/>
                <w:szCs w:val="16"/>
                <w:lang w:val="en-AU"/>
              </w:rPr>
              <w:t>No.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Issue Date</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description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0F3B2C1E" w14:textId="77777777" w:rsidR="007931E4" w:rsidRDefault="007931E4">
      <w:pPr>
        <w:spacing w:before="0"/>
        <w:jc w:val="left"/>
        <w:rPr>
          <w:rFonts w:cs="Arial"/>
          <w:b/>
          <w:sz w:val="20"/>
          <w:szCs w:val="20"/>
        </w:rPr>
      </w:pPr>
      <w:r>
        <w:rPr>
          <w:rFonts w:cs="Arial"/>
          <w:b/>
          <w:sz w:val="20"/>
          <w:szCs w:val="20"/>
        </w:rPr>
        <w:br w:type="page"/>
      </w:r>
    </w:p>
    <w:p w14:paraId="61209F53" w14:textId="5BE58564" w:rsidR="009B2825" w:rsidRPr="006450D7" w:rsidRDefault="00012547" w:rsidP="00012547">
      <w:pPr>
        <w:tabs>
          <w:tab w:val="left" w:pos="8789"/>
        </w:tabs>
        <w:rPr>
          <w:rFonts w:cs="Arial"/>
          <w:b/>
          <w:sz w:val="20"/>
          <w:szCs w:val="20"/>
        </w:rPr>
      </w:pPr>
      <w:r w:rsidRPr="006450D7">
        <w:rPr>
          <w:rFonts w:cs="Arial"/>
          <w:b/>
          <w:sz w:val="20"/>
          <w:szCs w:val="20"/>
        </w:rPr>
        <w:lastRenderedPageBreak/>
        <w:t xml:space="preserve">Table of </w:t>
      </w:r>
      <w:r w:rsidR="00207CBA" w:rsidRPr="006450D7">
        <w:rPr>
          <w:rFonts w:cs="Arial"/>
          <w:b/>
          <w:sz w:val="20"/>
          <w:szCs w:val="20"/>
        </w:rPr>
        <w:t>Contents</w:t>
      </w:r>
    </w:p>
    <w:p w14:paraId="3BC9A711" w14:textId="66C0ABDD" w:rsidR="006450D7" w:rsidRPr="006450D7" w:rsidRDefault="0039317B">
      <w:pPr>
        <w:pStyle w:val="TOC1"/>
        <w:rPr>
          <w:rFonts w:ascii="Arial" w:eastAsiaTheme="minorEastAsia" w:hAnsi="Arial" w:cs="Arial"/>
          <w:b w:val="0"/>
          <w:bCs w:val="0"/>
          <w:caps w:val="0"/>
          <w:noProof/>
          <w:kern w:val="2"/>
          <w:lang w:eastAsia="en-ZA"/>
          <w14:ligatures w14:val="standardContextual"/>
        </w:rPr>
      </w:pPr>
      <w:r w:rsidRPr="006450D7">
        <w:rPr>
          <w:rFonts w:ascii="Arial" w:hAnsi="Arial" w:cs="Arial"/>
        </w:rPr>
        <w:fldChar w:fldCharType="begin"/>
      </w:r>
      <w:r w:rsidRPr="006450D7">
        <w:rPr>
          <w:rFonts w:ascii="Arial" w:hAnsi="Arial" w:cs="Arial"/>
        </w:rPr>
        <w:instrText xml:space="preserve"> TOC \o \h \z \u </w:instrText>
      </w:r>
      <w:r w:rsidRPr="006450D7">
        <w:rPr>
          <w:rFonts w:ascii="Arial" w:hAnsi="Arial" w:cs="Arial"/>
        </w:rPr>
        <w:fldChar w:fldCharType="separate"/>
      </w:r>
      <w:hyperlink w:anchor="_Toc182822174" w:history="1">
        <w:r w:rsidR="006450D7" w:rsidRPr="006450D7">
          <w:rPr>
            <w:rStyle w:val="Hyperlink"/>
            <w:rFonts w:ascii="Arial" w:hAnsi="Arial" w:cs="Arial"/>
            <w:noProof/>
          </w:rPr>
          <w:t>1</w:t>
        </w:r>
        <w:r w:rsidR="006450D7" w:rsidRPr="006450D7">
          <w:rPr>
            <w:rFonts w:ascii="Arial" w:eastAsiaTheme="minorEastAsia" w:hAnsi="Arial" w:cs="Arial"/>
            <w:b w:val="0"/>
            <w:bCs w:val="0"/>
            <w:caps w:val="0"/>
            <w:noProof/>
            <w:kern w:val="2"/>
            <w:lang w:eastAsia="en-ZA"/>
            <w14:ligatures w14:val="standardContextual"/>
          </w:rPr>
          <w:tab/>
        </w:r>
        <w:r w:rsidR="006450D7" w:rsidRPr="006450D7">
          <w:rPr>
            <w:rStyle w:val="Hyperlink"/>
            <w:rFonts w:ascii="Arial" w:hAnsi="Arial" w:cs="Arial"/>
            <w:noProof/>
          </w:rPr>
          <w:t>Purpose and Scope</w:t>
        </w:r>
        <w:r w:rsidR="006450D7" w:rsidRPr="006450D7">
          <w:rPr>
            <w:rFonts w:ascii="Arial" w:hAnsi="Arial" w:cs="Arial"/>
            <w:noProof/>
            <w:webHidden/>
          </w:rPr>
          <w:tab/>
        </w:r>
        <w:r w:rsidR="006450D7" w:rsidRPr="006450D7">
          <w:rPr>
            <w:rFonts w:ascii="Arial" w:hAnsi="Arial" w:cs="Arial"/>
            <w:noProof/>
            <w:webHidden/>
          </w:rPr>
          <w:fldChar w:fldCharType="begin"/>
        </w:r>
        <w:r w:rsidR="006450D7" w:rsidRPr="006450D7">
          <w:rPr>
            <w:rFonts w:ascii="Arial" w:hAnsi="Arial" w:cs="Arial"/>
            <w:noProof/>
            <w:webHidden/>
          </w:rPr>
          <w:instrText xml:space="preserve"> PAGEREF _Toc182822174 \h </w:instrText>
        </w:r>
        <w:r w:rsidR="006450D7" w:rsidRPr="006450D7">
          <w:rPr>
            <w:rFonts w:ascii="Arial" w:hAnsi="Arial" w:cs="Arial"/>
            <w:noProof/>
            <w:webHidden/>
          </w:rPr>
        </w:r>
        <w:r w:rsidR="006450D7" w:rsidRPr="006450D7">
          <w:rPr>
            <w:rFonts w:ascii="Arial" w:hAnsi="Arial" w:cs="Arial"/>
            <w:noProof/>
            <w:webHidden/>
          </w:rPr>
          <w:fldChar w:fldCharType="separate"/>
        </w:r>
        <w:r w:rsidR="006450D7" w:rsidRPr="006450D7">
          <w:rPr>
            <w:rFonts w:ascii="Arial" w:hAnsi="Arial" w:cs="Arial"/>
            <w:noProof/>
            <w:webHidden/>
          </w:rPr>
          <w:t>5</w:t>
        </w:r>
        <w:r w:rsidR="006450D7" w:rsidRPr="006450D7">
          <w:rPr>
            <w:rFonts w:ascii="Arial" w:hAnsi="Arial" w:cs="Arial"/>
            <w:noProof/>
            <w:webHidden/>
          </w:rPr>
          <w:fldChar w:fldCharType="end"/>
        </w:r>
      </w:hyperlink>
    </w:p>
    <w:p w14:paraId="421B09F9" w14:textId="56646D50" w:rsidR="006450D7" w:rsidRPr="006450D7" w:rsidRDefault="006450D7">
      <w:pPr>
        <w:pStyle w:val="TOC1"/>
        <w:rPr>
          <w:rFonts w:ascii="Arial" w:eastAsiaTheme="minorEastAsia" w:hAnsi="Arial" w:cs="Arial"/>
          <w:b w:val="0"/>
          <w:bCs w:val="0"/>
          <w:caps w:val="0"/>
          <w:noProof/>
          <w:kern w:val="2"/>
          <w:lang w:eastAsia="en-ZA"/>
          <w14:ligatures w14:val="standardContextual"/>
        </w:rPr>
      </w:pPr>
      <w:hyperlink w:anchor="_Toc182822175" w:history="1">
        <w:r w:rsidRPr="006450D7">
          <w:rPr>
            <w:rStyle w:val="Hyperlink"/>
            <w:rFonts w:ascii="Arial" w:hAnsi="Arial" w:cs="Arial"/>
            <w:noProof/>
          </w:rPr>
          <w:t>2</w:t>
        </w:r>
        <w:r w:rsidRPr="006450D7">
          <w:rPr>
            <w:rFonts w:ascii="Arial" w:eastAsiaTheme="minorEastAsia" w:hAnsi="Arial" w:cs="Arial"/>
            <w:b w:val="0"/>
            <w:bCs w:val="0"/>
            <w:caps w:val="0"/>
            <w:noProof/>
            <w:kern w:val="2"/>
            <w:lang w:eastAsia="en-ZA"/>
            <w14:ligatures w14:val="standardContextual"/>
          </w:rPr>
          <w:tab/>
        </w:r>
        <w:r w:rsidRPr="006450D7">
          <w:rPr>
            <w:rStyle w:val="Hyperlink"/>
            <w:rFonts w:ascii="Arial" w:hAnsi="Arial" w:cs="Arial"/>
            <w:noProof/>
          </w:rPr>
          <w:t>Objectives</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_Toc182822175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5</w:t>
        </w:r>
        <w:r w:rsidRPr="006450D7">
          <w:rPr>
            <w:rFonts w:ascii="Arial" w:hAnsi="Arial" w:cs="Arial"/>
            <w:noProof/>
            <w:webHidden/>
          </w:rPr>
          <w:fldChar w:fldCharType="end"/>
        </w:r>
      </w:hyperlink>
    </w:p>
    <w:p w14:paraId="225A6449" w14:textId="55C530B1" w:rsidR="006450D7" w:rsidRPr="006450D7" w:rsidRDefault="006450D7">
      <w:pPr>
        <w:pStyle w:val="TOC1"/>
        <w:rPr>
          <w:rFonts w:ascii="Arial" w:eastAsiaTheme="minorEastAsia" w:hAnsi="Arial" w:cs="Arial"/>
          <w:b w:val="0"/>
          <w:bCs w:val="0"/>
          <w:caps w:val="0"/>
          <w:noProof/>
          <w:kern w:val="2"/>
          <w:lang w:eastAsia="en-ZA"/>
          <w14:ligatures w14:val="standardContextual"/>
        </w:rPr>
      </w:pPr>
      <w:hyperlink w:anchor="_Toc182822176" w:history="1">
        <w:r w:rsidRPr="006450D7">
          <w:rPr>
            <w:rStyle w:val="Hyperlink"/>
            <w:rFonts w:ascii="Arial" w:hAnsi="Arial" w:cs="Arial"/>
            <w:noProof/>
          </w:rPr>
          <w:t>3</w:t>
        </w:r>
        <w:r w:rsidRPr="006450D7">
          <w:rPr>
            <w:rFonts w:ascii="Arial" w:eastAsiaTheme="minorEastAsia" w:hAnsi="Arial" w:cs="Arial"/>
            <w:b w:val="0"/>
            <w:bCs w:val="0"/>
            <w:caps w:val="0"/>
            <w:noProof/>
            <w:kern w:val="2"/>
            <w:lang w:eastAsia="en-ZA"/>
            <w14:ligatures w14:val="standardContextual"/>
          </w:rPr>
          <w:tab/>
        </w:r>
        <w:r w:rsidRPr="006450D7">
          <w:rPr>
            <w:rStyle w:val="Hyperlink"/>
            <w:rFonts w:ascii="Arial" w:hAnsi="Arial" w:cs="Arial"/>
            <w:noProof/>
          </w:rPr>
          <w:t>Legal and International Requirements</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_Toc182822176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5</w:t>
        </w:r>
        <w:r w:rsidRPr="006450D7">
          <w:rPr>
            <w:rFonts w:ascii="Arial" w:hAnsi="Arial" w:cs="Arial"/>
            <w:noProof/>
            <w:webHidden/>
          </w:rPr>
          <w:fldChar w:fldCharType="end"/>
        </w:r>
      </w:hyperlink>
    </w:p>
    <w:p w14:paraId="00C5FB4C" w14:textId="457D782C" w:rsidR="006450D7" w:rsidRPr="006450D7" w:rsidRDefault="006450D7">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22177" w:history="1">
        <w:r w:rsidRPr="006450D7">
          <w:rPr>
            <w:rStyle w:val="Hyperlink"/>
            <w:rFonts w:ascii="Arial" w:hAnsi="Arial" w:cs="Arial"/>
            <w:noProof/>
          </w:rPr>
          <w:t>3.1</w:t>
        </w:r>
        <w:r w:rsidRPr="006450D7">
          <w:rPr>
            <w:rFonts w:ascii="Arial" w:eastAsiaTheme="minorEastAsia" w:hAnsi="Arial" w:cs="Arial"/>
            <w:smallCaps w:val="0"/>
            <w:noProof/>
            <w:kern w:val="2"/>
            <w:lang w:eastAsia="en-ZA"/>
            <w14:ligatures w14:val="standardContextual"/>
          </w:rPr>
          <w:tab/>
        </w:r>
        <w:r w:rsidRPr="006450D7">
          <w:rPr>
            <w:rStyle w:val="Hyperlink"/>
            <w:rFonts w:ascii="Arial" w:hAnsi="Arial" w:cs="Arial"/>
            <w:noProof/>
          </w:rPr>
          <w:t>National Laws and Regulations</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_Toc182822177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5</w:t>
        </w:r>
        <w:r w:rsidRPr="006450D7">
          <w:rPr>
            <w:rFonts w:ascii="Arial" w:hAnsi="Arial" w:cs="Arial"/>
            <w:noProof/>
            <w:webHidden/>
          </w:rPr>
          <w:fldChar w:fldCharType="end"/>
        </w:r>
      </w:hyperlink>
    </w:p>
    <w:p w14:paraId="46463D9E" w14:textId="1FE584BD" w:rsidR="006450D7" w:rsidRPr="006450D7" w:rsidRDefault="006450D7">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22178" w:history="1">
        <w:r w:rsidRPr="006450D7">
          <w:rPr>
            <w:rStyle w:val="Hyperlink"/>
            <w:rFonts w:ascii="Arial" w:hAnsi="Arial" w:cs="Arial"/>
            <w:noProof/>
          </w:rPr>
          <w:t>3.2</w:t>
        </w:r>
        <w:r w:rsidRPr="006450D7">
          <w:rPr>
            <w:rFonts w:ascii="Arial" w:eastAsiaTheme="minorEastAsia" w:hAnsi="Arial" w:cs="Arial"/>
            <w:smallCaps w:val="0"/>
            <w:noProof/>
            <w:kern w:val="2"/>
            <w:lang w:eastAsia="en-ZA"/>
            <w14:ligatures w14:val="standardContextual"/>
          </w:rPr>
          <w:tab/>
        </w:r>
        <w:r w:rsidRPr="006450D7">
          <w:rPr>
            <w:rStyle w:val="Hyperlink"/>
            <w:rFonts w:ascii="Arial" w:hAnsi="Arial" w:cs="Arial"/>
            <w:noProof/>
          </w:rPr>
          <w:t>International Standards and Guidelines</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_Toc182822178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6</w:t>
        </w:r>
        <w:r w:rsidRPr="006450D7">
          <w:rPr>
            <w:rFonts w:ascii="Arial" w:hAnsi="Arial" w:cs="Arial"/>
            <w:noProof/>
            <w:webHidden/>
          </w:rPr>
          <w:fldChar w:fldCharType="end"/>
        </w:r>
      </w:hyperlink>
    </w:p>
    <w:p w14:paraId="0FB6BA48" w14:textId="5A46F6B0" w:rsidR="006450D7" w:rsidRPr="006450D7" w:rsidRDefault="006450D7">
      <w:pPr>
        <w:pStyle w:val="TOC1"/>
        <w:rPr>
          <w:rFonts w:ascii="Arial" w:eastAsiaTheme="minorEastAsia" w:hAnsi="Arial" w:cs="Arial"/>
          <w:b w:val="0"/>
          <w:bCs w:val="0"/>
          <w:caps w:val="0"/>
          <w:noProof/>
          <w:kern w:val="2"/>
          <w:lang w:eastAsia="en-ZA"/>
          <w14:ligatures w14:val="standardContextual"/>
        </w:rPr>
      </w:pPr>
      <w:hyperlink w:anchor="_Toc182822179" w:history="1">
        <w:r w:rsidRPr="006450D7">
          <w:rPr>
            <w:rStyle w:val="Hyperlink"/>
            <w:rFonts w:ascii="Arial" w:hAnsi="Arial" w:cs="Arial"/>
            <w:noProof/>
          </w:rPr>
          <w:t>4</w:t>
        </w:r>
        <w:r w:rsidRPr="006450D7">
          <w:rPr>
            <w:rFonts w:ascii="Arial" w:eastAsiaTheme="minorEastAsia" w:hAnsi="Arial" w:cs="Arial"/>
            <w:b w:val="0"/>
            <w:bCs w:val="0"/>
            <w:caps w:val="0"/>
            <w:noProof/>
            <w:kern w:val="2"/>
            <w:lang w:eastAsia="en-ZA"/>
            <w14:ligatures w14:val="standardContextual"/>
          </w:rPr>
          <w:tab/>
        </w:r>
        <w:r w:rsidRPr="006450D7">
          <w:rPr>
            <w:rStyle w:val="Hyperlink"/>
            <w:rFonts w:ascii="Arial" w:hAnsi="Arial" w:cs="Arial"/>
            <w:noProof/>
          </w:rPr>
          <w:t>Definitions</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_Toc182822179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7</w:t>
        </w:r>
        <w:r w:rsidRPr="006450D7">
          <w:rPr>
            <w:rFonts w:ascii="Arial" w:hAnsi="Arial" w:cs="Arial"/>
            <w:noProof/>
            <w:webHidden/>
          </w:rPr>
          <w:fldChar w:fldCharType="end"/>
        </w:r>
      </w:hyperlink>
    </w:p>
    <w:p w14:paraId="70151FF7" w14:textId="51CBA0B9" w:rsidR="006450D7" w:rsidRPr="006450D7" w:rsidRDefault="006450D7">
      <w:pPr>
        <w:pStyle w:val="TOC1"/>
        <w:rPr>
          <w:rFonts w:ascii="Arial" w:eastAsiaTheme="minorEastAsia" w:hAnsi="Arial" w:cs="Arial"/>
          <w:b w:val="0"/>
          <w:bCs w:val="0"/>
          <w:caps w:val="0"/>
          <w:noProof/>
          <w:kern w:val="2"/>
          <w:lang w:eastAsia="en-ZA"/>
          <w14:ligatures w14:val="standardContextual"/>
        </w:rPr>
      </w:pPr>
      <w:hyperlink w:anchor="_Toc182822180" w:history="1">
        <w:r w:rsidRPr="006450D7">
          <w:rPr>
            <w:rStyle w:val="Hyperlink"/>
            <w:rFonts w:ascii="Arial" w:hAnsi="Arial" w:cs="Arial"/>
            <w:noProof/>
          </w:rPr>
          <w:t>5</w:t>
        </w:r>
        <w:r w:rsidRPr="006450D7">
          <w:rPr>
            <w:rFonts w:ascii="Arial" w:eastAsiaTheme="minorEastAsia" w:hAnsi="Arial" w:cs="Arial"/>
            <w:b w:val="0"/>
            <w:bCs w:val="0"/>
            <w:caps w:val="0"/>
            <w:noProof/>
            <w:kern w:val="2"/>
            <w:lang w:eastAsia="en-ZA"/>
            <w14:ligatures w14:val="standardContextual"/>
          </w:rPr>
          <w:tab/>
        </w:r>
        <w:r w:rsidRPr="006450D7">
          <w:rPr>
            <w:rStyle w:val="Hyperlink"/>
            <w:rFonts w:ascii="Arial" w:hAnsi="Arial" w:cs="Arial"/>
            <w:noProof/>
          </w:rPr>
          <w:t>Abbreviations and Acronyms</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_Toc182822180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7</w:t>
        </w:r>
        <w:r w:rsidRPr="006450D7">
          <w:rPr>
            <w:rFonts w:ascii="Arial" w:hAnsi="Arial" w:cs="Arial"/>
            <w:noProof/>
            <w:webHidden/>
          </w:rPr>
          <w:fldChar w:fldCharType="end"/>
        </w:r>
      </w:hyperlink>
    </w:p>
    <w:p w14:paraId="75782F54" w14:textId="0137443B" w:rsidR="006450D7" w:rsidRPr="006450D7" w:rsidRDefault="006450D7">
      <w:pPr>
        <w:pStyle w:val="TOC1"/>
        <w:rPr>
          <w:rFonts w:ascii="Arial" w:eastAsiaTheme="minorEastAsia" w:hAnsi="Arial" w:cs="Arial"/>
          <w:b w:val="0"/>
          <w:bCs w:val="0"/>
          <w:caps w:val="0"/>
          <w:noProof/>
          <w:kern w:val="2"/>
          <w:lang w:eastAsia="en-ZA"/>
          <w14:ligatures w14:val="standardContextual"/>
        </w:rPr>
      </w:pPr>
      <w:hyperlink w:anchor="_Toc182822181" w:history="1">
        <w:r w:rsidRPr="006450D7">
          <w:rPr>
            <w:rStyle w:val="Hyperlink"/>
            <w:rFonts w:ascii="Arial" w:hAnsi="Arial" w:cs="Arial"/>
            <w:noProof/>
          </w:rPr>
          <w:t>6</w:t>
        </w:r>
        <w:r w:rsidRPr="006450D7">
          <w:rPr>
            <w:rFonts w:ascii="Arial" w:eastAsiaTheme="minorEastAsia" w:hAnsi="Arial" w:cs="Arial"/>
            <w:b w:val="0"/>
            <w:bCs w:val="0"/>
            <w:caps w:val="0"/>
            <w:noProof/>
            <w:kern w:val="2"/>
            <w:lang w:eastAsia="en-ZA"/>
            <w14:ligatures w14:val="standardContextual"/>
          </w:rPr>
          <w:tab/>
        </w:r>
        <w:r w:rsidRPr="006450D7">
          <w:rPr>
            <w:rStyle w:val="Hyperlink"/>
            <w:rFonts w:ascii="Arial" w:hAnsi="Arial" w:cs="Arial"/>
            <w:noProof/>
          </w:rPr>
          <w:t>Emergency Preparedness and Response Plan Requirements</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_Toc182822181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8</w:t>
        </w:r>
        <w:r w:rsidRPr="006450D7">
          <w:rPr>
            <w:rFonts w:ascii="Arial" w:hAnsi="Arial" w:cs="Arial"/>
            <w:noProof/>
            <w:webHidden/>
          </w:rPr>
          <w:fldChar w:fldCharType="end"/>
        </w:r>
      </w:hyperlink>
    </w:p>
    <w:p w14:paraId="1EBC993C" w14:textId="073CB7D7" w:rsidR="006450D7" w:rsidRPr="006450D7" w:rsidRDefault="006450D7">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22182" w:history="1">
        <w:r w:rsidRPr="006450D7">
          <w:rPr>
            <w:rStyle w:val="Hyperlink"/>
            <w:rFonts w:ascii="Arial" w:hAnsi="Arial" w:cs="Arial"/>
            <w:noProof/>
          </w:rPr>
          <w:t>6.1</w:t>
        </w:r>
        <w:r w:rsidRPr="006450D7">
          <w:rPr>
            <w:rFonts w:ascii="Arial" w:eastAsiaTheme="minorEastAsia" w:hAnsi="Arial" w:cs="Arial"/>
            <w:smallCaps w:val="0"/>
            <w:noProof/>
            <w:kern w:val="2"/>
            <w:lang w:eastAsia="en-ZA"/>
            <w14:ligatures w14:val="standardContextual"/>
          </w:rPr>
          <w:tab/>
        </w:r>
        <w:r w:rsidRPr="006450D7">
          <w:rPr>
            <w:rStyle w:val="Hyperlink"/>
            <w:rFonts w:ascii="Arial" w:hAnsi="Arial" w:cs="Arial"/>
            <w:noProof/>
          </w:rPr>
          <w:t>General Requirements</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_Toc182822182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8</w:t>
        </w:r>
        <w:r w:rsidRPr="006450D7">
          <w:rPr>
            <w:rFonts w:ascii="Arial" w:hAnsi="Arial" w:cs="Arial"/>
            <w:noProof/>
            <w:webHidden/>
          </w:rPr>
          <w:fldChar w:fldCharType="end"/>
        </w:r>
      </w:hyperlink>
    </w:p>
    <w:p w14:paraId="444F660B" w14:textId="1667D557" w:rsidR="006450D7" w:rsidRPr="006450D7" w:rsidRDefault="006450D7">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22183" w:history="1">
        <w:r w:rsidRPr="006450D7">
          <w:rPr>
            <w:rStyle w:val="Hyperlink"/>
            <w:rFonts w:ascii="Arial" w:hAnsi="Arial" w:cs="Arial"/>
            <w:noProof/>
          </w:rPr>
          <w:t>6.2</w:t>
        </w:r>
        <w:r w:rsidRPr="006450D7">
          <w:rPr>
            <w:rFonts w:ascii="Arial" w:eastAsiaTheme="minorEastAsia" w:hAnsi="Arial" w:cs="Arial"/>
            <w:smallCaps w:val="0"/>
            <w:noProof/>
            <w:kern w:val="2"/>
            <w:lang w:eastAsia="en-ZA"/>
            <w14:ligatures w14:val="standardContextual"/>
          </w:rPr>
          <w:tab/>
        </w:r>
        <w:r w:rsidRPr="006450D7">
          <w:rPr>
            <w:rStyle w:val="Hyperlink"/>
            <w:rFonts w:ascii="Arial" w:hAnsi="Arial" w:cs="Arial"/>
            <w:noProof/>
          </w:rPr>
          <w:t>Emergency Scenario Mapping</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_Toc182822183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8</w:t>
        </w:r>
        <w:r w:rsidRPr="006450D7">
          <w:rPr>
            <w:rFonts w:ascii="Arial" w:hAnsi="Arial" w:cs="Arial"/>
            <w:noProof/>
            <w:webHidden/>
          </w:rPr>
          <w:fldChar w:fldCharType="end"/>
        </w:r>
      </w:hyperlink>
    </w:p>
    <w:p w14:paraId="350A8645" w14:textId="3C9075A9" w:rsidR="006450D7" w:rsidRPr="006450D7" w:rsidRDefault="006450D7">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22184" w:history="1">
        <w:r w:rsidRPr="006450D7">
          <w:rPr>
            <w:rStyle w:val="Hyperlink"/>
            <w:rFonts w:ascii="Arial" w:hAnsi="Arial" w:cs="Arial"/>
            <w:noProof/>
          </w:rPr>
          <w:t>6.3</w:t>
        </w:r>
        <w:r w:rsidRPr="006450D7">
          <w:rPr>
            <w:rFonts w:ascii="Arial" w:eastAsiaTheme="minorEastAsia" w:hAnsi="Arial" w:cs="Arial"/>
            <w:smallCaps w:val="0"/>
            <w:noProof/>
            <w:kern w:val="2"/>
            <w:lang w:eastAsia="en-ZA"/>
            <w14:ligatures w14:val="standardContextual"/>
          </w:rPr>
          <w:tab/>
        </w:r>
        <w:r w:rsidRPr="006450D7">
          <w:rPr>
            <w:rStyle w:val="Hyperlink"/>
            <w:rFonts w:ascii="Arial" w:hAnsi="Arial" w:cs="Arial"/>
            <w:noProof/>
          </w:rPr>
          <w:t>Fire/Explosion</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_Toc182822184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9</w:t>
        </w:r>
        <w:r w:rsidRPr="006450D7">
          <w:rPr>
            <w:rFonts w:ascii="Arial" w:hAnsi="Arial" w:cs="Arial"/>
            <w:noProof/>
            <w:webHidden/>
          </w:rPr>
          <w:fldChar w:fldCharType="end"/>
        </w:r>
      </w:hyperlink>
    </w:p>
    <w:p w14:paraId="6FCDC979" w14:textId="13B2776D" w:rsidR="006450D7" w:rsidRPr="006450D7" w:rsidRDefault="006450D7">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22185" w:history="1">
        <w:r w:rsidRPr="006450D7">
          <w:rPr>
            <w:rStyle w:val="Hyperlink"/>
            <w:rFonts w:ascii="Arial" w:hAnsi="Arial" w:cs="Arial"/>
            <w:noProof/>
          </w:rPr>
          <w:t>6.4</w:t>
        </w:r>
        <w:r w:rsidRPr="006450D7">
          <w:rPr>
            <w:rFonts w:ascii="Arial" w:eastAsiaTheme="minorEastAsia" w:hAnsi="Arial" w:cs="Arial"/>
            <w:smallCaps w:val="0"/>
            <w:noProof/>
            <w:kern w:val="2"/>
            <w:lang w:eastAsia="en-ZA"/>
            <w14:ligatures w14:val="standardContextual"/>
          </w:rPr>
          <w:tab/>
        </w:r>
        <w:r w:rsidRPr="006450D7">
          <w:rPr>
            <w:rStyle w:val="Hyperlink"/>
            <w:rFonts w:ascii="Arial" w:hAnsi="Arial" w:cs="Arial"/>
            <w:noProof/>
          </w:rPr>
          <w:t>Chemical Spill</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_Toc182822185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11</w:t>
        </w:r>
        <w:r w:rsidRPr="006450D7">
          <w:rPr>
            <w:rFonts w:ascii="Arial" w:hAnsi="Arial" w:cs="Arial"/>
            <w:noProof/>
            <w:webHidden/>
          </w:rPr>
          <w:fldChar w:fldCharType="end"/>
        </w:r>
      </w:hyperlink>
    </w:p>
    <w:p w14:paraId="44B720F1" w14:textId="0DD700F1" w:rsidR="006450D7" w:rsidRPr="006450D7" w:rsidRDefault="006450D7">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22186" w:history="1">
        <w:r w:rsidRPr="006450D7">
          <w:rPr>
            <w:rStyle w:val="Hyperlink"/>
            <w:rFonts w:ascii="Arial" w:hAnsi="Arial" w:cs="Arial"/>
            <w:noProof/>
          </w:rPr>
          <w:t>6.5</w:t>
        </w:r>
        <w:r w:rsidRPr="006450D7">
          <w:rPr>
            <w:rFonts w:ascii="Arial" w:eastAsiaTheme="minorEastAsia" w:hAnsi="Arial" w:cs="Arial"/>
            <w:smallCaps w:val="0"/>
            <w:noProof/>
            <w:kern w:val="2"/>
            <w:lang w:eastAsia="en-ZA"/>
            <w14:ligatures w14:val="standardContextual"/>
          </w:rPr>
          <w:tab/>
        </w:r>
        <w:r w:rsidRPr="006450D7">
          <w:rPr>
            <w:rStyle w:val="Hyperlink"/>
            <w:rFonts w:ascii="Arial" w:hAnsi="Arial" w:cs="Arial"/>
            <w:noProof/>
          </w:rPr>
          <w:t>Natural Disasters</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_Toc182822186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13</w:t>
        </w:r>
        <w:r w:rsidRPr="006450D7">
          <w:rPr>
            <w:rFonts w:ascii="Arial" w:hAnsi="Arial" w:cs="Arial"/>
            <w:noProof/>
            <w:webHidden/>
          </w:rPr>
          <w:fldChar w:fldCharType="end"/>
        </w:r>
      </w:hyperlink>
    </w:p>
    <w:p w14:paraId="40778C4D" w14:textId="09DAD408" w:rsidR="006450D7" w:rsidRPr="006450D7" w:rsidRDefault="006450D7">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22187" w:history="1">
        <w:r w:rsidRPr="006450D7">
          <w:rPr>
            <w:rStyle w:val="Hyperlink"/>
            <w:rFonts w:ascii="Arial" w:hAnsi="Arial" w:cs="Arial"/>
            <w:noProof/>
          </w:rPr>
          <w:t>6.6</w:t>
        </w:r>
        <w:r w:rsidRPr="006450D7">
          <w:rPr>
            <w:rFonts w:ascii="Arial" w:eastAsiaTheme="minorEastAsia" w:hAnsi="Arial" w:cs="Arial"/>
            <w:smallCaps w:val="0"/>
            <w:noProof/>
            <w:kern w:val="2"/>
            <w:lang w:eastAsia="en-ZA"/>
            <w14:ligatures w14:val="standardContextual"/>
          </w:rPr>
          <w:tab/>
        </w:r>
        <w:r w:rsidRPr="006450D7">
          <w:rPr>
            <w:rStyle w:val="Hyperlink"/>
            <w:rFonts w:ascii="Arial" w:hAnsi="Arial" w:cs="Arial"/>
            <w:noProof/>
          </w:rPr>
          <w:t>Civil Unrest</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_Toc182822187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14</w:t>
        </w:r>
        <w:r w:rsidRPr="006450D7">
          <w:rPr>
            <w:rFonts w:ascii="Arial" w:hAnsi="Arial" w:cs="Arial"/>
            <w:noProof/>
            <w:webHidden/>
          </w:rPr>
          <w:fldChar w:fldCharType="end"/>
        </w:r>
      </w:hyperlink>
    </w:p>
    <w:p w14:paraId="454E3C24" w14:textId="2DFAC50F" w:rsidR="006450D7" w:rsidRPr="006450D7" w:rsidRDefault="006450D7">
      <w:pPr>
        <w:pStyle w:val="TOC2"/>
        <w:tabs>
          <w:tab w:val="left" w:pos="880"/>
          <w:tab w:val="right" w:leader="dot" w:pos="9258"/>
        </w:tabs>
        <w:rPr>
          <w:rFonts w:ascii="Arial" w:eastAsiaTheme="minorEastAsia" w:hAnsi="Arial" w:cs="Arial"/>
          <w:smallCaps w:val="0"/>
          <w:noProof/>
          <w:kern w:val="2"/>
          <w:lang w:eastAsia="en-ZA"/>
          <w14:ligatures w14:val="standardContextual"/>
        </w:rPr>
      </w:pPr>
      <w:hyperlink w:anchor="_Toc182822188" w:history="1">
        <w:r w:rsidRPr="006450D7">
          <w:rPr>
            <w:rStyle w:val="Hyperlink"/>
            <w:rFonts w:ascii="Arial" w:hAnsi="Arial" w:cs="Arial"/>
            <w:noProof/>
          </w:rPr>
          <w:t>6.7</w:t>
        </w:r>
        <w:r w:rsidRPr="006450D7">
          <w:rPr>
            <w:rFonts w:ascii="Arial" w:eastAsiaTheme="minorEastAsia" w:hAnsi="Arial" w:cs="Arial"/>
            <w:smallCaps w:val="0"/>
            <w:noProof/>
            <w:kern w:val="2"/>
            <w:lang w:eastAsia="en-ZA"/>
            <w14:ligatures w14:val="standardContextual"/>
          </w:rPr>
          <w:tab/>
        </w:r>
        <w:r w:rsidRPr="006450D7">
          <w:rPr>
            <w:rStyle w:val="Hyperlink"/>
            <w:rFonts w:ascii="Arial" w:hAnsi="Arial" w:cs="Arial"/>
            <w:noProof/>
          </w:rPr>
          <w:t>Medical Emergencies</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_Toc182822188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16</w:t>
        </w:r>
        <w:r w:rsidRPr="006450D7">
          <w:rPr>
            <w:rFonts w:ascii="Arial" w:hAnsi="Arial" w:cs="Arial"/>
            <w:noProof/>
            <w:webHidden/>
          </w:rPr>
          <w:fldChar w:fldCharType="end"/>
        </w:r>
      </w:hyperlink>
    </w:p>
    <w:p w14:paraId="65660692" w14:textId="2B92321A" w:rsidR="006450D7" w:rsidRPr="006450D7" w:rsidRDefault="006450D7">
      <w:pPr>
        <w:pStyle w:val="TOC1"/>
        <w:rPr>
          <w:rFonts w:ascii="Arial" w:eastAsiaTheme="minorEastAsia" w:hAnsi="Arial" w:cs="Arial"/>
          <w:b w:val="0"/>
          <w:bCs w:val="0"/>
          <w:caps w:val="0"/>
          <w:noProof/>
          <w:kern w:val="2"/>
          <w:lang w:eastAsia="en-ZA"/>
          <w14:ligatures w14:val="standardContextual"/>
        </w:rPr>
      </w:pPr>
      <w:hyperlink w:anchor="_Toc182822189" w:history="1">
        <w:r w:rsidRPr="006450D7">
          <w:rPr>
            <w:rStyle w:val="Hyperlink"/>
            <w:rFonts w:ascii="Arial" w:hAnsi="Arial" w:cs="Arial"/>
            <w:noProof/>
          </w:rPr>
          <w:t>7</w:t>
        </w:r>
        <w:r w:rsidRPr="006450D7">
          <w:rPr>
            <w:rFonts w:ascii="Arial" w:eastAsiaTheme="minorEastAsia" w:hAnsi="Arial" w:cs="Arial"/>
            <w:b w:val="0"/>
            <w:bCs w:val="0"/>
            <w:caps w:val="0"/>
            <w:noProof/>
            <w:kern w:val="2"/>
            <w:lang w:eastAsia="en-ZA"/>
            <w14:ligatures w14:val="standardContextual"/>
          </w:rPr>
          <w:tab/>
        </w:r>
        <w:r w:rsidRPr="006450D7">
          <w:rPr>
            <w:rStyle w:val="Hyperlink"/>
            <w:rFonts w:ascii="Arial" w:hAnsi="Arial" w:cs="Arial"/>
            <w:noProof/>
          </w:rPr>
          <w:t>Monitoring and Review</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_Toc182822189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17</w:t>
        </w:r>
        <w:r w:rsidRPr="006450D7">
          <w:rPr>
            <w:rFonts w:ascii="Arial" w:hAnsi="Arial" w:cs="Arial"/>
            <w:noProof/>
            <w:webHidden/>
          </w:rPr>
          <w:fldChar w:fldCharType="end"/>
        </w:r>
      </w:hyperlink>
    </w:p>
    <w:p w14:paraId="1616F28C" w14:textId="54F40AC3" w:rsidR="006450D7" w:rsidRPr="006450D7" w:rsidRDefault="006450D7">
      <w:pPr>
        <w:pStyle w:val="TOC1"/>
        <w:rPr>
          <w:rFonts w:ascii="Arial" w:eastAsiaTheme="minorEastAsia" w:hAnsi="Arial" w:cs="Arial"/>
          <w:b w:val="0"/>
          <w:bCs w:val="0"/>
          <w:caps w:val="0"/>
          <w:noProof/>
          <w:kern w:val="2"/>
          <w:lang w:eastAsia="en-ZA"/>
          <w14:ligatures w14:val="standardContextual"/>
        </w:rPr>
      </w:pPr>
      <w:hyperlink w:anchor="_Toc182822190" w:history="1">
        <w:r w:rsidRPr="006450D7">
          <w:rPr>
            <w:rStyle w:val="Hyperlink"/>
            <w:rFonts w:ascii="Arial" w:hAnsi="Arial" w:cs="Arial"/>
            <w:noProof/>
          </w:rPr>
          <w:t>8</w:t>
        </w:r>
        <w:r w:rsidRPr="006450D7">
          <w:rPr>
            <w:rFonts w:ascii="Arial" w:eastAsiaTheme="minorEastAsia" w:hAnsi="Arial" w:cs="Arial"/>
            <w:b w:val="0"/>
            <w:bCs w:val="0"/>
            <w:caps w:val="0"/>
            <w:noProof/>
            <w:kern w:val="2"/>
            <w:lang w:eastAsia="en-ZA"/>
            <w14:ligatures w14:val="standardContextual"/>
          </w:rPr>
          <w:tab/>
        </w:r>
        <w:r w:rsidRPr="006450D7">
          <w:rPr>
            <w:rStyle w:val="Hyperlink"/>
            <w:rFonts w:ascii="Arial" w:hAnsi="Arial" w:cs="Arial"/>
            <w:noProof/>
          </w:rPr>
          <w:t>Training and Awareness</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_Toc182822190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17</w:t>
        </w:r>
        <w:r w:rsidRPr="006450D7">
          <w:rPr>
            <w:rFonts w:ascii="Arial" w:hAnsi="Arial" w:cs="Arial"/>
            <w:noProof/>
            <w:webHidden/>
          </w:rPr>
          <w:fldChar w:fldCharType="end"/>
        </w:r>
      </w:hyperlink>
    </w:p>
    <w:p w14:paraId="0963A0BB" w14:textId="42EB7B59" w:rsidR="006450D7" w:rsidRPr="006450D7" w:rsidRDefault="006450D7">
      <w:pPr>
        <w:pStyle w:val="TOC1"/>
        <w:rPr>
          <w:rFonts w:ascii="Arial" w:eastAsiaTheme="minorEastAsia" w:hAnsi="Arial" w:cs="Arial"/>
          <w:b w:val="0"/>
          <w:bCs w:val="0"/>
          <w:caps w:val="0"/>
          <w:noProof/>
          <w:kern w:val="2"/>
          <w:lang w:eastAsia="en-ZA"/>
          <w14:ligatures w14:val="standardContextual"/>
        </w:rPr>
      </w:pPr>
      <w:hyperlink w:anchor="_Toc182822191" w:history="1">
        <w:r w:rsidRPr="006450D7">
          <w:rPr>
            <w:rStyle w:val="Hyperlink"/>
            <w:rFonts w:ascii="Arial" w:hAnsi="Arial" w:cs="Arial"/>
            <w:noProof/>
          </w:rPr>
          <w:t>9</w:t>
        </w:r>
        <w:r w:rsidRPr="006450D7">
          <w:rPr>
            <w:rFonts w:ascii="Arial" w:eastAsiaTheme="minorEastAsia" w:hAnsi="Arial" w:cs="Arial"/>
            <w:b w:val="0"/>
            <w:bCs w:val="0"/>
            <w:caps w:val="0"/>
            <w:noProof/>
            <w:kern w:val="2"/>
            <w:lang w:eastAsia="en-ZA"/>
            <w14:ligatures w14:val="standardContextual"/>
          </w:rPr>
          <w:tab/>
        </w:r>
        <w:r w:rsidRPr="006450D7">
          <w:rPr>
            <w:rStyle w:val="Hyperlink"/>
            <w:rFonts w:ascii="Arial" w:hAnsi="Arial" w:cs="Arial"/>
            <w:noProof/>
          </w:rPr>
          <w:t>Review and Continuous Improvement</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_Toc182822191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18</w:t>
        </w:r>
        <w:r w:rsidRPr="006450D7">
          <w:rPr>
            <w:rFonts w:ascii="Arial" w:hAnsi="Arial" w:cs="Arial"/>
            <w:noProof/>
            <w:webHidden/>
          </w:rPr>
          <w:fldChar w:fldCharType="end"/>
        </w:r>
      </w:hyperlink>
    </w:p>
    <w:p w14:paraId="4E19DE6E" w14:textId="34B0D896" w:rsidR="006450D7" w:rsidRPr="006450D7" w:rsidRDefault="006450D7">
      <w:pPr>
        <w:pStyle w:val="TOC1"/>
        <w:rPr>
          <w:rFonts w:ascii="Arial" w:eastAsiaTheme="minorEastAsia" w:hAnsi="Arial" w:cs="Arial"/>
          <w:b w:val="0"/>
          <w:bCs w:val="0"/>
          <w:caps w:val="0"/>
          <w:noProof/>
          <w:kern w:val="2"/>
          <w:lang w:eastAsia="en-ZA"/>
          <w14:ligatures w14:val="standardContextual"/>
        </w:rPr>
      </w:pPr>
      <w:hyperlink w:anchor="_Toc182822192" w:history="1">
        <w:r w:rsidRPr="006450D7">
          <w:rPr>
            <w:rStyle w:val="Hyperlink"/>
            <w:rFonts w:ascii="Arial" w:hAnsi="Arial" w:cs="Arial"/>
            <w:noProof/>
          </w:rPr>
          <w:t>10</w:t>
        </w:r>
        <w:r w:rsidRPr="006450D7">
          <w:rPr>
            <w:rFonts w:ascii="Arial" w:eastAsiaTheme="minorEastAsia" w:hAnsi="Arial" w:cs="Arial"/>
            <w:b w:val="0"/>
            <w:bCs w:val="0"/>
            <w:caps w:val="0"/>
            <w:noProof/>
            <w:kern w:val="2"/>
            <w:lang w:eastAsia="en-ZA"/>
            <w14:ligatures w14:val="standardContextual"/>
          </w:rPr>
          <w:tab/>
        </w:r>
        <w:r w:rsidRPr="006450D7">
          <w:rPr>
            <w:rStyle w:val="Hyperlink"/>
            <w:rFonts w:ascii="Arial" w:hAnsi="Arial" w:cs="Arial"/>
            <w:noProof/>
          </w:rPr>
          <w:t>Roles and Responsibilities</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_Toc182822192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18</w:t>
        </w:r>
        <w:r w:rsidRPr="006450D7">
          <w:rPr>
            <w:rFonts w:ascii="Arial" w:hAnsi="Arial" w:cs="Arial"/>
            <w:noProof/>
            <w:webHidden/>
          </w:rPr>
          <w:fldChar w:fldCharType="end"/>
        </w:r>
      </w:hyperlink>
    </w:p>
    <w:p w14:paraId="5176FA27" w14:textId="5D8A1E90" w:rsidR="006450D7" w:rsidRPr="006450D7" w:rsidRDefault="006450D7">
      <w:pPr>
        <w:pStyle w:val="TOC1"/>
        <w:rPr>
          <w:rFonts w:ascii="Arial" w:eastAsiaTheme="minorEastAsia" w:hAnsi="Arial" w:cs="Arial"/>
          <w:b w:val="0"/>
          <w:bCs w:val="0"/>
          <w:caps w:val="0"/>
          <w:noProof/>
          <w:kern w:val="2"/>
          <w:lang w:eastAsia="en-ZA"/>
          <w14:ligatures w14:val="standardContextual"/>
        </w:rPr>
      </w:pPr>
      <w:hyperlink w:anchor="_Toc182822193" w:history="1">
        <w:r w:rsidRPr="006450D7">
          <w:rPr>
            <w:rStyle w:val="Hyperlink"/>
            <w:rFonts w:ascii="Arial" w:hAnsi="Arial" w:cs="Arial"/>
            <w:noProof/>
          </w:rPr>
          <w:t>ANNEX A: Emergency Evacuation Route Map</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_Toc182822193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20</w:t>
        </w:r>
        <w:r w:rsidRPr="006450D7">
          <w:rPr>
            <w:rFonts w:ascii="Arial" w:hAnsi="Arial" w:cs="Arial"/>
            <w:noProof/>
            <w:webHidden/>
          </w:rPr>
          <w:fldChar w:fldCharType="end"/>
        </w:r>
      </w:hyperlink>
    </w:p>
    <w:p w14:paraId="5C677BFD" w14:textId="2ADD7E2F" w:rsidR="006450D7" w:rsidRPr="006450D7" w:rsidRDefault="006450D7">
      <w:pPr>
        <w:pStyle w:val="TOC1"/>
        <w:rPr>
          <w:rFonts w:ascii="Arial" w:eastAsiaTheme="minorEastAsia" w:hAnsi="Arial" w:cs="Arial"/>
          <w:b w:val="0"/>
          <w:bCs w:val="0"/>
          <w:caps w:val="0"/>
          <w:noProof/>
          <w:kern w:val="2"/>
          <w:lang w:eastAsia="en-ZA"/>
          <w14:ligatures w14:val="standardContextual"/>
        </w:rPr>
      </w:pPr>
      <w:hyperlink w:anchor="_Toc182822194" w:history="1">
        <w:r w:rsidRPr="006450D7">
          <w:rPr>
            <w:rStyle w:val="Hyperlink"/>
            <w:rFonts w:ascii="Arial" w:hAnsi="Arial" w:cs="Arial"/>
            <w:noProof/>
          </w:rPr>
          <w:t>ANNEX B: Emergency Contacts Table</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_Toc182822194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21</w:t>
        </w:r>
        <w:r w:rsidRPr="006450D7">
          <w:rPr>
            <w:rFonts w:ascii="Arial" w:hAnsi="Arial" w:cs="Arial"/>
            <w:noProof/>
            <w:webHidden/>
          </w:rPr>
          <w:fldChar w:fldCharType="end"/>
        </w:r>
      </w:hyperlink>
    </w:p>
    <w:p w14:paraId="090C803D" w14:textId="6E16A5E6" w:rsidR="006450D7" w:rsidRPr="006450D7" w:rsidRDefault="006450D7">
      <w:pPr>
        <w:pStyle w:val="TOC1"/>
        <w:rPr>
          <w:rFonts w:ascii="Arial" w:eastAsiaTheme="minorEastAsia" w:hAnsi="Arial" w:cs="Arial"/>
          <w:b w:val="0"/>
          <w:bCs w:val="0"/>
          <w:caps w:val="0"/>
          <w:noProof/>
          <w:kern w:val="2"/>
          <w:lang w:eastAsia="en-ZA"/>
          <w14:ligatures w14:val="standardContextual"/>
        </w:rPr>
      </w:pPr>
      <w:hyperlink w:anchor="_Toc182822195" w:history="1">
        <w:r w:rsidRPr="006450D7">
          <w:rPr>
            <w:rStyle w:val="Hyperlink"/>
            <w:rFonts w:ascii="Arial" w:hAnsi="Arial" w:cs="Arial"/>
            <w:noProof/>
          </w:rPr>
          <w:t>ANNEX C: Drill Evaluation Form</w:t>
        </w:r>
        <w:r w:rsidRPr="006450D7">
          <w:rPr>
            <w:rFonts w:ascii="Arial" w:hAnsi="Arial" w:cs="Arial"/>
            <w:noProof/>
            <w:webHidden/>
          </w:rPr>
          <w:tab/>
        </w:r>
        <w:r w:rsidRPr="006450D7">
          <w:rPr>
            <w:rFonts w:ascii="Arial" w:hAnsi="Arial" w:cs="Arial"/>
            <w:noProof/>
            <w:webHidden/>
          </w:rPr>
          <w:fldChar w:fldCharType="begin"/>
        </w:r>
        <w:r w:rsidRPr="006450D7">
          <w:rPr>
            <w:rFonts w:ascii="Arial" w:hAnsi="Arial" w:cs="Arial"/>
            <w:noProof/>
            <w:webHidden/>
          </w:rPr>
          <w:instrText xml:space="preserve"> PAGEREF _Toc182822195 \h </w:instrText>
        </w:r>
        <w:r w:rsidRPr="006450D7">
          <w:rPr>
            <w:rFonts w:ascii="Arial" w:hAnsi="Arial" w:cs="Arial"/>
            <w:noProof/>
            <w:webHidden/>
          </w:rPr>
        </w:r>
        <w:r w:rsidRPr="006450D7">
          <w:rPr>
            <w:rFonts w:ascii="Arial" w:hAnsi="Arial" w:cs="Arial"/>
            <w:noProof/>
            <w:webHidden/>
          </w:rPr>
          <w:fldChar w:fldCharType="separate"/>
        </w:r>
        <w:r w:rsidRPr="006450D7">
          <w:rPr>
            <w:rFonts w:ascii="Arial" w:hAnsi="Arial" w:cs="Arial"/>
            <w:noProof/>
            <w:webHidden/>
          </w:rPr>
          <w:t>22</w:t>
        </w:r>
        <w:r w:rsidRPr="006450D7">
          <w:rPr>
            <w:rFonts w:ascii="Arial" w:hAnsi="Arial" w:cs="Arial"/>
            <w:noProof/>
            <w:webHidden/>
          </w:rPr>
          <w:fldChar w:fldCharType="end"/>
        </w:r>
      </w:hyperlink>
    </w:p>
    <w:p w14:paraId="7A7E2297" w14:textId="3FA06A25" w:rsidR="006C6926" w:rsidRPr="006450D7" w:rsidRDefault="0039317B" w:rsidP="003D315F">
      <w:pPr>
        <w:tabs>
          <w:tab w:val="left" w:pos="8789"/>
        </w:tabs>
        <w:jc w:val="left"/>
        <w:outlineLvl w:val="2"/>
        <w:rPr>
          <w:rFonts w:cs="Arial"/>
          <w:sz w:val="20"/>
          <w:szCs w:val="20"/>
        </w:rPr>
      </w:pPr>
      <w:r w:rsidRPr="006450D7">
        <w:rPr>
          <w:rFonts w:cs="Arial"/>
          <w:sz w:val="20"/>
          <w:szCs w:val="20"/>
        </w:rPr>
        <w:fldChar w:fldCharType="end"/>
      </w:r>
    </w:p>
    <w:p w14:paraId="4E24AEC0" w14:textId="77777777" w:rsidR="006C6926" w:rsidRPr="006450D7" w:rsidRDefault="006C6926" w:rsidP="006C6926">
      <w:pPr>
        <w:tabs>
          <w:tab w:val="left" w:pos="8789"/>
        </w:tabs>
        <w:rPr>
          <w:rFonts w:cs="Arial"/>
          <w:sz w:val="20"/>
          <w:szCs w:val="20"/>
        </w:rPr>
      </w:pPr>
      <w:r w:rsidRPr="006450D7">
        <w:rPr>
          <w:rFonts w:cs="Arial"/>
          <w:sz w:val="20"/>
          <w:szCs w:val="20"/>
        </w:rPr>
        <w:t>List of Tables</w:t>
      </w:r>
    </w:p>
    <w:p w14:paraId="67755C14" w14:textId="1B637640" w:rsidR="006450D7" w:rsidRPr="006450D7" w:rsidRDefault="006C6926">
      <w:pPr>
        <w:pStyle w:val="TableofFigures"/>
        <w:tabs>
          <w:tab w:val="right" w:leader="dot" w:pos="9258"/>
        </w:tabs>
        <w:rPr>
          <w:rFonts w:eastAsiaTheme="minorEastAsia" w:cs="Arial"/>
          <w:noProof/>
          <w:kern w:val="2"/>
          <w:sz w:val="20"/>
          <w:szCs w:val="20"/>
          <w:lang w:eastAsia="en-ZA"/>
          <w14:ligatures w14:val="standardContextual"/>
        </w:rPr>
      </w:pPr>
      <w:r w:rsidRPr="006450D7">
        <w:rPr>
          <w:rFonts w:cs="Arial"/>
          <w:sz w:val="20"/>
          <w:szCs w:val="20"/>
          <w:lang w:val="en-GB"/>
        </w:rPr>
        <w:fldChar w:fldCharType="begin"/>
      </w:r>
      <w:r w:rsidRPr="006450D7">
        <w:rPr>
          <w:rFonts w:cs="Arial"/>
          <w:sz w:val="20"/>
          <w:szCs w:val="20"/>
          <w:lang w:val="en-GB"/>
        </w:rPr>
        <w:instrText xml:space="preserve"> TOC \h \z \c "Table" </w:instrText>
      </w:r>
      <w:r w:rsidRPr="006450D7">
        <w:rPr>
          <w:rFonts w:cs="Arial"/>
          <w:sz w:val="20"/>
          <w:szCs w:val="20"/>
          <w:lang w:val="en-GB"/>
        </w:rPr>
        <w:fldChar w:fldCharType="separate"/>
      </w:r>
      <w:hyperlink w:anchor="_Toc182822196" w:history="1">
        <w:r w:rsidR="006450D7" w:rsidRPr="006450D7">
          <w:rPr>
            <w:rStyle w:val="Hyperlink"/>
            <w:rFonts w:cs="Arial"/>
            <w:noProof/>
            <w:sz w:val="20"/>
            <w:szCs w:val="20"/>
          </w:rPr>
          <w:t>Table 10</w:t>
        </w:r>
        <w:r w:rsidR="006450D7" w:rsidRPr="006450D7">
          <w:rPr>
            <w:rStyle w:val="Hyperlink"/>
            <w:rFonts w:cs="Arial"/>
            <w:noProof/>
            <w:sz w:val="20"/>
            <w:szCs w:val="20"/>
          </w:rPr>
          <w:noBreakHyphen/>
          <w:t>1: Key Roles and Responsibilities</w:t>
        </w:r>
        <w:r w:rsidR="006450D7" w:rsidRPr="006450D7">
          <w:rPr>
            <w:rFonts w:cs="Arial"/>
            <w:noProof/>
            <w:webHidden/>
            <w:sz w:val="20"/>
            <w:szCs w:val="20"/>
          </w:rPr>
          <w:tab/>
        </w:r>
        <w:r w:rsidR="006450D7" w:rsidRPr="006450D7">
          <w:rPr>
            <w:rFonts w:cs="Arial"/>
            <w:noProof/>
            <w:webHidden/>
            <w:sz w:val="20"/>
            <w:szCs w:val="20"/>
          </w:rPr>
          <w:fldChar w:fldCharType="begin"/>
        </w:r>
        <w:r w:rsidR="006450D7" w:rsidRPr="006450D7">
          <w:rPr>
            <w:rFonts w:cs="Arial"/>
            <w:noProof/>
            <w:webHidden/>
            <w:sz w:val="20"/>
            <w:szCs w:val="20"/>
          </w:rPr>
          <w:instrText xml:space="preserve"> PAGEREF _Toc182822196 \h </w:instrText>
        </w:r>
        <w:r w:rsidR="006450D7" w:rsidRPr="006450D7">
          <w:rPr>
            <w:rFonts w:cs="Arial"/>
            <w:noProof/>
            <w:webHidden/>
            <w:sz w:val="20"/>
            <w:szCs w:val="20"/>
          </w:rPr>
        </w:r>
        <w:r w:rsidR="006450D7" w:rsidRPr="006450D7">
          <w:rPr>
            <w:rFonts w:cs="Arial"/>
            <w:noProof/>
            <w:webHidden/>
            <w:sz w:val="20"/>
            <w:szCs w:val="20"/>
          </w:rPr>
          <w:fldChar w:fldCharType="separate"/>
        </w:r>
        <w:r w:rsidR="006450D7" w:rsidRPr="006450D7">
          <w:rPr>
            <w:rFonts w:cs="Arial"/>
            <w:noProof/>
            <w:webHidden/>
            <w:sz w:val="20"/>
            <w:szCs w:val="20"/>
          </w:rPr>
          <w:t>18</w:t>
        </w:r>
        <w:r w:rsidR="006450D7" w:rsidRPr="006450D7">
          <w:rPr>
            <w:rFonts w:cs="Arial"/>
            <w:noProof/>
            <w:webHidden/>
            <w:sz w:val="20"/>
            <w:szCs w:val="20"/>
          </w:rPr>
          <w:fldChar w:fldCharType="end"/>
        </w:r>
      </w:hyperlink>
    </w:p>
    <w:p w14:paraId="5D88C9CB" w14:textId="1C5A56B7" w:rsidR="00012547" w:rsidRPr="006450D7" w:rsidRDefault="006C6926" w:rsidP="006C6926">
      <w:pPr>
        <w:tabs>
          <w:tab w:val="left" w:pos="8789"/>
        </w:tabs>
        <w:rPr>
          <w:rFonts w:cs="Arial"/>
          <w:sz w:val="20"/>
          <w:szCs w:val="20"/>
        </w:rPr>
      </w:pPr>
      <w:r w:rsidRPr="006450D7">
        <w:rPr>
          <w:rFonts w:cs="Arial"/>
          <w:sz w:val="20"/>
          <w:szCs w:val="20"/>
          <w:lang w:val="en-GB"/>
        </w:rPr>
        <w:fldChar w:fldCharType="end"/>
      </w:r>
    </w:p>
    <w:p w14:paraId="3F4C896A" w14:textId="125C5EDF" w:rsidR="00A750A5" w:rsidRPr="006450D7" w:rsidRDefault="00A750A5">
      <w:pPr>
        <w:spacing w:before="0"/>
        <w:jc w:val="left"/>
        <w:rPr>
          <w:rFonts w:cs="Arial"/>
          <w:sz w:val="20"/>
          <w:szCs w:val="20"/>
        </w:rPr>
      </w:pPr>
      <w:r w:rsidRPr="006450D7">
        <w:rPr>
          <w:rFonts w:cs="Arial"/>
          <w:sz w:val="20"/>
          <w:szCs w:val="20"/>
        </w:rPr>
        <w:br w:type="page"/>
      </w: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AB0653" w:rsidRPr="00AB0653" w14:paraId="306C48D6" w14:textId="77777777" w:rsidTr="00A63B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5D787E1D" w14:textId="77777777" w:rsidR="00E31E34" w:rsidRPr="004B397B" w:rsidRDefault="00E31E34" w:rsidP="00E31E34">
            <w:pPr>
              <w:spacing w:after="120"/>
              <w:rPr>
                <w:i/>
                <w:iCs/>
                <w:color w:val="125B61"/>
                <w:u w:val="single"/>
              </w:rPr>
            </w:pPr>
            <w:r w:rsidRPr="004B397B">
              <w:rPr>
                <w:i/>
                <w:iCs/>
                <w:color w:val="125B61"/>
                <w:u w:val="single"/>
              </w:rPr>
              <w:lastRenderedPageBreak/>
              <w:t>Procedure Guidance – Delete when complete</w:t>
            </w:r>
          </w:p>
          <w:p w14:paraId="04724FCE" w14:textId="7CA1F0E1" w:rsidR="00687A61" w:rsidRPr="004B397B" w:rsidRDefault="00A24A34" w:rsidP="00092803">
            <w:pPr>
              <w:pStyle w:val="Context"/>
              <w:rPr>
                <w:b w:val="0"/>
                <w:bCs w:val="0"/>
                <w:color w:val="171717" w:themeColor="background2" w:themeShade="1A"/>
              </w:rPr>
            </w:pPr>
            <w:r w:rsidRPr="004B397B">
              <w:rPr>
                <w:color w:val="171717" w:themeColor="background2" w:themeShade="1A"/>
              </w:rPr>
              <w:t>General Instructions for Customisation and Compliance</w:t>
            </w:r>
          </w:p>
        </w:tc>
      </w:tr>
      <w:tr w:rsidR="00AB0653" w:rsidRPr="00AB0653" w14:paraId="61B6DAD6" w14:textId="77777777" w:rsidTr="00A63B56">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1DEDE79E" w14:textId="7B2A4DF0" w:rsidR="00931473" w:rsidRDefault="00F70512" w:rsidP="00092803">
            <w:pPr>
              <w:pStyle w:val="Context"/>
              <w:rPr>
                <w:color w:val="171717" w:themeColor="background2" w:themeShade="1A"/>
              </w:rPr>
            </w:pPr>
            <w:r>
              <w:rPr>
                <w:b w:val="0"/>
                <w:bCs w:val="0"/>
                <w:color w:val="171717" w:themeColor="background2" w:themeShade="1A"/>
              </w:rPr>
              <w:t>This document provides a template, with instructions</w:t>
            </w:r>
            <w:r w:rsidR="00415254">
              <w:rPr>
                <w:b w:val="0"/>
                <w:bCs w:val="0"/>
                <w:color w:val="171717" w:themeColor="background2" w:themeShade="1A"/>
              </w:rPr>
              <w:t>,</w:t>
            </w:r>
            <w:r>
              <w:rPr>
                <w:b w:val="0"/>
                <w:bCs w:val="0"/>
                <w:color w:val="171717" w:themeColor="background2" w:themeShade="1A"/>
              </w:rPr>
              <w:t xml:space="preserve"> for the </w:t>
            </w:r>
            <w:r w:rsidR="00931473">
              <w:rPr>
                <w:b w:val="0"/>
                <w:bCs w:val="0"/>
                <w:color w:val="171717" w:themeColor="background2" w:themeShade="1A"/>
              </w:rPr>
              <w:t>preparation</w:t>
            </w:r>
            <w:r>
              <w:rPr>
                <w:b w:val="0"/>
                <w:bCs w:val="0"/>
                <w:color w:val="171717" w:themeColor="background2" w:themeShade="1A"/>
              </w:rPr>
              <w:t xml:space="preserve"> </w:t>
            </w:r>
            <w:r w:rsidR="00931473">
              <w:rPr>
                <w:b w:val="0"/>
                <w:bCs w:val="0"/>
                <w:color w:val="171717" w:themeColor="background2" w:themeShade="1A"/>
              </w:rPr>
              <w:t xml:space="preserve">of an </w:t>
            </w:r>
            <w:r w:rsidR="001F31ED" w:rsidRPr="001F31ED">
              <w:rPr>
                <w:b w:val="0"/>
                <w:bCs w:val="0"/>
                <w:color w:val="171717" w:themeColor="background2" w:themeShade="1A"/>
              </w:rPr>
              <w:t xml:space="preserve">Emergency Preparedness and Response Plan </w:t>
            </w:r>
            <w:r w:rsidR="00092803" w:rsidRPr="00AB0653">
              <w:rPr>
                <w:b w:val="0"/>
                <w:bCs w:val="0"/>
                <w:color w:val="171717" w:themeColor="background2" w:themeShade="1A"/>
              </w:rPr>
              <w:t>(</w:t>
            </w:r>
            <w:r w:rsidR="001F31ED">
              <w:rPr>
                <w:b w:val="0"/>
                <w:bCs w:val="0"/>
                <w:color w:val="171717" w:themeColor="background2" w:themeShade="1A"/>
              </w:rPr>
              <w:t>EPRP</w:t>
            </w:r>
            <w:r w:rsidR="00092803" w:rsidRPr="00AB0653">
              <w:rPr>
                <w:b w:val="0"/>
                <w:bCs w:val="0"/>
                <w:color w:val="171717" w:themeColor="background2" w:themeShade="1A"/>
              </w:rPr>
              <w:t>)</w:t>
            </w:r>
            <w:r w:rsidR="00931473">
              <w:rPr>
                <w:b w:val="0"/>
                <w:bCs w:val="0"/>
                <w:color w:val="171717" w:themeColor="background2" w:themeShade="1A"/>
              </w:rPr>
              <w:t xml:space="preserve"> for your operation</w:t>
            </w:r>
            <w:r w:rsidR="00415254">
              <w:rPr>
                <w:b w:val="0"/>
                <w:bCs w:val="0"/>
                <w:color w:val="171717" w:themeColor="background2" w:themeShade="1A"/>
              </w:rPr>
              <w:t>. The EPRP, when complete</w:t>
            </w:r>
            <w:r w:rsidR="00E75DC7">
              <w:rPr>
                <w:b w:val="0"/>
                <w:bCs w:val="0"/>
                <w:color w:val="171717" w:themeColor="background2" w:themeShade="1A"/>
              </w:rPr>
              <w:t xml:space="preserve">, will describe </w:t>
            </w:r>
            <w:r w:rsidR="002054B2">
              <w:rPr>
                <w:b w:val="0"/>
                <w:bCs w:val="0"/>
                <w:color w:val="171717" w:themeColor="background2" w:themeShade="1A"/>
              </w:rPr>
              <w:t xml:space="preserve">the </w:t>
            </w:r>
            <w:r w:rsidR="002F58C7">
              <w:rPr>
                <w:b w:val="0"/>
                <w:bCs w:val="0"/>
                <w:color w:val="171717" w:themeColor="background2" w:themeShade="1A"/>
              </w:rPr>
              <w:t xml:space="preserve">steps to be taken for various emergency scenarios, as well </w:t>
            </w:r>
            <w:r w:rsidR="00E52D40">
              <w:rPr>
                <w:b w:val="0"/>
                <w:bCs w:val="0"/>
                <w:color w:val="171717" w:themeColor="background2" w:themeShade="1A"/>
              </w:rPr>
              <w:t>describing requirements</w:t>
            </w:r>
            <w:r w:rsidR="00F75519">
              <w:rPr>
                <w:b w:val="0"/>
                <w:bCs w:val="0"/>
                <w:color w:val="171717" w:themeColor="background2" w:themeShade="1A"/>
              </w:rPr>
              <w:t xml:space="preserve"> and responsibilities</w:t>
            </w:r>
            <w:r w:rsidR="00E52D40">
              <w:rPr>
                <w:b w:val="0"/>
                <w:bCs w:val="0"/>
                <w:color w:val="171717" w:themeColor="background2" w:themeShade="1A"/>
              </w:rPr>
              <w:t xml:space="preserve"> for the effective implementation</w:t>
            </w:r>
            <w:r w:rsidR="00F75519">
              <w:rPr>
                <w:b w:val="0"/>
                <w:bCs w:val="0"/>
                <w:color w:val="171717" w:themeColor="background2" w:themeShade="1A"/>
              </w:rPr>
              <w:t xml:space="preserve"> and maint</w:t>
            </w:r>
            <w:r w:rsidR="00524A77">
              <w:rPr>
                <w:b w:val="0"/>
                <w:bCs w:val="0"/>
                <w:color w:val="171717" w:themeColor="background2" w:themeShade="1A"/>
              </w:rPr>
              <w:t>enance</w:t>
            </w:r>
            <w:r w:rsidR="00F75519">
              <w:rPr>
                <w:b w:val="0"/>
                <w:bCs w:val="0"/>
                <w:color w:val="171717" w:themeColor="background2" w:themeShade="1A"/>
              </w:rPr>
              <w:t xml:space="preserve"> of the </w:t>
            </w:r>
            <w:r w:rsidR="00524A77">
              <w:rPr>
                <w:b w:val="0"/>
                <w:bCs w:val="0"/>
                <w:color w:val="171717" w:themeColor="background2" w:themeShade="1A"/>
              </w:rPr>
              <w:t>EPRP.</w:t>
            </w:r>
          </w:p>
          <w:p w14:paraId="72FB6754" w14:textId="6456D578" w:rsidR="00092803" w:rsidRPr="00AB0653" w:rsidRDefault="00092803" w:rsidP="00092803">
            <w:pPr>
              <w:pStyle w:val="Context"/>
              <w:rPr>
                <w:b w:val="0"/>
                <w:bCs w:val="0"/>
                <w:color w:val="171717" w:themeColor="background2" w:themeShade="1A"/>
              </w:rPr>
            </w:pPr>
            <w:r w:rsidRPr="00AB0653">
              <w:rPr>
                <w:b w:val="0"/>
                <w:bCs w:val="0"/>
                <w:color w:val="171717" w:themeColor="background2" w:themeShade="1A"/>
              </w:rPr>
              <w:t xml:space="preserve">The </w:t>
            </w:r>
            <w:r w:rsidR="008D4BA5">
              <w:rPr>
                <w:b w:val="0"/>
                <w:bCs w:val="0"/>
                <w:color w:val="171717" w:themeColor="background2" w:themeShade="1A"/>
              </w:rPr>
              <w:t>EPRP</w:t>
            </w:r>
            <w:r w:rsidRPr="00AB0653">
              <w:rPr>
                <w:b w:val="0"/>
                <w:bCs w:val="0"/>
                <w:color w:val="171717" w:themeColor="background2" w:themeShade="1A"/>
              </w:rPr>
              <w:t xml:space="preserve"> shall be designed to ensure that </w:t>
            </w:r>
            <w:r w:rsidR="009F06B2">
              <w:rPr>
                <w:b w:val="0"/>
                <w:bCs w:val="0"/>
                <w:color w:val="171717" w:themeColor="background2" w:themeShade="1A"/>
              </w:rPr>
              <w:t xml:space="preserve">emergency </w:t>
            </w:r>
            <w:r w:rsidR="00285819">
              <w:rPr>
                <w:b w:val="0"/>
                <w:bCs w:val="0"/>
                <w:color w:val="171717" w:themeColor="background2" w:themeShade="1A"/>
              </w:rPr>
              <w:t>preparedness and response is</w:t>
            </w:r>
            <w:r w:rsidRPr="00AB0653">
              <w:rPr>
                <w:b w:val="0"/>
                <w:bCs w:val="0"/>
                <w:color w:val="171717" w:themeColor="background2" w:themeShade="1A"/>
              </w:rPr>
              <w:t xml:space="preserve"> conducted in accordance with local laws and regulations</w:t>
            </w:r>
            <w:r w:rsidR="004E4C33">
              <w:rPr>
                <w:b w:val="0"/>
                <w:bCs w:val="0"/>
                <w:color w:val="171717" w:themeColor="background2" w:themeShade="1A"/>
              </w:rPr>
              <w:t xml:space="preserve"> and international standards, such as the </w:t>
            </w:r>
            <w:r w:rsidR="00B44748">
              <w:rPr>
                <w:b w:val="0"/>
                <w:bCs w:val="0"/>
                <w:color w:val="171717" w:themeColor="background2" w:themeShade="1A"/>
              </w:rPr>
              <w:t>International Finance Corporations (IFC)</w:t>
            </w:r>
            <w:r w:rsidR="00B44748" w:rsidRPr="00EC5FF4">
              <w:rPr>
                <w:b w:val="0"/>
                <w:bCs w:val="0"/>
                <w:color w:val="171717" w:themeColor="background2" w:themeShade="1A"/>
              </w:rPr>
              <w:t xml:space="preserve"> </w:t>
            </w:r>
            <w:r w:rsidR="007C217C" w:rsidRPr="007C217C">
              <w:rPr>
                <w:b w:val="0"/>
                <w:bCs w:val="0"/>
                <w:color w:val="171717" w:themeColor="background2" w:themeShade="1A"/>
              </w:rPr>
              <w:t>Performance Standards (PS) (2012)</w:t>
            </w:r>
            <w:r w:rsidR="007C217C">
              <w:rPr>
                <w:b w:val="0"/>
                <w:bCs w:val="0"/>
                <w:color w:val="171717" w:themeColor="background2" w:themeShade="1A"/>
              </w:rPr>
              <w:t>.</w:t>
            </w:r>
          </w:p>
          <w:p w14:paraId="7D30C1E3" w14:textId="0792C03B" w:rsidR="0088217D" w:rsidRDefault="00167C55" w:rsidP="00167C55">
            <w:pPr>
              <w:pStyle w:val="Context"/>
              <w:rPr>
                <w:color w:val="171717" w:themeColor="background2" w:themeShade="1A"/>
              </w:rPr>
            </w:pPr>
            <w:r>
              <w:rPr>
                <w:b w:val="0"/>
                <w:bCs w:val="0"/>
                <w:color w:val="171717" w:themeColor="background2" w:themeShade="1A"/>
              </w:rPr>
              <w:t xml:space="preserve">The purpose of the </w:t>
            </w:r>
            <w:r w:rsidR="008D4BA5">
              <w:rPr>
                <w:b w:val="0"/>
                <w:bCs w:val="0"/>
                <w:color w:val="171717" w:themeColor="background2" w:themeShade="1A"/>
              </w:rPr>
              <w:t>EPRP</w:t>
            </w:r>
            <w:r>
              <w:rPr>
                <w:b w:val="0"/>
                <w:bCs w:val="0"/>
                <w:color w:val="171717" w:themeColor="background2" w:themeShade="1A"/>
              </w:rPr>
              <w:t xml:space="preserve"> is to provide </w:t>
            </w:r>
            <w:r w:rsidR="0088217D">
              <w:rPr>
                <w:b w:val="0"/>
                <w:bCs w:val="0"/>
                <w:color w:val="171717" w:themeColor="background2" w:themeShade="1A"/>
              </w:rPr>
              <w:t>instructions</w:t>
            </w:r>
            <w:r>
              <w:rPr>
                <w:b w:val="0"/>
                <w:bCs w:val="0"/>
                <w:color w:val="171717" w:themeColor="background2" w:themeShade="1A"/>
              </w:rPr>
              <w:t xml:space="preserve"> </w:t>
            </w:r>
            <w:r w:rsidR="002462E5" w:rsidRPr="002462E5">
              <w:rPr>
                <w:b w:val="0"/>
                <w:bCs w:val="0"/>
                <w:color w:val="171717" w:themeColor="background2" w:themeShade="1A"/>
              </w:rPr>
              <w:t>on emergency preparedness, emergency response, and emergency recovery efforts</w:t>
            </w:r>
            <w:r w:rsidR="0088217D">
              <w:rPr>
                <w:b w:val="0"/>
                <w:bCs w:val="0"/>
                <w:color w:val="171717" w:themeColor="background2" w:themeShade="1A"/>
              </w:rPr>
              <w:t>.</w:t>
            </w:r>
          </w:p>
          <w:p w14:paraId="2A32C575" w14:textId="6790370F" w:rsidR="00167C55" w:rsidRPr="002F0322" w:rsidRDefault="00167C55" w:rsidP="00167C55">
            <w:pPr>
              <w:pStyle w:val="Context"/>
              <w:rPr>
                <w:b w:val="0"/>
                <w:bCs w:val="0"/>
                <w:color w:val="171717" w:themeColor="background2" w:themeShade="1A"/>
              </w:rPr>
            </w:pPr>
            <w:r w:rsidRPr="002F0322">
              <w:rPr>
                <w:b w:val="0"/>
                <w:bCs w:val="0"/>
                <w:color w:val="171717" w:themeColor="background2" w:themeShade="1A"/>
              </w:rPr>
              <w:t xml:space="preserve">To ensure the </w:t>
            </w:r>
            <w:r w:rsidR="008D4BA5">
              <w:rPr>
                <w:b w:val="0"/>
                <w:bCs w:val="0"/>
                <w:color w:val="171717" w:themeColor="background2" w:themeShade="1A"/>
              </w:rPr>
              <w:t>EPRP</w:t>
            </w:r>
            <w:r w:rsidRPr="002F0322">
              <w:rPr>
                <w:b w:val="0"/>
                <w:bCs w:val="0"/>
                <w:color w:val="171717" w:themeColor="background2" w:themeShade="1A"/>
              </w:rPr>
              <w:t xml:space="preserve"> is practical</w:t>
            </w:r>
            <w:r w:rsidR="003B5E36">
              <w:rPr>
                <w:b w:val="0"/>
                <w:bCs w:val="0"/>
                <w:color w:val="171717" w:themeColor="background2" w:themeShade="1A"/>
              </w:rPr>
              <w:t>, specific to your operations</w:t>
            </w:r>
            <w:r w:rsidRPr="002F0322">
              <w:rPr>
                <w:b w:val="0"/>
                <w:bCs w:val="0"/>
                <w:color w:val="171717" w:themeColor="background2" w:themeShade="1A"/>
              </w:rPr>
              <w:t xml:space="preserve"> and meets both lender and operational needs, please consider the following:</w:t>
            </w:r>
          </w:p>
          <w:p w14:paraId="78CDE0AF" w14:textId="6474D77F" w:rsidR="00167C55" w:rsidRPr="004B397B" w:rsidRDefault="00167C55" w:rsidP="00167C55">
            <w:pPr>
              <w:pStyle w:val="Context"/>
              <w:numPr>
                <w:ilvl w:val="0"/>
                <w:numId w:val="15"/>
              </w:numPr>
              <w:rPr>
                <w:b w:val="0"/>
                <w:bCs w:val="0"/>
                <w:color w:val="171717" w:themeColor="background2" w:themeShade="1A"/>
              </w:rPr>
            </w:pPr>
            <w:r w:rsidRPr="00297C5E">
              <w:rPr>
                <w:color w:val="171717" w:themeColor="background2" w:themeShade="1A"/>
              </w:rPr>
              <w:t>Specificity</w:t>
            </w:r>
            <w:r w:rsidRPr="002F0322">
              <w:rPr>
                <w:b w:val="0"/>
                <w:bCs w:val="0"/>
                <w:color w:val="171717" w:themeColor="background2" w:themeShade="1A"/>
              </w:rPr>
              <w:t xml:space="preserve">: Tailor the </w:t>
            </w:r>
            <w:r w:rsidR="008D4BA5">
              <w:rPr>
                <w:b w:val="0"/>
                <w:bCs w:val="0"/>
                <w:color w:val="171717" w:themeColor="background2" w:themeShade="1A"/>
              </w:rPr>
              <w:t>EPRP</w:t>
            </w:r>
            <w:r w:rsidRPr="002F0322">
              <w:rPr>
                <w:b w:val="0"/>
                <w:bCs w:val="0"/>
                <w:color w:val="171717" w:themeColor="background2" w:themeShade="1A"/>
              </w:rPr>
              <w:t xml:space="preserve"> to reflect </w:t>
            </w:r>
            <w:r w:rsidR="00E364F3">
              <w:rPr>
                <w:b w:val="0"/>
                <w:bCs w:val="0"/>
                <w:color w:val="171717" w:themeColor="background2" w:themeShade="1A"/>
              </w:rPr>
              <w:t>possible</w:t>
            </w:r>
            <w:r w:rsidR="003B5E36">
              <w:rPr>
                <w:b w:val="0"/>
                <w:bCs w:val="0"/>
                <w:color w:val="171717" w:themeColor="background2" w:themeShade="1A"/>
              </w:rPr>
              <w:t xml:space="preserve"> emergency scenario</w:t>
            </w:r>
            <w:r w:rsidR="003B5E36" w:rsidRPr="00E364F3">
              <w:rPr>
                <w:b w:val="0"/>
                <w:bCs w:val="0"/>
                <w:color w:val="171717" w:themeColor="background2" w:themeShade="1A"/>
              </w:rPr>
              <w:t>s</w:t>
            </w:r>
            <w:r w:rsidR="003B5E36">
              <w:rPr>
                <w:b w:val="0"/>
                <w:bCs w:val="0"/>
                <w:color w:val="171717" w:themeColor="background2" w:themeShade="1A"/>
              </w:rPr>
              <w:t xml:space="preserve"> </w:t>
            </w:r>
            <w:r w:rsidRPr="002F0322">
              <w:rPr>
                <w:b w:val="0"/>
                <w:bCs w:val="0"/>
                <w:color w:val="171717" w:themeColor="background2" w:themeShade="1A"/>
              </w:rPr>
              <w:t xml:space="preserve">relevant to your operational context </w:t>
            </w:r>
            <w:r w:rsidRPr="004B397B">
              <w:rPr>
                <w:b w:val="0"/>
                <w:bCs w:val="0"/>
                <w:color w:val="171717" w:themeColor="background2" w:themeShade="1A"/>
              </w:rPr>
              <w:t>and geographic location.</w:t>
            </w:r>
          </w:p>
          <w:p w14:paraId="0D3188D9" w14:textId="10475D80" w:rsidR="00167C55" w:rsidRDefault="00167C55" w:rsidP="00167C55">
            <w:pPr>
              <w:pStyle w:val="Context"/>
              <w:numPr>
                <w:ilvl w:val="0"/>
                <w:numId w:val="15"/>
              </w:numPr>
              <w:rPr>
                <w:b w:val="0"/>
                <w:bCs w:val="0"/>
                <w:color w:val="171717" w:themeColor="background2" w:themeShade="1A"/>
              </w:rPr>
            </w:pPr>
            <w:r w:rsidRPr="004B397B">
              <w:rPr>
                <w:color w:val="171717" w:themeColor="background2" w:themeShade="1A"/>
              </w:rPr>
              <w:t xml:space="preserve">Operational Integration: </w:t>
            </w:r>
            <w:r w:rsidRPr="004B397B">
              <w:rPr>
                <w:b w:val="0"/>
                <w:bCs w:val="0"/>
                <w:color w:val="171717" w:themeColor="background2" w:themeShade="1A"/>
              </w:rPr>
              <w:t>The</w:t>
            </w:r>
            <w:r w:rsidRPr="004B397B">
              <w:rPr>
                <w:color w:val="171717" w:themeColor="background2" w:themeShade="1A"/>
              </w:rPr>
              <w:t xml:space="preserve"> </w:t>
            </w:r>
            <w:r w:rsidR="008D4BA5" w:rsidRPr="004B397B">
              <w:rPr>
                <w:b w:val="0"/>
                <w:bCs w:val="0"/>
                <w:color w:val="171717" w:themeColor="background2" w:themeShade="1A"/>
              </w:rPr>
              <w:t>EPRP</w:t>
            </w:r>
            <w:r w:rsidR="003D1736" w:rsidRPr="004B397B">
              <w:rPr>
                <w:b w:val="0"/>
                <w:bCs w:val="0"/>
                <w:color w:val="171717" w:themeColor="background2" w:themeShade="1A"/>
              </w:rPr>
              <w:t xml:space="preserve"> </w:t>
            </w:r>
            <w:r w:rsidRPr="004B397B">
              <w:rPr>
                <w:b w:val="0"/>
                <w:bCs w:val="0"/>
                <w:color w:val="171717" w:themeColor="background2" w:themeShade="1A"/>
              </w:rPr>
              <w:t xml:space="preserve">must integrate into </w:t>
            </w:r>
            <w:r w:rsidR="004B397B" w:rsidRPr="004B397B">
              <w:rPr>
                <w:b w:val="0"/>
                <w:bCs w:val="0"/>
                <w:color w:val="171717" w:themeColor="background2" w:themeShade="1A"/>
              </w:rPr>
              <w:t>the company’s</w:t>
            </w:r>
            <w:r w:rsidRPr="004B397B">
              <w:rPr>
                <w:b w:val="0"/>
                <w:bCs w:val="0"/>
                <w:color w:val="171717" w:themeColor="background2" w:themeShade="1A"/>
              </w:rPr>
              <w:t xml:space="preserve"> operations. This involves training staff</w:t>
            </w:r>
            <w:r>
              <w:rPr>
                <w:b w:val="0"/>
                <w:bCs w:val="0"/>
                <w:color w:val="171717" w:themeColor="background2" w:themeShade="1A"/>
              </w:rPr>
              <w:t>, establishing clear roles and responsibilities and ensuring on-going compliance.</w:t>
            </w:r>
          </w:p>
          <w:p w14:paraId="405B9645" w14:textId="3E08A435" w:rsidR="00167C55" w:rsidRDefault="00167C55" w:rsidP="00167C55">
            <w:pPr>
              <w:pStyle w:val="Context"/>
              <w:numPr>
                <w:ilvl w:val="0"/>
                <w:numId w:val="15"/>
              </w:numPr>
              <w:rPr>
                <w:b w:val="0"/>
                <w:bCs w:val="0"/>
                <w:color w:val="171717" w:themeColor="background2" w:themeShade="1A"/>
              </w:rPr>
            </w:pPr>
            <w:r>
              <w:rPr>
                <w:color w:val="171717" w:themeColor="background2" w:themeShade="1A"/>
              </w:rPr>
              <w:t xml:space="preserve">Compliance with Standards: </w:t>
            </w:r>
            <w:r>
              <w:rPr>
                <w:b w:val="0"/>
                <w:bCs w:val="0"/>
                <w:color w:val="171717" w:themeColor="background2" w:themeShade="1A"/>
              </w:rPr>
              <w:t xml:space="preserve">Align the </w:t>
            </w:r>
            <w:r w:rsidR="008D4BA5">
              <w:rPr>
                <w:b w:val="0"/>
                <w:bCs w:val="0"/>
                <w:color w:val="171717" w:themeColor="background2" w:themeShade="1A"/>
              </w:rPr>
              <w:t>EPRP</w:t>
            </w:r>
            <w:r w:rsidR="003D1736" w:rsidRPr="002F0322">
              <w:rPr>
                <w:b w:val="0"/>
                <w:bCs w:val="0"/>
                <w:color w:val="171717" w:themeColor="background2" w:themeShade="1A"/>
              </w:rPr>
              <w:t xml:space="preserve"> </w:t>
            </w:r>
            <w:r>
              <w:rPr>
                <w:b w:val="0"/>
                <w:bCs w:val="0"/>
                <w:color w:val="171717" w:themeColor="background2" w:themeShade="1A"/>
              </w:rPr>
              <w:t>with both international standard (e.g., IFC Performance Standards) and local environmental, health and safety (EHS)</w:t>
            </w:r>
            <w:r w:rsidR="00E14045">
              <w:rPr>
                <w:b w:val="0"/>
                <w:bCs w:val="0"/>
                <w:color w:val="171717" w:themeColor="background2" w:themeShade="1A"/>
              </w:rPr>
              <w:t>.</w:t>
            </w:r>
          </w:p>
          <w:p w14:paraId="14A099B4" w14:textId="353C9E59" w:rsidR="00167C55" w:rsidRPr="000B1083" w:rsidRDefault="00167C55" w:rsidP="00167C55">
            <w:pPr>
              <w:pStyle w:val="Context"/>
              <w:numPr>
                <w:ilvl w:val="0"/>
                <w:numId w:val="15"/>
              </w:numPr>
              <w:rPr>
                <w:color w:val="171717" w:themeColor="background2" w:themeShade="1A"/>
              </w:rPr>
            </w:pPr>
            <w:r>
              <w:rPr>
                <w:color w:val="171717" w:themeColor="background2" w:themeShade="1A"/>
              </w:rPr>
              <w:t xml:space="preserve">Detailed Procedures and Roles: </w:t>
            </w:r>
            <w:r w:rsidRPr="00CF1F15">
              <w:rPr>
                <w:b w:val="0"/>
                <w:bCs w:val="0"/>
                <w:color w:val="171717" w:themeColor="background2" w:themeShade="1A"/>
              </w:rPr>
              <w:t xml:space="preserve">Define specific roles and responsibilities for implementing the </w:t>
            </w:r>
            <w:r w:rsidR="008D4BA5">
              <w:rPr>
                <w:b w:val="0"/>
                <w:bCs w:val="0"/>
                <w:color w:val="171717" w:themeColor="background2" w:themeShade="1A"/>
              </w:rPr>
              <w:t>EPRP</w:t>
            </w:r>
            <w:r w:rsidR="003D1736" w:rsidRPr="002F0322">
              <w:rPr>
                <w:b w:val="0"/>
                <w:bCs w:val="0"/>
                <w:color w:val="171717" w:themeColor="background2" w:themeShade="1A"/>
              </w:rPr>
              <w:t xml:space="preserve"> </w:t>
            </w:r>
            <w:r w:rsidRPr="00CF1F15">
              <w:rPr>
                <w:b w:val="0"/>
                <w:bCs w:val="0"/>
                <w:color w:val="171717" w:themeColor="background2" w:themeShade="1A"/>
              </w:rPr>
              <w:t>and provide detailed procedures for risk management, monitoring and reporting.</w:t>
            </w:r>
          </w:p>
          <w:p w14:paraId="7035508D" w14:textId="472CC9A0" w:rsidR="00167C55" w:rsidRPr="000B1083" w:rsidRDefault="00167C55" w:rsidP="00167C55">
            <w:pPr>
              <w:pStyle w:val="Context"/>
              <w:numPr>
                <w:ilvl w:val="0"/>
                <w:numId w:val="15"/>
              </w:numPr>
              <w:rPr>
                <w:color w:val="171717" w:themeColor="background2" w:themeShade="1A"/>
              </w:rPr>
            </w:pPr>
            <w:r>
              <w:rPr>
                <w:color w:val="171717" w:themeColor="background2" w:themeShade="1A"/>
              </w:rPr>
              <w:t xml:space="preserve">Resource Allocation: </w:t>
            </w:r>
            <w:r w:rsidRPr="00812A40">
              <w:rPr>
                <w:b w:val="0"/>
                <w:bCs w:val="0"/>
                <w:color w:val="171717" w:themeColor="background2" w:themeShade="1A"/>
              </w:rPr>
              <w:t xml:space="preserve">Commit to allocating the necessary resources, including personnel and training, to effectively implement and maintain the </w:t>
            </w:r>
            <w:r w:rsidR="008D4BA5">
              <w:rPr>
                <w:b w:val="0"/>
                <w:bCs w:val="0"/>
                <w:color w:val="171717" w:themeColor="background2" w:themeShade="1A"/>
              </w:rPr>
              <w:t>EPRP</w:t>
            </w:r>
            <w:r w:rsidRPr="00812A40">
              <w:rPr>
                <w:b w:val="0"/>
                <w:bCs w:val="0"/>
                <w:color w:val="171717" w:themeColor="background2" w:themeShade="1A"/>
              </w:rPr>
              <w:t>.</w:t>
            </w:r>
          </w:p>
          <w:p w14:paraId="486019F9" w14:textId="5781D844" w:rsidR="00167C55" w:rsidRDefault="00167C55" w:rsidP="00167C55">
            <w:pPr>
              <w:pStyle w:val="Context"/>
              <w:numPr>
                <w:ilvl w:val="0"/>
                <w:numId w:val="15"/>
              </w:numPr>
              <w:rPr>
                <w:color w:val="171717" w:themeColor="background2" w:themeShade="1A"/>
              </w:rPr>
            </w:pPr>
            <w:r>
              <w:rPr>
                <w:color w:val="171717" w:themeColor="background2" w:themeShade="1A"/>
              </w:rPr>
              <w:t xml:space="preserve">Continuous Improvement: </w:t>
            </w:r>
            <w:r w:rsidRPr="00812A40">
              <w:rPr>
                <w:b w:val="0"/>
                <w:bCs w:val="0"/>
                <w:color w:val="171717" w:themeColor="background2" w:themeShade="1A"/>
              </w:rPr>
              <w:t xml:space="preserve">Establish a process for regularly reviewing and updating the </w:t>
            </w:r>
            <w:r w:rsidR="008D4BA5">
              <w:rPr>
                <w:b w:val="0"/>
                <w:bCs w:val="0"/>
                <w:color w:val="171717" w:themeColor="background2" w:themeShade="1A"/>
              </w:rPr>
              <w:t>EPRP</w:t>
            </w:r>
            <w:r w:rsidR="003D1736" w:rsidRPr="002F0322">
              <w:rPr>
                <w:b w:val="0"/>
                <w:bCs w:val="0"/>
                <w:color w:val="171717" w:themeColor="background2" w:themeShade="1A"/>
              </w:rPr>
              <w:t xml:space="preserve"> </w:t>
            </w:r>
            <w:r w:rsidRPr="00812A40">
              <w:rPr>
                <w:b w:val="0"/>
                <w:bCs w:val="0"/>
                <w:color w:val="171717" w:themeColor="background2" w:themeShade="1A"/>
              </w:rPr>
              <w:t>to reflect new risks, regulatory changes and lessons learned.</w:t>
            </w:r>
          </w:p>
          <w:p w14:paraId="31B7E9E4" w14:textId="4D9C3C29" w:rsidR="00092803" w:rsidRPr="00AB0653" w:rsidRDefault="00092803" w:rsidP="00092803">
            <w:pPr>
              <w:pStyle w:val="Context"/>
              <w:rPr>
                <w:b w:val="0"/>
                <w:bCs w:val="0"/>
                <w:color w:val="171717" w:themeColor="background2" w:themeShade="1A"/>
              </w:rPr>
            </w:pPr>
            <w:r w:rsidRPr="00AB0653">
              <w:rPr>
                <w:b w:val="0"/>
                <w:bCs w:val="0"/>
                <w:color w:val="171717" w:themeColor="background2" w:themeShade="1A"/>
              </w:rPr>
              <w:t xml:space="preserve">The </w:t>
            </w:r>
            <w:r w:rsidR="007A25D1">
              <w:rPr>
                <w:b w:val="0"/>
                <w:bCs w:val="0"/>
                <w:color w:val="171717" w:themeColor="background2" w:themeShade="1A"/>
              </w:rPr>
              <w:t xml:space="preserve">development of the </w:t>
            </w:r>
            <w:r w:rsidR="008D4BA5">
              <w:rPr>
                <w:b w:val="0"/>
                <w:bCs w:val="0"/>
                <w:color w:val="171717" w:themeColor="background2" w:themeShade="1A"/>
              </w:rPr>
              <w:t>EPRP</w:t>
            </w:r>
            <w:r w:rsidRPr="00AB0653">
              <w:rPr>
                <w:b w:val="0"/>
                <w:bCs w:val="0"/>
                <w:color w:val="171717" w:themeColor="background2" w:themeShade="1A"/>
              </w:rPr>
              <w:t xml:space="preserve"> shall entail:</w:t>
            </w:r>
          </w:p>
          <w:p w14:paraId="7794AAB7" w14:textId="5945E95C" w:rsidR="00092803" w:rsidRPr="007A25D1" w:rsidRDefault="00092803" w:rsidP="00AA596E">
            <w:pPr>
              <w:pStyle w:val="Context"/>
              <w:numPr>
                <w:ilvl w:val="0"/>
                <w:numId w:val="15"/>
              </w:numPr>
              <w:rPr>
                <w:b w:val="0"/>
                <w:bCs w:val="0"/>
                <w:color w:val="171717" w:themeColor="background2" w:themeShade="1A"/>
              </w:rPr>
            </w:pPr>
            <w:r w:rsidRPr="00AA596E">
              <w:rPr>
                <w:b w:val="0"/>
                <w:bCs w:val="0"/>
                <w:color w:val="171717" w:themeColor="background2" w:themeShade="1A"/>
              </w:rPr>
              <w:t xml:space="preserve">Identification </w:t>
            </w:r>
            <w:r w:rsidR="007A25D1">
              <w:rPr>
                <w:b w:val="0"/>
                <w:bCs w:val="0"/>
                <w:color w:val="171717" w:themeColor="background2" w:themeShade="1A"/>
              </w:rPr>
              <w:t xml:space="preserve">and incorporation </w:t>
            </w:r>
            <w:r w:rsidRPr="00AA596E">
              <w:rPr>
                <w:b w:val="0"/>
                <w:bCs w:val="0"/>
                <w:color w:val="171717" w:themeColor="background2" w:themeShade="1A"/>
              </w:rPr>
              <w:t xml:space="preserve">of </w:t>
            </w:r>
            <w:r w:rsidR="00887BD3">
              <w:rPr>
                <w:b w:val="0"/>
                <w:bCs w:val="0"/>
                <w:color w:val="171717" w:themeColor="background2" w:themeShade="1A"/>
              </w:rPr>
              <w:t>legis</w:t>
            </w:r>
            <w:r w:rsidR="0043242F">
              <w:rPr>
                <w:b w:val="0"/>
                <w:bCs w:val="0"/>
                <w:color w:val="171717" w:themeColor="background2" w:themeShade="1A"/>
              </w:rPr>
              <w:t>l</w:t>
            </w:r>
            <w:r w:rsidR="00887BD3">
              <w:rPr>
                <w:b w:val="0"/>
                <w:bCs w:val="0"/>
                <w:color w:val="171717" w:themeColor="background2" w:themeShade="1A"/>
              </w:rPr>
              <w:t>ation</w:t>
            </w:r>
            <w:r w:rsidR="007A25D1">
              <w:rPr>
                <w:b w:val="0"/>
                <w:bCs w:val="0"/>
                <w:color w:val="171717" w:themeColor="background2" w:themeShade="1A"/>
              </w:rPr>
              <w:t xml:space="preserve"> applicable to emergency preparedness and response</w:t>
            </w:r>
            <w:r w:rsidR="00887BD3">
              <w:rPr>
                <w:b w:val="0"/>
                <w:bCs w:val="0"/>
                <w:color w:val="171717" w:themeColor="background2" w:themeShade="1A"/>
              </w:rPr>
              <w:t>.</w:t>
            </w:r>
          </w:p>
          <w:p w14:paraId="7AAA86A8" w14:textId="61A9C145" w:rsidR="007A25D1" w:rsidRPr="007A25D1" w:rsidRDefault="007A25D1" w:rsidP="00AA596E">
            <w:pPr>
              <w:pStyle w:val="Context"/>
              <w:numPr>
                <w:ilvl w:val="0"/>
                <w:numId w:val="15"/>
              </w:numPr>
              <w:rPr>
                <w:b w:val="0"/>
                <w:bCs w:val="0"/>
                <w:color w:val="171717" w:themeColor="background2" w:themeShade="1A"/>
              </w:rPr>
            </w:pPr>
            <w:r>
              <w:rPr>
                <w:b w:val="0"/>
                <w:bCs w:val="0"/>
                <w:color w:val="171717" w:themeColor="background2" w:themeShade="1A"/>
              </w:rPr>
              <w:t>Incorporating relevant emergency preparedness and response</w:t>
            </w:r>
            <w:r w:rsidRPr="007A25D1">
              <w:rPr>
                <w:b w:val="0"/>
                <w:bCs w:val="0"/>
                <w:color w:val="171717" w:themeColor="background2" w:themeShade="1A"/>
              </w:rPr>
              <w:t xml:space="preserve"> international standards and guidelines</w:t>
            </w:r>
            <w:r>
              <w:rPr>
                <w:b w:val="0"/>
                <w:bCs w:val="0"/>
                <w:color w:val="171717" w:themeColor="background2" w:themeShade="1A"/>
              </w:rPr>
              <w:t>.</w:t>
            </w:r>
          </w:p>
          <w:p w14:paraId="10F31A22" w14:textId="0CEC90F2" w:rsidR="007A25D1" w:rsidRPr="001D7D73" w:rsidRDefault="007A25D1" w:rsidP="007A25D1">
            <w:pPr>
              <w:pStyle w:val="Context"/>
              <w:numPr>
                <w:ilvl w:val="0"/>
                <w:numId w:val="15"/>
              </w:numPr>
              <w:rPr>
                <w:b w:val="0"/>
                <w:bCs w:val="0"/>
                <w:color w:val="171717" w:themeColor="background2" w:themeShade="1A"/>
              </w:rPr>
            </w:pPr>
            <w:r w:rsidRPr="007A25D1">
              <w:rPr>
                <w:b w:val="0"/>
                <w:bCs w:val="0"/>
                <w:color w:val="171717" w:themeColor="background2" w:themeShade="1A"/>
              </w:rPr>
              <w:t xml:space="preserve">Emergency </w:t>
            </w:r>
            <w:r>
              <w:rPr>
                <w:b w:val="0"/>
                <w:bCs w:val="0"/>
                <w:color w:val="171717" w:themeColor="background2" w:themeShade="1A"/>
              </w:rPr>
              <w:t>s</w:t>
            </w:r>
            <w:r w:rsidRPr="007A25D1">
              <w:rPr>
                <w:b w:val="0"/>
                <w:bCs w:val="0"/>
                <w:color w:val="171717" w:themeColor="background2" w:themeShade="1A"/>
              </w:rPr>
              <w:t xml:space="preserve">cenario </w:t>
            </w:r>
            <w:r>
              <w:rPr>
                <w:b w:val="0"/>
                <w:bCs w:val="0"/>
                <w:color w:val="171717" w:themeColor="background2" w:themeShade="1A"/>
              </w:rPr>
              <w:t>m</w:t>
            </w:r>
            <w:r w:rsidRPr="007A25D1">
              <w:rPr>
                <w:b w:val="0"/>
                <w:bCs w:val="0"/>
                <w:color w:val="171717" w:themeColor="background2" w:themeShade="1A"/>
              </w:rPr>
              <w:t>apping</w:t>
            </w:r>
            <w:r>
              <w:rPr>
                <w:b w:val="0"/>
                <w:bCs w:val="0"/>
                <w:color w:val="171717" w:themeColor="background2" w:themeShade="1A"/>
              </w:rPr>
              <w:t xml:space="preserve"> to identify</w:t>
            </w:r>
            <w:r w:rsidRPr="007A25D1">
              <w:rPr>
                <w:b w:val="0"/>
                <w:bCs w:val="0"/>
                <w:color w:val="171717" w:themeColor="background2" w:themeShade="1A"/>
              </w:rPr>
              <w:t xml:space="preserve"> the emergency scenarios </w:t>
            </w:r>
            <w:r w:rsidR="00207535">
              <w:rPr>
                <w:b w:val="0"/>
                <w:bCs w:val="0"/>
                <w:color w:val="171717" w:themeColor="background2" w:themeShade="1A"/>
              </w:rPr>
              <w:t xml:space="preserve">presenting the highest risk </w:t>
            </w:r>
            <w:r w:rsidRPr="007A25D1">
              <w:rPr>
                <w:b w:val="0"/>
                <w:bCs w:val="0"/>
                <w:color w:val="171717" w:themeColor="background2" w:themeShade="1A"/>
              </w:rPr>
              <w:t>for your operation or facility</w:t>
            </w:r>
            <w:r w:rsidR="001D7D73">
              <w:rPr>
                <w:b w:val="0"/>
                <w:bCs w:val="0"/>
                <w:color w:val="171717" w:themeColor="background2" w:themeShade="1A"/>
              </w:rPr>
              <w:t>.</w:t>
            </w:r>
          </w:p>
          <w:p w14:paraId="7EAD8133" w14:textId="6EFA7D6C" w:rsidR="001D7D73" w:rsidRPr="007A25D1" w:rsidRDefault="001D7D73" w:rsidP="007A25D1">
            <w:pPr>
              <w:pStyle w:val="Context"/>
              <w:numPr>
                <w:ilvl w:val="0"/>
                <w:numId w:val="15"/>
              </w:numPr>
              <w:rPr>
                <w:b w:val="0"/>
                <w:bCs w:val="0"/>
                <w:color w:val="171717" w:themeColor="background2" w:themeShade="1A"/>
              </w:rPr>
            </w:pPr>
            <w:r>
              <w:rPr>
                <w:b w:val="0"/>
                <w:bCs w:val="0"/>
                <w:color w:val="171717" w:themeColor="background2" w:themeShade="1A"/>
              </w:rPr>
              <w:t xml:space="preserve">Clearly documenting the steps required to be taken to effectively manage each </w:t>
            </w:r>
            <w:r w:rsidR="00AF6C39" w:rsidRPr="007A25D1">
              <w:rPr>
                <w:b w:val="0"/>
                <w:bCs w:val="0"/>
                <w:color w:val="171717" w:themeColor="background2" w:themeShade="1A"/>
              </w:rPr>
              <w:t>emergency scenario</w:t>
            </w:r>
            <w:r w:rsidR="00AF6C39">
              <w:rPr>
                <w:b w:val="0"/>
                <w:bCs w:val="0"/>
                <w:color w:val="171717" w:themeColor="background2" w:themeShade="1A"/>
              </w:rPr>
              <w:t xml:space="preserve"> identified in the e</w:t>
            </w:r>
            <w:r w:rsidR="00AF6C39" w:rsidRPr="007A25D1">
              <w:rPr>
                <w:b w:val="0"/>
                <w:bCs w:val="0"/>
                <w:color w:val="171717" w:themeColor="background2" w:themeShade="1A"/>
              </w:rPr>
              <w:t xml:space="preserve">mergency </w:t>
            </w:r>
            <w:r w:rsidR="00AF6C39">
              <w:rPr>
                <w:b w:val="0"/>
                <w:bCs w:val="0"/>
                <w:color w:val="171717" w:themeColor="background2" w:themeShade="1A"/>
              </w:rPr>
              <w:t>s</w:t>
            </w:r>
            <w:r w:rsidR="00AF6C39" w:rsidRPr="007A25D1">
              <w:rPr>
                <w:b w:val="0"/>
                <w:bCs w:val="0"/>
                <w:color w:val="171717" w:themeColor="background2" w:themeShade="1A"/>
              </w:rPr>
              <w:t xml:space="preserve">cenario </w:t>
            </w:r>
            <w:r w:rsidR="00AF6C39">
              <w:rPr>
                <w:b w:val="0"/>
                <w:bCs w:val="0"/>
                <w:color w:val="171717" w:themeColor="background2" w:themeShade="1A"/>
              </w:rPr>
              <w:t>m</w:t>
            </w:r>
            <w:r w:rsidR="00AF6C39" w:rsidRPr="007A25D1">
              <w:rPr>
                <w:b w:val="0"/>
                <w:bCs w:val="0"/>
                <w:color w:val="171717" w:themeColor="background2" w:themeShade="1A"/>
              </w:rPr>
              <w:t>apping</w:t>
            </w:r>
            <w:r w:rsidR="00AF6C39">
              <w:rPr>
                <w:b w:val="0"/>
                <w:bCs w:val="0"/>
                <w:color w:val="171717" w:themeColor="background2" w:themeShade="1A"/>
              </w:rPr>
              <w:t xml:space="preserve"> exercise above.</w:t>
            </w:r>
          </w:p>
          <w:p w14:paraId="655BDFED" w14:textId="344AEC69" w:rsidR="00AA596E" w:rsidRPr="002D0F02" w:rsidRDefault="00AF6C39" w:rsidP="00AA596E">
            <w:pPr>
              <w:pStyle w:val="Context"/>
              <w:numPr>
                <w:ilvl w:val="0"/>
                <w:numId w:val="15"/>
              </w:numPr>
              <w:rPr>
                <w:b w:val="0"/>
                <w:bCs w:val="0"/>
                <w:color w:val="171717" w:themeColor="background2" w:themeShade="1A"/>
              </w:rPr>
            </w:pPr>
            <w:r>
              <w:rPr>
                <w:b w:val="0"/>
                <w:bCs w:val="0"/>
                <w:color w:val="171717" w:themeColor="background2" w:themeShade="1A"/>
              </w:rPr>
              <w:t>Detailing m</w:t>
            </w:r>
            <w:r w:rsidR="00AA596E">
              <w:rPr>
                <w:b w:val="0"/>
                <w:bCs w:val="0"/>
                <w:color w:val="171717" w:themeColor="background2" w:themeShade="1A"/>
              </w:rPr>
              <w:t>onitoring and review</w:t>
            </w:r>
            <w:r>
              <w:rPr>
                <w:b w:val="0"/>
                <w:bCs w:val="0"/>
                <w:color w:val="171717" w:themeColor="background2" w:themeShade="1A"/>
              </w:rPr>
              <w:t xml:space="preserve"> processes for the EPRP including </w:t>
            </w:r>
            <w:r w:rsidR="006350D2">
              <w:rPr>
                <w:b w:val="0"/>
                <w:bCs w:val="0"/>
                <w:color w:val="171717" w:themeColor="background2" w:themeShade="1A"/>
              </w:rPr>
              <w:t>requirements for emergency drills.</w:t>
            </w:r>
          </w:p>
          <w:p w14:paraId="10AA84AE" w14:textId="4F3AD13B" w:rsidR="00AA596E" w:rsidRPr="002D0F02" w:rsidRDefault="007B5461" w:rsidP="00AA596E">
            <w:pPr>
              <w:pStyle w:val="Context"/>
              <w:numPr>
                <w:ilvl w:val="0"/>
                <w:numId w:val="15"/>
              </w:numPr>
              <w:rPr>
                <w:b w:val="0"/>
                <w:bCs w:val="0"/>
                <w:color w:val="171717" w:themeColor="background2" w:themeShade="1A"/>
              </w:rPr>
            </w:pPr>
            <w:r>
              <w:rPr>
                <w:b w:val="0"/>
                <w:bCs w:val="0"/>
                <w:color w:val="171717" w:themeColor="background2" w:themeShade="1A"/>
              </w:rPr>
              <w:lastRenderedPageBreak/>
              <w:t>Detailing t</w:t>
            </w:r>
            <w:r w:rsidR="00AA596E" w:rsidRPr="002D0F02">
              <w:rPr>
                <w:b w:val="0"/>
                <w:bCs w:val="0"/>
                <w:color w:val="171717" w:themeColor="background2" w:themeShade="1A"/>
              </w:rPr>
              <w:t>raining and awareness</w:t>
            </w:r>
            <w:r>
              <w:rPr>
                <w:b w:val="0"/>
                <w:bCs w:val="0"/>
                <w:color w:val="171717" w:themeColor="background2" w:themeShade="1A"/>
              </w:rPr>
              <w:t xml:space="preserve"> requirements</w:t>
            </w:r>
            <w:r w:rsidR="006350D2">
              <w:rPr>
                <w:b w:val="0"/>
                <w:bCs w:val="0"/>
                <w:color w:val="171717" w:themeColor="background2" w:themeShade="1A"/>
              </w:rPr>
              <w:t xml:space="preserve">, including general training for </w:t>
            </w:r>
            <w:r w:rsidR="00275958">
              <w:rPr>
                <w:b w:val="0"/>
                <w:bCs w:val="0"/>
                <w:color w:val="171717" w:themeColor="background2" w:themeShade="1A"/>
              </w:rPr>
              <w:t>all staff/contractors/visitor</w:t>
            </w:r>
            <w:r w:rsidR="00275958" w:rsidRPr="00275958">
              <w:rPr>
                <w:b w:val="0"/>
                <w:bCs w:val="0"/>
                <w:color w:val="171717" w:themeColor="background2" w:themeShade="1A"/>
              </w:rPr>
              <w:t>s</w:t>
            </w:r>
            <w:r w:rsidR="00275958">
              <w:rPr>
                <w:b w:val="0"/>
                <w:bCs w:val="0"/>
                <w:color w:val="171717" w:themeColor="background2" w:themeShade="1A"/>
              </w:rPr>
              <w:t xml:space="preserve">, and </w:t>
            </w:r>
            <w:r w:rsidR="00275958" w:rsidRPr="00275958">
              <w:rPr>
                <w:b w:val="0"/>
                <w:bCs w:val="0"/>
                <w:color w:val="171717" w:themeColor="background2" w:themeShade="1A"/>
              </w:rPr>
              <w:t xml:space="preserve">detailed training </w:t>
            </w:r>
            <w:r w:rsidR="00275958">
              <w:rPr>
                <w:b w:val="0"/>
                <w:bCs w:val="0"/>
                <w:color w:val="171717" w:themeColor="background2" w:themeShade="1A"/>
              </w:rPr>
              <w:t xml:space="preserve">for persons with </w:t>
            </w:r>
            <w:r w:rsidR="00275958" w:rsidRPr="00275958">
              <w:rPr>
                <w:b w:val="0"/>
                <w:bCs w:val="0"/>
                <w:color w:val="171717" w:themeColor="background2" w:themeShade="1A"/>
              </w:rPr>
              <w:t xml:space="preserve">specific responsibilities in </w:t>
            </w:r>
            <w:proofErr w:type="gramStart"/>
            <w:r w:rsidR="00275958" w:rsidRPr="00275958">
              <w:rPr>
                <w:b w:val="0"/>
                <w:bCs w:val="0"/>
                <w:color w:val="171717" w:themeColor="background2" w:themeShade="1A"/>
              </w:rPr>
              <w:t>an emergency situation</w:t>
            </w:r>
            <w:proofErr w:type="gramEnd"/>
            <w:r w:rsidR="00966C51">
              <w:rPr>
                <w:b w:val="0"/>
                <w:bCs w:val="0"/>
                <w:color w:val="171717" w:themeColor="background2" w:themeShade="1A"/>
              </w:rPr>
              <w:t>.</w:t>
            </w:r>
          </w:p>
          <w:p w14:paraId="5DCAA789" w14:textId="77E66178" w:rsidR="004B65CB" w:rsidRPr="004B65CB" w:rsidRDefault="007B5461" w:rsidP="004B65CB">
            <w:pPr>
              <w:pStyle w:val="Context"/>
              <w:numPr>
                <w:ilvl w:val="0"/>
                <w:numId w:val="15"/>
              </w:numPr>
              <w:rPr>
                <w:b w:val="0"/>
                <w:bCs w:val="0"/>
                <w:color w:val="171717" w:themeColor="background2" w:themeShade="1A"/>
              </w:rPr>
            </w:pPr>
            <w:r>
              <w:rPr>
                <w:b w:val="0"/>
                <w:bCs w:val="0"/>
                <w:color w:val="171717" w:themeColor="background2" w:themeShade="1A"/>
              </w:rPr>
              <w:t>Documenting r</w:t>
            </w:r>
            <w:r w:rsidR="005818C8">
              <w:rPr>
                <w:b w:val="0"/>
                <w:bCs w:val="0"/>
                <w:color w:val="171717" w:themeColor="background2" w:themeShade="1A"/>
              </w:rPr>
              <w:t>eview</w:t>
            </w:r>
            <w:r w:rsidR="00AA596E">
              <w:rPr>
                <w:b w:val="0"/>
                <w:bCs w:val="0"/>
                <w:color w:val="171717" w:themeColor="background2" w:themeShade="1A"/>
              </w:rPr>
              <w:t xml:space="preserve"> and continuous improvement</w:t>
            </w:r>
            <w:r>
              <w:rPr>
                <w:b w:val="0"/>
                <w:bCs w:val="0"/>
                <w:color w:val="171717" w:themeColor="background2" w:themeShade="1A"/>
              </w:rPr>
              <w:t xml:space="preserve"> requirements.</w:t>
            </w:r>
          </w:p>
          <w:p w14:paraId="668D9C6C" w14:textId="38E1FB49" w:rsidR="006A5ED3" w:rsidRPr="006A5ED3" w:rsidRDefault="007B5461" w:rsidP="006A5ED3">
            <w:pPr>
              <w:pStyle w:val="Context"/>
              <w:numPr>
                <w:ilvl w:val="0"/>
                <w:numId w:val="15"/>
              </w:numPr>
              <w:rPr>
                <w:b w:val="0"/>
                <w:bCs w:val="0"/>
                <w:color w:val="171717" w:themeColor="background2" w:themeShade="1A"/>
              </w:rPr>
            </w:pPr>
            <w:r>
              <w:rPr>
                <w:b w:val="0"/>
                <w:bCs w:val="0"/>
                <w:color w:val="171717" w:themeColor="background2" w:themeShade="1A"/>
              </w:rPr>
              <w:t>Detailing r</w:t>
            </w:r>
            <w:r w:rsidR="00AA596E" w:rsidRPr="00E842BB">
              <w:rPr>
                <w:b w:val="0"/>
                <w:bCs w:val="0"/>
                <w:color w:val="171717" w:themeColor="background2" w:themeShade="1A"/>
              </w:rPr>
              <w:t xml:space="preserve">oles and </w:t>
            </w:r>
            <w:r w:rsidR="00AA596E">
              <w:rPr>
                <w:b w:val="0"/>
                <w:bCs w:val="0"/>
                <w:color w:val="171717" w:themeColor="background2" w:themeShade="1A"/>
              </w:rPr>
              <w:t>r</w:t>
            </w:r>
            <w:r w:rsidR="00AA596E" w:rsidRPr="00E842BB">
              <w:rPr>
                <w:b w:val="0"/>
                <w:bCs w:val="0"/>
                <w:color w:val="171717" w:themeColor="background2" w:themeShade="1A"/>
              </w:rPr>
              <w:t>esponsibilities</w:t>
            </w:r>
            <w:r w:rsidR="00966C51">
              <w:rPr>
                <w:b w:val="0"/>
                <w:bCs w:val="0"/>
                <w:color w:val="171717" w:themeColor="background2" w:themeShade="1A"/>
              </w:rPr>
              <w:t xml:space="preserve"> </w:t>
            </w:r>
            <w:r>
              <w:rPr>
                <w:b w:val="0"/>
                <w:bCs w:val="0"/>
                <w:color w:val="171717" w:themeColor="background2" w:themeShade="1A"/>
              </w:rPr>
              <w:t xml:space="preserve">including </w:t>
            </w:r>
            <w:r w:rsidR="00966C51">
              <w:rPr>
                <w:b w:val="0"/>
                <w:bCs w:val="0"/>
                <w:color w:val="171717" w:themeColor="background2" w:themeShade="1A"/>
              </w:rPr>
              <w:t xml:space="preserve">general </w:t>
            </w:r>
            <w:r w:rsidR="004F5811">
              <w:rPr>
                <w:b w:val="0"/>
                <w:bCs w:val="0"/>
                <w:color w:val="171717" w:themeColor="background2" w:themeShade="1A"/>
              </w:rPr>
              <w:t xml:space="preserve">responsibilities for the overall implementation and </w:t>
            </w:r>
            <w:r w:rsidR="006A5ED3">
              <w:rPr>
                <w:b w:val="0"/>
                <w:bCs w:val="0"/>
                <w:color w:val="171717" w:themeColor="background2" w:themeShade="1A"/>
              </w:rPr>
              <w:t>maintenance</w:t>
            </w:r>
            <w:r w:rsidR="004F5811">
              <w:rPr>
                <w:b w:val="0"/>
                <w:bCs w:val="0"/>
                <w:color w:val="171717" w:themeColor="background2" w:themeShade="1A"/>
              </w:rPr>
              <w:t xml:space="preserve"> of the EPRP, as well as specific </w:t>
            </w:r>
            <w:r w:rsidR="006A5ED3">
              <w:rPr>
                <w:b w:val="0"/>
                <w:bCs w:val="0"/>
                <w:color w:val="171717" w:themeColor="background2" w:themeShade="1A"/>
              </w:rPr>
              <w:t>responsibilities in the various emergency scenarios.</w:t>
            </w:r>
          </w:p>
        </w:tc>
      </w:tr>
    </w:tbl>
    <w:p w14:paraId="471D5900" w14:textId="77777777" w:rsidR="00092803" w:rsidRDefault="00092803" w:rsidP="00D81EC4">
      <w:pPr>
        <w:pStyle w:val="Context"/>
      </w:pPr>
    </w:p>
    <w:p w14:paraId="67739751" w14:textId="77777777" w:rsidR="00EC49A9" w:rsidRDefault="00EC49A9" w:rsidP="00D81EC4">
      <w:pPr>
        <w:pStyle w:val="Context"/>
      </w:pPr>
    </w:p>
    <w:p w14:paraId="67B53828" w14:textId="77777777" w:rsidR="00EC49A9" w:rsidRDefault="00EC49A9" w:rsidP="00D81EC4">
      <w:pPr>
        <w:pStyle w:val="Context"/>
      </w:pPr>
    </w:p>
    <w:p w14:paraId="34F3B5F8" w14:textId="77777777" w:rsidR="00EC49A9" w:rsidRDefault="00EC49A9" w:rsidP="00D81EC4">
      <w:pPr>
        <w:pStyle w:val="Context"/>
      </w:pPr>
    </w:p>
    <w:p w14:paraId="05B13ADD" w14:textId="77777777" w:rsidR="00EC49A9" w:rsidRDefault="00EC49A9" w:rsidP="00D81EC4">
      <w:pPr>
        <w:pStyle w:val="Context"/>
      </w:pPr>
    </w:p>
    <w:p w14:paraId="2F243C41" w14:textId="77777777" w:rsidR="00EC49A9" w:rsidRDefault="00EC49A9" w:rsidP="00D81EC4">
      <w:pPr>
        <w:pStyle w:val="Context"/>
      </w:pPr>
    </w:p>
    <w:p w14:paraId="27140A58" w14:textId="77777777" w:rsidR="00EC49A9" w:rsidRDefault="00EC49A9" w:rsidP="00D81EC4">
      <w:pPr>
        <w:pStyle w:val="Context"/>
      </w:pPr>
    </w:p>
    <w:p w14:paraId="325ADA00" w14:textId="77777777" w:rsidR="00EC49A9" w:rsidRDefault="00EC49A9" w:rsidP="00D81EC4">
      <w:pPr>
        <w:pStyle w:val="Context"/>
      </w:pPr>
    </w:p>
    <w:p w14:paraId="33F78932" w14:textId="77777777" w:rsidR="00EC49A9" w:rsidRDefault="00EC49A9" w:rsidP="00D81EC4">
      <w:pPr>
        <w:pStyle w:val="Context"/>
      </w:pPr>
    </w:p>
    <w:p w14:paraId="03CCC8BA" w14:textId="77777777" w:rsidR="00EC49A9" w:rsidRDefault="00EC49A9" w:rsidP="00D81EC4">
      <w:pPr>
        <w:pStyle w:val="Context"/>
      </w:pPr>
    </w:p>
    <w:p w14:paraId="06629C0E" w14:textId="77777777" w:rsidR="00EC49A9" w:rsidRDefault="00EC49A9" w:rsidP="00D81EC4">
      <w:pPr>
        <w:pStyle w:val="Context"/>
      </w:pPr>
    </w:p>
    <w:p w14:paraId="3A8A41E8" w14:textId="77777777" w:rsidR="00EC49A9" w:rsidRDefault="00EC49A9" w:rsidP="00D81EC4">
      <w:pPr>
        <w:pStyle w:val="Context"/>
      </w:pPr>
    </w:p>
    <w:p w14:paraId="350E034A" w14:textId="77777777" w:rsidR="00EC49A9" w:rsidRDefault="00EC49A9" w:rsidP="00D81EC4">
      <w:pPr>
        <w:pStyle w:val="Context"/>
      </w:pPr>
    </w:p>
    <w:p w14:paraId="1024D2CF" w14:textId="77777777" w:rsidR="00EC49A9" w:rsidRDefault="00EC49A9" w:rsidP="00D81EC4">
      <w:pPr>
        <w:pStyle w:val="Context"/>
      </w:pPr>
    </w:p>
    <w:p w14:paraId="121846FE" w14:textId="77777777" w:rsidR="00EC49A9" w:rsidRDefault="00EC49A9" w:rsidP="00D81EC4">
      <w:pPr>
        <w:pStyle w:val="Context"/>
      </w:pPr>
    </w:p>
    <w:p w14:paraId="577FAB90" w14:textId="77777777" w:rsidR="00EC49A9" w:rsidRDefault="00EC49A9" w:rsidP="00D81EC4">
      <w:pPr>
        <w:pStyle w:val="Context"/>
      </w:pPr>
    </w:p>
    <w:p w14:paraId="2459A6B9" w14:textId="77777777" w:rsidR="00EC49A9" w:rsidRDefault="00EC49A9" w:rsidP="00D81EC4">
      <w:pPr>
        <w:pStyle w:val="Context"/>
      </w:pPr>
    </w:p>
    <w:p w14:paraId="0EB50961" w14:textId="77777777" w:rsidR="00EC49A9" w:rsidRDefault="00EC49A9" w:rsidP="00D81EC4">
      <w:pPr>
        <w:pStyle w:val="Context"/>
      </w:pPr>
    </w:p>
    <w:p w14:paraId="19A66854" w14:textId="77777777" w:rsidR="00EC49A9" w:rsidRDefault="00EC49A9" w:rsidP="00D81EC4">
      <w:pPr>
        <w:pStyle w:val="Context"/>
      </w:pPr>
    </w:p>
    <w:p w14:paraId="32CFB740" w14:textId="77777777" w:rsidR="00EC49A9" w:rsidRDefault="00EC49A9" w:rsidP="00D81EC4">
      <w:pPr>
        <w:pStyle w:val="Context"/>
      </w:pPr>
    </w:p>
    <w:p w14:paraId="1C636D67" w14:textId="77777777" w:rsidR="00EC49A9" w:rsidRDefault="00EC49A9" w:rsidP="00D81EC4">
      <w:pPr>
        <w:pStyle w:val="Context"/>
      </w:pPr>
    </w:p>
    <w:p w14:paraId="1A7E93D8" w14:textId="77777777" w:rsidR="00EC49A9" w:rsidRDefault="00EC49A9" w:rsidP="00D81EC4">
      <w:pPr>
        <w:pStyle w:val="Context"/>
      </w:pPr>
    </w:p>
    <w:p w14:paraId="43BC090D" w14:textId="77777777" w:rsidR="00EC49A9" w:rsidRDefault="00EC49A9" w:rsidP="00D81EC4">
      <w:pPr>
        <w:pStyle w:val="Context"/>
      </w:pPr>
    </w:p>
    <w:p w14:paraId="0B195FED" w14:textId="77777777" w:rsidR="00EC49A9" w:rsidRDefault="00EC49A9" w:rsidP="00D81EC4">
      <w:pPr>
        <w:pStyle w:val="Context"/>
      </w:pPr>
    </w:p>
    <w:p w14:paraId="3731A5A8" w14:textId="77777777" w:rsidR="00EC49A9" w:rsidRDefault="00EC49A9" w:rsidP="00D81EC4">
      <w:pPr>
        <w:pStyle w:val="Context"/>
      </w:pPr>
    </w:p>
    <w:p w14:paraId="3049B984" w14:textId="77777777" w:rsidR="00EC49A9" w:rsidRPr="00092803" w:rsidRDefault="00EC49A9" w:rsidP="00D81EC4">
      <w:pPr>
        <w:pStyle w:val="Context"/>
      </w:pPr>
    </w:p>
    <w:p w14:paraId="358AE443" w14:textId="41BF7832" w:rsidR="007B057B" w:rsidRPr="0094162C" w:rsidRDefault="00E21F16" w:rsidP="00B06274">
      <w:pPr>
        <w:pStyle w:val="Heading1"/>
        <w:spacing w:after="240"/>
        <w:ind w:left="431" w:hanging="431"/>
      </w:pPr>
      <w:bookmarkStart w:id="0" w:name="_Toc182822174"/>
      <w:r w:rsidRPr="0094162C">
        <w:lastRenderedPageBreak/>
        <w:t>Purpose</w:t>
      </w:r>
      <w:r w:rsidR="00940088" w:rsidRPr="0094162C">
        <w:t xml:space="preserve"> and </w:t>
      </w:r>
      <w:r w:rsidR="00D26CA4" w:rsidRPr="0094162C">
        <w:t>Scope</w:t>
      </w:r>
      <w:bookmarkEnd w:id="0"/>
    </w:p>
    <w:tbl>
      <w:tblPr>
        <w:tblStyle w:val="TableGrid"/>
        <w:tblW w:w="92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64739" w:rsidRPr="00845C1E" w14:paraId="3A3636BA" w14:textId="77777777" w:rsidTr="00EC49A9">
        <w:tc>
          <w:tcPr>
            <w:tcW w:w="9209" w:type="dxa"/>
            <w:shd w:val="clear" w:color="auto" w:fill="D9D9D9" w:themeFill="background1" w:themeFillShade="D9"/>
          </w:tcPr>
          <w:p w14:paraId="30B75B3E" w14:textId="52CFD869" w:rsidR="00593E8B" w:rsidRPr="006F7B6A" w:rsidRDefault="00593E8B" w:rsidP="00593E8B">
            <w:pPr>
              <w:spacing w:after="120"/>
              <w:rPr>
                <w:i/>
                <w:iCs/>
                <w:color w:val="125B61"/>
                <w:u w:val="single"/>
              </w:rPr>
            </w:pPr>
            <w:r w:rsidRPr="006F7B6A">
              <w:rPr>
                <w:i/>
                <w:iCs/>
                <w:color w:val="125B61"/>
                <w:u w:val="single"/>
              </w:rPr>
              <w:t>Procedure Guidance – Delete when complete</w:t>
            </w:r>
          </w:p>
          <w:p w14:paraId="0A0EAA53" w14:textId="646EA1A0" w:rsidR="00390A1F" w:rsidRPr="001965F1" w:rsidRDefault="00390A1F" w:rsidP="00E4700B">
            <w:pPr>
              <w:pStyle w:val="ListParagraph"/>
              <w:numPr>
                <w:ilvl w:val="0"/>
                <w:numId w:val="33"/>
              </w:numPr>
              <w:spacing w:after="120"/>
              <w:ind w:left="454"/>
              <w:rPr>
                <w:i/>
                <w:iCs/>
                <w:color w:val="125B61"/>
              </w:rPr>
            </w:pPr>
            <w:r w:rsidRPr="001965F1">
              <w:rPr>
                <w:i/>
                <w:iCs/>
                <w:color w:val="125B61"/>
              </w:rPr>
              <w:t xml:space="preserve">Describe the purpose of the </w:t>
            </w:r>
            <w:r w:rsidR="00394915" w:rsidRPr="00394915">
              <w:rPr>
                <w:i/>
                <w:iCs/>
                <w:color w:val="125B61"/>
              </w:rPr>
              <w:t>Emergency Preparedness and Response Plan</w:t>
            </w:r>
            <w:r w:rsidR="00394915">
              <w:rPr>
                <w:i/>
                <w:iCs/>
                <w:color w:val="125B61"/>
              </w:rPr>
              <w:t xml:space="preserve"> (EPRP)</w:t>
            </w:r>
            <w:r w:rsidR="00330C6B" w:rsidRPr="001965F1">
              <w:rPr>
                <w:i/>
                <w:iCs/>
                <w:color w:val="125B61"/>
              </w:rPr>
              <w:t>.</w:t>
            </w:r>
          </w:p>
          <w:p w14:paraId="0F659F0F" w14:textId="32447BB7" w:rsidR="00A64739" w:rsidRPr="001965F1" w:rsidRDefault="00390A1F" w:rsidP="00E4700B">
            <w:pPr>
              <w:pStyle w:val="ListParagraph"/>
              <w:numPr>
                <w:ilvl w:val="0"/>
                <w:numId w:val="33"/>
              </w:numPr>
              <w:spacing w:after="120"/>
              <w:ind w:left="454"/>
              <w:rPr>
                <w:i/>
                <w:iCs/>
                <w:color w:val="125B61"/>
              </w:rPr>
            </w:pPr>
            <w:r w:rsidRPr="001965F1">
              <w:rPr>
                <w:i/>
                <w:iCs/>
                <w:color w:val="125B61"/>
              </w:rPr>
              <w:t xml:space="preserve">Define the scope of application of the </w:t>
            </w:r>
            <w:r w:rsidR="00394915">
              <w:rPr>
                <w:i/>
                <w:iCs/>
                <w:color w:val="125B61"/>
              </w:rPr>
              <w:t>EPRP</w:t>
            </w:r>
            <w:r w:rsidR="00394915" w:rsidRPr="001965F1">
              <w:rPr>
                <w:i/>
                <w:iCs/>
                <w:color w:val="125B61"/>
              </w:rPr>
              <w:t xml:space="preserve"> </w:t>
            </w:r>
            <w:r w:rsidR="009708D6" w:rsidRPr="001965F1">
              <w:rPr>
                <w:i/>
                <w:iCs/>
                <w:color w:val="125B61"/>
              </w:rPr>
              <w:t>and whom it applies to.</w:t>
            </w:r>
          </w:p>
          <w:p w14:paraId="26D0FAE7" w14:textId="684339C9" w:rsidR="00600E2D" w:rsidRPr="001965F1" w:rsidRDefault="00E34E53" w:rsidP="00E4700B">
            <w:pPr>
              <w:pStyle w:val="ListParagraph"/>
              <w:numPr>
                <w:ilvl w:val="0"/>
                <w:numId w:val="33"/>
              </w:numPr>
              <w:spacing w:after="120"/>
              <w:ind w:left="454"/>
              <w:rPr>
                <w:i/>
                <w:iCs/>
                <w:color w:val="125B61"/>
              </w:rPr>
            </w:pPr>
            <w:r w:rsidRPr="00E34E53">
              <w:rPr>
                <w:i/>
                <w:iCs/>
                <w:color w:val="125B61"/>
              </w:rPr>
              <w:t>The section below is generic. Review and modify as required for your company.</w:t>
            </w:r>
          </w:p>
        </w:tc>
      </w:tr>
    </w:tbl>
    <w:p w14:paraId="450D6955" w14:textId="4D5DDA8E" w:rsidR="007B56A4" w:rsidRDefault="007B56A4" w:rsidP="007B56A4">
      <w:pPr>
        <w:spacing w:after="120"/>
      </w:pPr>
      <w:r w:rsidRPr="00D54504">
        <w:t>The purpose</w:t>
      </w:r>
      <w:r>
        <w:t xml:space="preserve"> of this </w:t>
      </w:r>
      <w:r w:rsidR="00184C29" w:rsidRPr="00394915">
        <w:t xml:space="preserve">Emergency Preparedness and Response Plan </w:t>
      </w:r>
      <w:r w:rsidR="00184C29">
        <w:t>(</w:t>
      </w:r>
      <w:r w:rsidR="00184C29" w:rsidRPr="00394915">
        <w:t>EPRP</w:t>
      </w:r>
      <w:r w:rsidR="00184C29">
        <w:t xml:space="preserve">) </w:t>
      </w:r>
      <w:r>
        <w:t xml:space="preserve">is to guide </w:t>
      </w:r>
      <w:r w:rsidR="00184C29" w:rsidRPr="00184C29">
        <w:t>[</w:t>
      </w:r>
      <w:r w:rsidR="00184C29" w:rsidRPr="00184C29">
        <w:rPr>
          <w:highlight w:val="yellow"/>
        </w:rPr>
        <w:t>insert company name</w:t>
      </w:r>
      <w:r w:rsidR="00184C29" w:rsidRPr="00184C29">
        <w:t>]</w:t>
      </w:r>
      <w:r w:rsidR="00184C29">
        <w:t xml:space="preserve"> </w:t>
      </w:r>
      <w:r>
        <w:t xml:space="preserve">on emergency preparedness, </w:t>
      </w:r>
      <w:r w:rsidR="001269CC">
        <w:t xml:space="preserve">emergency </w:t>
      </w:r>
      <w:r>
        <w:t xml:space="preserve">response, and </w:t>
      </w:r>
      <w:r w:rsidR="001269CC">
        <w:t xml:space="preserve">emergency </w:t>
      </w:r>
      <w:r>
        <w:t xml:space="preserve">recovery efforts. It </w:t>
      </w:r>
      <w:r w:rsidR="00157BB2">
        <w:t xml:space="preserve">assists </w:t>
      </w:r>
      <w:r w:rsidR="00157BB2" w:rsidRPr="00184C29">
        <w:t>[</w:t>
      </w:r>
      <w:r w:rsidR="00157BB2" w:rsidRPr="00184C29">
        <w:rPr>
          <w:highlight w:val="yellow"/>
        </w:rPr>
        <w:t>insert company name</w:t>
      </w:r>
      <w:r w:rsidR="00157BB2" w:rsidRPr="00184C29">
        <w:t>]</w:t>
      </w:r>
      <w:r w:rsidR="007D270A">
        <w:t xml:space="preserve"> in </w:t>
      </w:r>
      <w:r>
        <w:t>ensur</w:t>
      </w:r>
      <w:r w:rsidR="007D270A">
        <w:t>ing</w:t>
      </w:r>
      <w:r>
        <w:t xml:space="preserve"> that key emergency scenarios that may be encountered at </w:t>
      </w:r>
      <w:r w:rsidR="007D270A" w:rsidRPr="007D270A">
        <w:t>[</w:t>
      </w:r>
      <w:r w:rsidR="007D270A" w:rsidRPr="007D270A">
        <w:rPr>
          <w:highlight w:val="yellow"/>
        </w:rPr>
        <w:t>insert company name</w:t>
      </w:r>
      <w:r w:rsidR="007D270A" w:rsidRPr="007D270A">
        <w:t xml:space="preserve">] </w:t>
      </w:r>
      <w:r>
        <w:t xml:space="preserve">have been identified and that there are processes in place to manage each emergency event if / when </w:t>
      </w:r>
      <w:r w:rsidRPr="00D54504">
        <w:t>it arises.</w:t>
      </w:r>
    </w:p>
    <w:p w14:paraId="289AE2CF" w14:textId="3D36C59E" w:rsidR="007B56A4" w:rsidRDefault="007E4ED2" w:rsidP="007B56A4">
      <w:pPr>
        <w:spacing w:after="120"/>
      </w:pPr>
      <w:r>
        <w:t>T</w:t>
      </w:r>
      <w:r w:rsidR="007B56A4">
        <w:t xml:space="preserve">his </w:t>
      </w:r>
      <w:r w:rsidR="00D2052C" w:rsidRPr="00394915">
        <w:t>EPRP</w:t>
      </w:r>
      <w:r w:rsidR="00D2052C">
        <w:t xml:space="preserve"> describes</w:t>
      </w:r>
      <w:r w:rsidR="007B56A4">
        <w:t xml:space="preserve"> technical, operational, and organisational measures which may prevent or reduce the damaging effect of an </w:t>
      </w:r>
      <w:r w:rsidR="00EA70F4">
        <w:t xml:space="preserve">emergency, </w:t>
      </w:r>
      <w:r w:rsidR="007B56A4">
        <w:t xml:space="preserve">accident or threat that may negatively impact the operations of </w:t>
      </w:r>
      <w:r w:rsidR="00EA70F4" w:rsidRPr="007D270A">
        <w:t>[</w:t>
      </w:r>
      <w:r w:rsidR="00EA70F4" w:rsidRPr="007D270A">
        <w:rPr>
          <w:highlight w:val="yellow"/>
        </w:rPr>
        <w:t>insert company name</w:t>
      </w:r>
      <w:r w:rsidR="00EA70F4" w:rsidRPr="007D270A">
        <w:t>]</w:t>
      </w:r>
      <w:r w:rsidR="007B56A4">
        <w:t>.</w:t>
      </w:r>
    </w:p>
    <w:p w14:paraId="0701A9C8" w14:textId="77777777" w:rsidR="00632E00" w:rsidRDefault="00632E00" w:rsidP="00203014"/>
    <w:p w14:paraId="305AF3BA" w14:textId="09AACD95" w:rsidR="00D3622C" w:rsidRDefault="00242B49" w:rsidP="00242B49">
      <w:pPr>
        <w:pStyle w:val="Heading1"/>
        <w:spacing w:after="240"/>
        <w:ind w:left="431" w:hanging="431"/>
      </w:pPr>
      <w:bookmarkStart w:id="1" w:name="_Toc182822175"/>
      <w:r>
        <w:t>Objectives</w:t>
      </w:r>
      <w:bookmarkEnd w:id="1"/>
    </w:p>
    <w:tbl>
      <w:tblPr>
        <w:tblStyle w:val="TableGrid"/>
        <w:tblW w:w="92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BA3ACD" w14:paraId="6D387032" w14:textId="77777777" w:rsidTr="00EC49A9">
        <w:tc>
          <w:tcPr>
            <w:tcW w:w="9209" w:type="dxa"/>
            <w:shd w:val="clear" w:color="auto" w:fill="D9D9D9" w:themeFill="background1" w:themeFillShade="D9"/>
          </w:tcPr>
          <w:p w14:paraId="34C466B5" w14:textId="77777777" w:rsidR="006F7B6A" w:rsidRPr="006F7B6A" w:rsidRDefault="006F7B6A" w:rsidP="006F7B6A">
            <w:pPr>
              <w:spacing w:after="120"/>
              <w:rPr>
                <w:i/>
                <w:iCs/>
                <w:color w:val="125B61"/>
                <w:u w:val="single"/>
              </w:rPr>
            </w:pPr>
            <w:r w:rsidRPr="006F7B6A">
              <w:rPr>
                <w:i/>
                <w:iCs/>
                <w:color w:val="125B61"/>
                <w:u w:val="single"/>
              </w:rPr>
              <w:t>Procedure Guidance – Delete when complete</w:t>
            </w:r>
          </w:p>
          <w:p w14:paraId="699E0348" w14:textId="53D5AB46" w:rsidR="001965F1" w:rsidRPr="00DD68F5" w:rsidRDefault="00F907CD" w:rsidP="001965F1">
            <w:pPr>
              <w:pStyle w:val="ListParagraph"/>
              <w:numPr>
                <w:ilvl w:val="0"/>
                <w:numId w:val="33"/>
              </w:numPr>
              <w:spacing w:after="120"/>
              <w:ind w:left="454"/>
            </w:pPr>
            <w:r w:rsidRPr="00390A1F">
              <w:rPr>
                <w:i/>
                <w:iCs/>
                <w:color w:val="125B61"/>
              </w:rPr>
              <w:t xml:space="preserve">Define the scope of application of the </w:t>
            </w:r>
            <w:r w:rsidR="008D4BA5">
              <w:rPr>
                <w:i/>
                <w:iCs/>
                <w:color w:val="125B61"/>
              </w:rPr>
              <w:t>EPRP</w:t>
            </w:r>
            <w:r>
              <w:rPr>
                <w:i/>
                <w:iCs/>
                <w:color w:val="125B61"/>
              </w:rPr>
              <w:t xml:space="preserve"> and what it aims to </w:t>
            </w:r>
            <w:r w:rsidR="007A6031">
              <w:rPr>
                <w:i/>
                <w:iCs/>
                <w:color w:val="125B61"/>
              </w:rPr>
              <w:t>achieve</w:t>
            </w:r>
            <w:r>
              <w:rPr>
                <w:i/>
                <w:iCs/>
                <w:color w:val="125B61"/>
              </w:rPr>
              <w:t>.</w:t>
            </w:r>
          </w:p>
          <w:p w14:paraId="312ED89B" w14:textId="7E11156C" w:rsidR="00BC1C7A" w:rsidRDefault="00BC1C7A" w:rsidP="00BC1C7A">
            <w:pPr>
              <w:pStyle w:val="ListParagraph"/>
              <w:numPr>
                <w:ilvl w:val="0"/>
                <w:numId w:val="33"/>
              </w:numPr>
              <w:spacing w:after="120"/>
              <w:ind w:left="454"/>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367B1FC8" w14:textId="6A164DCE" w:rsidR="003532E0" w:rsidRDefault="00B324C3" w:rsidP="00B324C3">
      <w:pPr>
        <w:spacing w:after="120"/>
      </w:pPr>
      <w:r w:rsidRPr="00D54504">
        <w:t xml:space="preserve">The </w:t>
      </w:r>
      <w:r w:rsidR="006D517F" w:rsidRPr="00D54504">
        <w:t>overall</w:t>
      </w:r>
      <w:r w:rsidRPr="00D54504">
        <w:t xml:space="preserve"> objectives </w:t>
      </w:r>
      <w:r w:rsidR="00E103D5" w:rsidRPr="00D54504">
        <w:t>of this EPRP are to p</w:t>
      </w:r>
      <w:r w:rsidRPr="00D54504">
        <w:t>revent fatalities and injuries</w:t>
      </w:r>
      <w:r w:rsidR="00E103D5" w:rsidRPr="00D54504">
        <w:t xml:space="preserve">, reduce </w:t>
      </w:r>
      <w:r w:rsidRPr="00D54504">
        <w:t>damage to</w:t>
      </w:r>
      <w:r>
        <w:t xml:space="preserve"> </w:t>
      </w:r>
      <w:r w:rsidR="00E103D5">
        <w:t>property</w:t>
      </w:r>
      <w:r w:rsidR="008C0F4C">
        <w:t>,</w:t>
      </w:r>
      <w:r w:rsidR="006D517F">
        <w:t xml:space="preserve"> </w:t>
      </w:r>
      <w:r w:rsidR="008C0F4C">
        <w:t>p</w:t>
      </w:r>
      <w:r>
        <w:t>rotect the environment and the community</w:t>
      </w:r>
      <w:r w:rsidR="008C0F4C">
        <w:t xml:space="preserve">, </w:t>
      </w:r>
      <w:r w:rsidR="00B96794">
        <w:t>speed up</w:t>
      </w:r>
      <w:r>
        <w:t xml:space="preserve"> the resumption of normal operations</w:t>
      </w:r>
      <w:r w:rsidR="002843EB">
        <w:t xml:space="preserve">, and </w:t>
      </w:r>
      <w:r w:rsidR="00B720D7">
        <w:t xml:space="preserve">to reduce </w:t>
      </w:r>
      <w:r w:rsidR="00290029">
        <w:t xml:space="preserve">the risk </w:t>
      </w:r>
      <w:r w:rsidR="00646D18">
        <w:t xml:space="preserve">of legal liability </w:t>
      </w:r>
      <w:r w:rsidR="00290029">
        <w:t>to the company</w:t>
      </w:r>
      <w:r w:rsidR="00646D18">
        <w:t xml:space="preserve"> from any </w:t>
      </w:r>
      <w:proofErr w:type="gramStart"/>
      <w:r w:rsidR="00646D18">
        <w:t xml:space="preserve">emergency </w:t>
      </w:r>
      <w:r w:rsidR="00D9058D">
        <w:t>situation</w:t>
      </w:r>
      <w:proofErr w:type="gramEnd"/>
      <w:r>
        <w:t>.</w:t>
      </w:r>
    </w:p>
    <w:p w14:paraId="104A3795" w14:textId="509898FA" w:rsidR="00B01DED" w:rsidRPr="00B01DED" w:rsidRDefault="00B01DED" w:rsidP="00B01DED">
      <w:pPr>
        <w:spacing w:after="120"/>
      </w:pPr>
      <w:r>
        <w:t xml:space="preserve">Specific objectives </w:t>
      </w:r>
      <w:r w:rsidRPr="00B01DED">
        <w:t xml:space="preserve">of </w:t>
      </w:r>
      <w:r w:rsidR="00BE1250">
        <w:t>this</w:t>
      </w:r>
      <w:r>
        <w:t xml:space="preserve"> EPRP</w:t>
      </w:r>
      <w:r w:rsidRPr="00B01DED">
        <w:t xml:space="preserve"> are as follows: </w:t>
      </w:r>
    </w:p>
    <w:p w14:paraId="6C97B584" w14:textId="77777777" w:rsidR="00563F71" w:rsidRPr="00B01DED" w:rsidRDefault="00563F71" w:rsidP="00563F71">
      <w:pPr>
        <w:numPr>
          <w:ilvl w:val="0"/>
          <w:numId w:val="36"/>
        </w:numPr>
        <w:spacing w:after="120"/>
      </w:pPr>
      <w:r w:rsidRPr="00B01DED">
        <w:t xml:space="preserve">To provide a clear and systematic approach to respond promptly, efficiently, and effectively in the event of an emergency or fire, minimizing harm to people and property; </w:t>
      </w:r>
    </w:p>
    <w:p w14:paraId="4909B77F" w14:textId="7B8F5EB2" w:rsidR="00B01DED" w:rsidRPr="00B01DED" w:rsidRDefault="00B01DED" w:rsidP="00B01DED">
      <w:pPr>
        <w:numPr>
          <w:ilvl w:val="0"/>
          <w:numId w:val="36"/>
        </w:numPr>
        <w:spacing w:after="120"/>
      </w:pPr>
      <w:r w:rsidRPr="00B01DED">
        <w:t xml:space="preserve">To </w:t>
      </w:r>
      <w:r w:rsidR="00AF1564">
        <w:t>provide</w:t>
      </w:r>
      <w:r w:rsidRPr="00B01DED">
        <w:t xml:space="preserve"> individuals at </w:t>
      </w:r>
      <w:r w:rsidR="002D39F2" w:rsidRPr="007D270A">
        <w:t>[</w:t>
      </w:r>
      <w:r w:rsidR="002D39F2" w:rsidRPr="007D270A">
        <w:rPr>
          <w:highlight w:val="yellow"/>
        </w:rPr>
        <w:t>insert company name</w:t>
      </w:r>
      <w:r w:rsidR="002D39F2" w:rsidRPr="007D270A">
        <w:t>]</w:t>
      </w:r>
      <w:r w:rsidR="002D39F2">
        <w:t xml:space="preserve"> </w:t>
      </w:r>
      <w:r w:rsidR="00AF1564">
        <w:t>with</w:t>
      </w:r>
      <w:r w:rsidR="0097243C">
        <w:t xml:space="preserve"> suitable training</w:t>
      </w:r>
      <w:r w:rsidR="00A57794">
        <w:t xml:space="preserve"> in</w:t>
      </w:r>
      <w:r w:rsidRPr="00B01DED">
        <w:t xml:space="preserve"> </w:t>
      </w:r>
      <w:r w:rsidR="0097243C">
        <w:t xml:space="preserve">emergency </w:t>
      </w:r>
      <w:r w:rsidRPr="00B01DED">
        <w:t xml:space="preserve">response procedures </w:t>
      </w:r>
      <w:r w:rsidR="008B6139">
        <w:t xml:space="preserve">so that </w:t>
      </w:r>
      <w:r w:rsidR="00563F71">
        <w:t>they</w:t>
      </w:r>
      <w:r w:rsidR="008B6139">
        <w:t xml:space="preserve"> are </w:t>
      </w:r>
      <w:r w:rsidRPr="00B01DED">
        <w:t>follow</w:t>
      </w:r>
      <w:r w:rsidR="008B6139">
        <w:t>ed in the event</w:t>
      </w:r>
      <w:r w:rsidRPr="00B01DED">
        <w:t xml:space="preserve"> of an emergency;</w:t>
      </w:r>
    </w:p>
    <w:p w14:paraId="3EA97756" w14:textId="53741432" w:rsidR="00B01DED" w:rsidRDefault="00B01DED" w:rsidP="00B01DED">
      <w:pPr>
        <w:numPr>
          <w:ilvl w:val="0"/>
          <w:numId w:val="36"/>
        </w:numPr>
        <w:spacing w:after="120"/>
      </w:pPr>
      <w:r w:rsidRPr="00B01DED">
        <w:t xml:space="preserve">To ensure effective communication, collaboration, and coordination between the </w:t>
      </w:r>
      <w:r w:rsidR="0088253F">
        <w:t xml:space="preserve">personnel with responsibilities </w:t>
      </w:r>
      <w:r w:rsidR="00DF5337">
        <w:t xml:space="preserve">in </w:t>
      </w:r>
      <w:r w:rsidR="00A857CC">
        <w:t>emergenc</w:t>
      </w:r>
      <w:r w:rsidR="00DF5337">
        <w:t>ies</w:t>
      </w:r>
      <w:r w:rsidR="00A857CC">
        <w:t>, external emergency services</w:t>
      </w:r>
      <w:r w:rsidRPr="00B01DED">
        <w:t xml:space="preserve"> and other agencies involved in responding to emergencies and fires</w:t>
      </w:r>
      <w:r w:rsidR="00BE1250">
        <w:t>; and</w:t>
      </w:r>
    </w:p>
    <w:p w14:paraId="101218C8" w14:textId="74B3BA70" w:rsidR="00B01DED" w:rsidRDefault="00BE1250" w:rsidP="007A0CDE">
      <w:pPr>
        <w:numPr>
          <w:ilvl w:val="0"/>
          <w:numId w:val="36"/>
        </w:numPr>
        <w:spacing w:after="120"/>
      </w:pPr>
      <w:r w:rsidRPr="00B01DED">
        <w:t xml:space="preserve">To ensure </w:t>
      </w:r>
      <w:r w:rsidR="00937685" w:rsidRPr="007D270A">
        <w:t>[</w:t>
      </w:r>
      <w:r w:rsidR="00937685" w:rsidRPr="007D270A">
        <w:rPr>
          <w:highlight w:val="yellow"/>
        </w:rPr>
        <w:t>insert company name</w:t>
      </w:r>
      <w:r w:rsidR="00937685" w:rsidRPr="007D270A">
        <w:t>]</w:t>
      </w:r>
      <w:r w:rsidR="00937685">
        <w:t xml:space="preserve"> </w:t>
      </w:r>
      <w:r w:rsidRPr="00B01DED">
        <w:t xml:space="preserve">complies with local and national regulations and standards related to emergency </w:t>
      </w:r>
      <w:r w:rsidRPr="00D54504">
        <w:t>preparedness.</w:t>
      </w:r>
    </w:p>
    <w:p w14:paraId="15302A18" w14:textId="77777777" w:rsidR="007E55C6" w:rsidRDefault="007E55C6" w:rsidP="007E55C6">
      <w:pPr>
        <w:pStyle w:val="ListParagraph"/>
        <w:spacing w:before="80" w:after="80"/>
        <w:contextualSpacing w:val="0"/>
      </w:pPr>
    </w:p>
    <w:p w14:paraId="69C46D4C" w14:textId="6BCC3630" w:rsidR="00242B49" w:rsidRDefault="00242B49" w:rsidP="00242B49">
      <w:pPr>
        <w:pStyle w:val="Heading1"/>
        <w:spacing w:after="240"/>
        <w:ind w:left="431" w:hanging="431"/>
      </w:pPr>
      <w:bookmarkStart w:id="2" w:name="_Toc182822176"/>
      <w:r>
        <w:t>Legal and International Requirements</w:t>
      </w:r>
      <w:bookmarkEnd w:id="2"/>
    </w:p>
    <w:p w14:paraId="1F1254BC" w14:textId="77777777" w:rsidR="00C9375D" w:rsidRPr="00D54504" w:rsidRDefault="00C9375D" w:rsidP="00C9375D">
      <w:pPr>
        <w:pStyle w:val="Heading2"/>
        <w:spacing w:after="240"/>
        <w:ind w:left="578" w:hanging="578"/>
        <w:rPr>
          <w:sz w:val="24"/>
          <w:szCs w:val="24"/>
        </w:rPr>
      </w:pPr>
      <w:bookmarkStart w:id="3" w:name="_Toc172887405"/>
      <w:bookmarkStart w:id="4" w:name="_Toc182822177"/>
      <w:r w:rsidRPr="00D54504">
        <w:rPr>
          <w:sz w:val="24"/>
          <w:szCs w:val="24"/>
        </w:rPr>
        <w:t>National Laws and Regulations</w:t>
      </w:r>
      <w:bookmarkEnd w:id="3"/>
      <w:bookmarkEnd w:id="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2A670A" w14:paraId="2FD310BE" w14:textId="77777777" w:rsidTr="00EC49A9">
        <w:tc>
          <w:tcPr>
            <w:tcW w:w="9209" w:type="dxa"/>
            <w:shd w:val="clear" w:color="auto" w:fill="D9D9D9" w:themeFill="background1" w:themeFillShade="D9"/>
          </w:tcPr>
          <w:p w14:paraId="4D55B3BD" w14:textId="77777777" w:rsidR="00CE234D" w:rsidRPr="006F7B6A" w:rsidRDefault="00CE234D" w:rsidP="00CE234D">
            <w:pPr>
              <w:spacing w:after="120"/>
              <w:rPr>
                <w:i/>
                <w:iCs/>
                <w:color w:val="125B61"/>
                <w:u w:val="single"/>
              </w:rPr>
            </w:pPr>
            <w:r w:rsidRPr="006F7B6A">
              <w:rPr>
                <w:i/>
                <w:iCs/>
                <w:color w:val="125B61"/>
                <w:u w:val="single"/>
              </w:rPr>
              <w:t>Procedure Guidance – Delete when complete</w:t>
            </w:r>
          </w:p>
          <w:p w14:paraId="5D353C06" w14:textId="38A4D903" w:rsidR="00512FD8" w:rsidRPr="00512FD8" w:rsidRDefault="00512FD8" w:rsidP="001965F1">
            <w:pPr>
              <w:pStyle w:val="ListParagraph"/>
              <w:numPr>
                <w:ilvl w:val="0"/>
                <w:numId w:val="33"/>
              </w:numPr>
              <w:spacing w:after="120"/>
              <w:ind w:left="454"/>
              <w:rPr>
                <w:i/>
                <w:iCs/>
                <w:color w:val="125B61"/>
              </w:rPr>
            </w:pPr>
            <w:r w:rsidRPr="00512FD8">
              <w:rPr>
                <w:i/>
                <w:iCs/>
                <w:color w:val="125B61"/>
              </w:rPr>
              <w:lastRenderedPageBreak/>
              <w:t xml:space="preserve">Review country and local legislation relating to </w:t>
            </w:r>
            <w:r w:rsidR="00024CA7">
              <w:rPr>
                <w:i/>
                <w:iCs/>
                <w:color w:val="125B61"/>
              </w:rPr>
              <w:t>emergency preparedness and response</w:t>
            </w:r>
            <w:r w:rsidRPr="00512FD8">
              <w:rPr>
                <w:i/>
                <w:iCs/>
                <w:color w:val="125B61"/>
              </w:rPr>
              <w:t xml:space="preserve"> and incorporate as may be required into this </w:t>
            </w:r>
            <w:r w:rsidR="00521F1D">
              <w:rPr>
                <w:i/>
                <w:iCs/>
                <w:color w:val="125B61"/>
              </w:rPr>
              <w:t>section</w:t>
            </w:r>
            <w:r w:rsidRPr="00512FD8">
              <w:rPr>
                <w:i/>
                <w:iCs/>
                <w:color w:val="125B61"/>
              </w:rPr>
              <w:t>.</w:t>
            </w:r>
          </w:p>
          <w:p w14:paraId="7E12BC69" w14:textId="77887964" w:rsidR="001965F1" w:rsidRDefault="00512FD8" w:rsidP="002D0D8A">
            <w:pPr>
              <w:pStyle w:val="ListParagraph"/>
              <w:numPr>
                <w:ilvl w:val="0"/>
                <w:numId w:val="33"/>
              </w:numPr>
              <w:spacing w:after="120"/>
              <w:ind w:left="454"/>
              <w:rPr>
                <w:i/>
                <w:iCs/>
                <w:color w:val="125B61"/>
              </w:rPr>
            </w:pPr>
            <w:r w:rsidRPr="00512FD8">
              <w:rPr>
                <w:i/>
                <w:iCs/>
                <w:color w:val="125B61"/>
              </w:rPr>
              <w:t xml:space="preserve">List all relevant </w:t>
            </w:r>
            <w:r w:rsidR="00024CA7">
              <w:rPr>
                <w:i/>
                <w:iCs/>
                <w:color w:val="125B61"/>
              </w:rPr>
              <w:t>emergency preparedness and response</w:t>
            </w:r>
            <w:r w:rsidR="00024CA7" w:rsidRPr="00512FD8">
              <w:rPr>
                <w:i/>
                <w:iCs/>
                <w:color w:val="125B61"/>
              </w:rPr>
              <w:t xml:space="preserve"> </w:t>
            </w:r>
            <w:r w:rsidRPr="00512FD8">
              <w:rPr>
                <w:i/>
                <w:iCs/>
                <w:color w:val="125B61"/>
              </w:rPr>
              <w:t>management-related laws and regulations below</w:t>
            </w:r>
            <w:r>
              <w:rPr>
                <w:i/>
                <w:iCs/>
                <w:color w:val="125B61"/>
              </w:rPr>
              <w:t>.</w:t>
            </w:r>
          </w:p>
        </w:tc>
      </w:tr>
    </w:tbl>
    <w:p w14:paraId="1D498053" w14:textId="77777777" w:rsidR="00C9375D" w:rsidRDefault="00C9375D" w:rsidP="00C9375D">
      <w:r w:rsidRPr="00680DD0">
        <w:rPr>
          <w:lang w:val="en-GB"/>
        </w:rPr>
        <w:lastRenderedPageBreak/>
        <w:t xml:space="preserve">The </w:t>
      </w:r>
      <w:r>
        <w:rPr>
          <w:lang w:val="en-GB"/>
        </w:rPr>
        <w:t>Plan</w:t>
      </w:r>
      <w:r w:rsidRPr="00680DD0">
        <w:rPr>
          <w:lang w:val="en-GB"/>
        </w:rPr>
        <w:t xml:space="preserve"> has been developed to conform to the following </w:t>
      </w:r>
      <w:r>
        <w:rPr>
          <w:lang w:val="en-GB"/>
        </w:rPr>
        <w:t>national laws and regulations</w:t>
      </w:r>
      <w:r w:rsidRPr="00680DD0">
        <w:rPr>
          <w:lang w:val="en-GB"/>
        </w:rPr>
        <w:t>:</w:t>
      </w:r>
      <w:r w:rsidRPr="00680DD0">
        <w:t> </w:t>
      </w:r>
    </w:p>
    <w:p w14:paraId="6AFB103C" w14:textId="496550D5" w:rsidR="002A670A" w:rsidRPr="00D54504" w:rsidRDefault="002A670A" w:rsidP="00D7367E">
      <w:pPr>
        <w:pStyle w:val="ListParagraph"/>
        <w:numPr>
          <w:ilvl w:val="0"/>
          <w:numId w:val="8"/>
        </w:numPr>
        <w:spacing w:before="80" w:after="80"/>
        <w:ind w:hanging="357"/>
        <w:contextualSpacing w:val="0"/>
        <w:rPr>
          <w:highlight w:val="yellow"/>
        </w:rPr>
      </w:pPr>
      <w:proofErr w:type="spellStart"/>
      <w:r w:rsidRPr="00D54504">
        <w:rPr>
          <w:highlight w:val="yellow"/>
        </w:rPr>
        <w:t>Xx</w:t>
      </w:r>
      <w:proofErr w:type="spellEnd"/>
    </w:p>
    <w:p w14:paraId="683B7381" w14:textId="2B743FF4" w:rsidR="002A670A" w:rsidRPr="00D54504" w:rsidRDefault="002A670A" w:rsidP="00D7367E">
      <w:pPr>
        <w:pStyle w:val="ListParagraph"/>
        <w:numPr>
          <w:ilvl w:val="0"/>
          <w:numId w:val="8"/>
        </w:numPr>
        <w:spacing w:before="80" w:after="80"/>
        <w:ind w:hanging="357"/>
        <w:contextualSpacing w:val="0"/>
        <w:rPr>
          <w:highlight w:val="yellow"/>
        </w:rPr>
      </w:pPr>
      <w:proofErr w:type="spellStart"/>
      <w:r w:rsidRPr="00D54504">
        <w:rPr>
          <w:highlight w:val="yellow"/>
        </w:rPr>
        <w:t>Xx</w:t>
      </w:r>
      <w:proofErr w:type="spellEnd"/>
    </w:p>
    <w:p w14:paraId="70A2A9AD" w14:textId="77777777" w:rsidR="00C9375D" w:rsidRDefault="00C9375D" w:rsidP="00C9375D">
      <w:pPr>
        <w:spacing w:before="80" w:after="80"/>
      </w:pPr>
    </w:p>
    <w:p w14:paraId="2B543BB9" w14:textId="77777777" w:rsidR="00C9375D" w:rsidRPr="00D54504" w:rsidRDefault="00C9375D" w:rsidP="00C9375D">
      <w:pPr>
        <w:pStyle w:val="Heading2"/>
        <w:spacing w:after="240"/>
        <w:rPr>
          <w:sz w:val="24"/>
          <w:szCs w:val="24"/>
        </w:rPr>
      </w:pPr>
      <w:bookmarkStart w:id="5" w:name="_Toc172887406"/>
      <w:bookmarkStart w:id="6" w:name="_Toc182822178"/>
      <w:r w:rsidRPr="00D54504">
        <w:rPr>
          <w:sz w:val="24"/>
          <w:szCs w:val="24"/>
        </w:rPr>
        <w:t>International Standards and Guidelines</w:t>
      </w:r>
      <w:bookmarkEnd w:id="5"/>
      <w:bookmarkEnd w:id="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A95FA4" w14:paraId="31784F17" w14:textId="77777777" w:rsidTr="00EC49A9">
        <w:tc>
          <w:tcPr>
            <w:tcW w:w="9209" w:type="dxa"/>
            <w:shd w:val="clear" w:color="auto" w:fill="D9D9D9" w:themeFill="background1" w:themeFillShade="D9"/>
          </w:tcPr>
          <w:p w14:paraId="56268559" w14:textId="77777777" w:rsidR="00903A14" w:rsidRPr="006F7B6A" w:rsidRDefault="00903A14" w:rsidP="00903A14">
            <w:pPr>
              <w:spacing w:after="120"/>
              <w:rPr>
                <w:i/>
                <w:iCs/>
                <w:color w:val="125B61"/>
                <w:u w:val="single"/>
              </w:rPr>
            </w:pPr>
            <w:r w:rsidRPr="006F7B6A">
              <w:rPr>
                <w:i/>
                <w:iCs/>
                <w:color w:val="125B61"/>
                <w:u w:val="single"/>
              </w:rPr>
              <w:t>Procedure Guidance – Delete when complete</w:t>
            </w:r>
          </w:p>
          <w:p w14:paraId="36212AEB" w14:textId="37A166F7" w:rsidR="00A95FA4" w:rsidRPr="001965F1" w:rsidRDefault="00A95FA4" w:rsidP="001965F1">
            <w:pPr>
              <w:pStyle w:val="ListParagraph"/>
              <w:numPr>
                <w:ilvl w:val="0"/>
                <w:numId w:val="33"/>
              </w:numPr>
              <w:spacing w:after="120"/>
              <w:ind w:left="454"/>
              <w:rPr>
                <w:i/>
                <w:iCs/>
                <w:color w:val="125B61"/>
              </w:rPr>
            </w:pPr>
            <w:r w:rsidRPr="001965F1">
              <w:rPr>
                <w:i/>
                <w:iCs/>
                <w:color w:val="125B61"/>
              </w:rPr>
              <w:t>List all relevant international standards and guidelines</w:t>
            </w:r>
            <w:r w:rsidR="00DD1673">
              <w:rPr>
                <w:i/>
                <w:iCs/>
                <w:color w:val="125B61"/>
              </w:rPr>
              <w:t xml:space="preserve"> and delete any below that are not applicable. </w:t>
            </w:r>
          </w:p>
        </w:tc>
      </w:tr>
    </w:tbl>
    <w:p w14:paraId="5983F502" w14:textId="031EB3B1" w:rsidR="00C9375D" w:rsidRPr="00680DD0" w:rsidRDefault="00A95FA4" w:rsidP="00C9375D">
      <w:r w:rsidRPr="00680DD0">
        <w:rPr>
          <w:lang w:val="en-GB"/>
        </w:rPr>
        <w:t>T</w:t>
      </w:r>
      <w:r w:rsidR="00C9375D" w:rsidRPr="00680DD0">
        <w:rPr>
          <w:lang w:val="en-GB"/>
        </w:rPr>
        <w:t xml:space="preserve">he </w:t>
      </w:r>
      <w:r w:rsidR="00C9375D">
        <w:rPr>
          <w:lang w:val="en-GB"/>
        </w:rPr>
        <w:t>Plan</w:t>
      </w:r>
      <w:r w:rsidR="00C9375D" w:rsidRPr="00680DD0">
        <w:rPr>
          <w:lang w:val="en-GB"/>
        </w:rPr>
        <w:t xml:space="preserve"> has been developed to conform to the following </w:t>
      </w:r>
      <w:r w:rsidR="00C9375D">
        <w:rPr>
          <w:lang w:val="en-GB"/>
        </w:rPr>
        <w:t>international standards and guidelines</w:t>
      </w:r>
      <w:r w:rsidR="00C9375D" w:rsidRPr="00680DD0">
        <w:rPr>
          <w:lang w:val="en-GB"/>
        </w:rPr>
        <w:t>:</w:t>
      </w:r>
      <w:r w:rsidR="00C9375D" w:rsidRPr="00680DD0">
        <w:t> </w:t>
      </w:r>
    </w:p>
    <w:p w14:paraId="298B94A0" w14:textId="15C4B3B3" w:rsidR="00512FD8" w:rsidRPr="00D54504" w:rsidRDefault="00512FD8" w:rsidP="00512FD8">
      <w:pPr>
        <w:pStyle w:val="ListParagraph"/>
        <w:numPr>
          <w:ilvl w:val="0"/>
          <w:numId w:val="8"/>
        </w:numPr>
        <w:contextualSpacing w:val="0"/>
      </w:pPr>
      <w:r w:rsidRPr="00A446DD">
        <w:t xml:space="preserve">IFC PS on E&amp;S </w:t>
      </w:r>
      <w:r w:rsidR="00CA3237">
        <w:t>S</w:t>
      </w:r>
      <w:r w:rsidRPr="00A446DD">
        <w:t>ustainability</w:t>
      </w:r>
      <w:r w:rsidR="00CA3237">
        <w:t xml:space="preserve"> (</w:t>
      </w:r>
      <w:r w:rsidRPr="00A446DD">
        <w:t>2012</w:t>
      </w:r>
      <w:r w:rsidR="00CA3237">
        <w:t>)</w:t>
      </w:r>
      <w:r w:rsidRPr="00A446DD">
        <w:t xml:space="preserve">. The most salient PS related to </w:t>
      </w:r>
      <w:r w:rsidR="00103981">
        <w:t xml:space="preserve">addressing </w:t>
      </w:r>
      <w:r w:rsidR="009339DE">
        <w:t xml:space="preserve">emergency </w:t>
      </w:r>
      <w:r w:rsidR="009339DE" w:rsidRPr="00D54504">
        <w:t xml:space="preserve">preparedness and </w:t>
      </w:r>
      <w:r w:rsidR="001C0449" w:rsidRPr="00D54504">
        <w:t>response</w:t>
      </w:r>
      <w:r w:rsidRPr="00D54504">
        <w:t xml:space="preserve"> are listed below:  </w:t>
      </w:r>
    </w:p>
    <w:p w14:paraId="35A25001" w14:textId="3E1B8CA5" w:rsidR="00C324DF" w:rsidRDefault="00CA3237" w:rsidP="00E154FE">
      <w:pPr>
        <w:pStyle w:val="ListParagraph"/>
        <w:numPr>
          <w:ilvl w:val="1"/>
          <w:numId w:val="8"/>
        </w:numPr>
        <w:contextualSpacing w:val="0"/>
      </w:pPr>
      <w:r w:rsidRPr="00800F75">
        <w:t xml:space="preserve">Performance Standard </w:t>
      </w:r>
      <w:r w:rsidR="00C324DF" w:rsidRPr="00800F75">
        <w:t>1</w:t>
      </w:r>
      <w:r w:rsidRPr="00800F75">
        <w:t xml:space="preserve"> – </w:t>
      </w:r>
      <w:r w:rsidR="00E154FE" w:rsidRPr="00800F75">
        <w:t>Emergency Preparedness and Response</w:t>
      </w:r>
      <w:r w:rsidRPr="00800F75">
        <w:t xml:space="preserve">: </w:t>
      </w:r>
      <w:r w:rsidR="00F91E8F" w:rsidRPr="00800F75">
        <w:t>Requires</w:t>
      </w:r>
      <w:r w:rsidR="00F91E8F">
        <w:t xml:space="preserve"> companies to</w:t>
      </w:r>
      <w:r w:rsidR="00C324DF">
        <w:t xml:space="preserve"> define clearly assigned responsibilities</w:t>
      </w:r>
      <w:r w:rsidR="00F84E78">
        <w:t xml:space="preserve"> </w:t>
      </w:r>
      <w:r w:rsidR="00C324DF">
        <w:t>for the assessment of the degree of risk to life, property and environment, with procedures on who and with</w:t>
      </w:r>
      <w:r w:rsidR="00F84E78">
        <w:t xml:space="preserve"> </w:t>
      </w:r>
      <w:r w:rsidR="00C324DF">
        <w:t>whom to communicate regarding different types of emergencies. The level of planning and communication</w:t>
      </w:r>
      <w:r w:rsidR="00F84E78">
        <w:t xml:space="preserve"> </w:t>
      </w:r>
      <w:r w:rsidR="00C324DF">
        <w:t>should be commensurate with the potential impacts. These plans should define specific procedures</w:t>
      </w:r>
      <w:r w:rsidR="00F84E78">
        <w:t xml:space="preserve"> </w:t>
      </w:r>
      <w:r w:rsidR="00C324DF">
        <w:t>designed based on the emergency level classification (emergency tiers). Procedures for shutting down</w:t>
      </w:r>
      <w:r w:rsidR="00F84E78">
        <w:t xml:space="preserve"> </w:t>
      </w:r>
      <w:r w:rsidR="00C324DF">
        <w:t>equipment and production processes and for evacuations, including a designated meeting place (i.e.,</w:t>
      </w:r>
      <w:r w:rsidR="00F84E78">
        <w:t xml:space="preserve"> </w:t>
      </w:r>
      <w:r w:rsidR="00C324DF">
        <w:t>muster point) outside the project site, should be part of the emergency preparedness and response plans.</w:t>
      </w:r>
      <w:r w:rsidR="00F84E78">
        <w:t xml:space="preserve"> </w:t>
      </w:r>
      <w:r w:rsidR="00C324DF">
        <w:t>Additionally, effective emergency plans should include specific training and practice (i.e., simulations and</w:t>
      </w:r>
      <w:r w:rsidR="00F84E78">
        <w:t xml:space="preserve"> </w:t>
      </w:r>
      <w:r w:rsidR="00C324DF">
        <w:t>drills) schedules and equipment requirements for employees who are responsible for rescue operations,</w:t>
      </w:r>
      <w:r w:rsidR="00F84E78">
        <w:t xml:space="preserve"> </w:t>
      </w:r>
      <w:r w:rsidR="00C324DF">
        <w:t xml:space="preserve">medical duties, threat and incident responses (e.g., hazardous material spill response), </w:t>
      </w:r>
      <w:r w:rsidR="00800F75">
        <w:t>firefighting</w:t>
      </w:r>
      <w:r w:rsidR="00C324DF">
        <w:t xml:space="preserve"> and</w:t>
      </w:r>
      <w:r w:rsidR="00F84E78">
        <w:t xml:space="preserve"> </w:t>
      </w:r>
      <w:r w:rsidR="00C324DF">
        <w:t>other responses specific to the project sites, facilities and activities</w:t>
      </w:r>
      <w:r w:rsidR="00E154FE">
        <w:t>.</w:t>
      </w:r>
    </w:p>
    <w:p w14:paraId="4085B7FD" w14:textId="1333C969" w:rsidR="007865EC" w:rsidRDefault="007865EC" w:rsidP="008B2558">
      <w:pPr>
        <w:pStyle w:val="ListParagraph"/>
        <w:numPr>
          <w:ilvl w:val="1"/>
          <w:numId w:val="8"/>
        </w:numPr>
        <w:contextualSpacing w:val="0"/>
      </w:pPr>
      <w:r w:rsidRPr="00800F75">
        <w:t xml:space="preserve">Performance Standard </w:t>
      </w:r>
      <w:r>
        <w:t>2</w:t>
      </w:r>
      <w:r w:rsidRPr="00800F75">
        <w:t xml:space="preserve"> – </w:t>
      </w:r>
      <w:r w:rsidR="00C6299D">
        <w:t>Occupational Health and Safety (OHS): Requires that training be provided to all workers on relevant aspects of OHS associated with their daily work, including emergency arrangements.</w:t>
      </w:r>
    </w:p>
    <w:p w14:paraId="3AB7163B" w14:textId="1C416F3D" w:rsidR="002046C6" w:rsidRDefault="009339DE" w:rsidP="00556F06">
      <w:pPr>
        <w:pStyle w:val="ListParagraph"/>
        <w:numPr>
          <w:ilvl w:val="1"/>
          <w:numId w:val="8"/>
        </w:numPr>
      </w:pPr>
      <w:r w:rsidRPr="00800F75">
        <w:t xml:space="preserve">Performance Standard </w:t>
      </w:r>
      <w:r>
        <w:t>4</w:t>
      </w:r>
      <w:r w:rsidRPr="00800F75">
        <w:t xml:space="preserve"> – Emergency Preparedness and Response</w:t>
      </w:r>
      <w:r>
        <w:t xml:space="preserve">: Requires companies to </w:t>
      </w:r>
      <w:r w:rsidR="002E49B3">
        <w:t>develop</w:t>
      </w:r>
      <w:r w:rsidR="002046C6">
        <w:t xml:space="preserve"> emergency response plans based on the risks to community health and safety</w:t>
      </w:r>
      <w:r w:rsidR="002E49B3">
        <w:t>.</w:t>
      </w:r>
    </w:p>
    <w:p w14:paraId="49F0BAAD" w14:textId="0231F528" w:rsidR="00512FD8" w:rsidRDefault="00512FD8" w:rsidP="00512FD8">
      <w:pPr>
        <w:pStyle w:val="ListParagraph"/>
        <w:numPr>
          <w:ilvl w:val="0"/>
          <w:numId w:val="8"/>
        </w:numPr>
        <w:spacing w:before="80" w:after="80"/>
        <w:ind w:hanging="357"/>
        <w:contextualSpacing w:val="0"/>
      </w:pPr>
      <w:r>
        <w:t xml:space="preserve">IFC General Environmental, Health and Safety (EHS) Guidelines (2007); </w:t>
      </w:r>
    </w:p>
    <w:p w14:paraId="1F77EDA0" w14:textId="5196BF38" w:rsidR="00512FD8" w:rsidRDefault="00512FD8" w:rsidP="00512FD8">
      <w:pPr>
        <w:pStyle w:val="ListParagraph"/>
        <w:numPr>
          <w:ilvl w:val="0"/>
          <w:numId w:val="8"/>
        </w:numPr>
        <w:spacing w:before="80" w:after="80"/>
        <w:ind w:hanging="357"/>
        <w:contextualSpacing w:val="0"/>
      </w:pPr>
      <w:r>
        <w:t>IFC EHS Guidelines for Annual Crop Production</w:t>
      </w:r>
      <w:r w:rsidR="00CA3237">
        <w:t xml:space="preserve"> (2016)</w:t>
      </w:r>
      <w:r w:rsidR="00242827">
        <w:t>;</w:t>
      </w:r>
    </w:p>
    <w:p w14:paraId="667C5F0F" w14:textId="55101263" w:rsidR="00242827" w:rsidRDefault="00242827" w:rsidP="00242827">
      <w:pPr>
        <w:pStyle w:val="ListParagraph"/>
        <w:numPr>
          <w:ilvl w:val="0"/>
          <w:numId w:val="8"/>
        </w:numPr>
        <w:spacing w:before="80" w:after="80"/>
        <w:ind w:hanging="357"/>
        <w:contextualSpacing w:val="0"/>
      </w:pPr>
      <w:r>
        <w:t xml:space="preserve">IFC EHS Guidelines for </w:t>
      </w:r>
      <w:r w:rsidR="00624615">
        <w:t>Food and Beverage Processing</w:t>
      </w:r>
      <w:r>
        <w:t xml:space="preserve"> (2016); and.</w:t>
      </w:r>
    </w:p>
    <w:p w14:paraId="5AAB96AE" w14:textId="62F75574" w:rsidR="00242827" w:rsidRPr="00981F1F" w:rsidRDefault="00242827" w:rsidP="00242827">
      <w:pPr>
        <w:pStyle w:val="ListParagraph"/>
        <w:numPr>
          <w:ilvl w:val="0"/>
          <w:numId w:val="8"/>
        </w:numPr>
        <w:spacing w:before="80" w:after="80"/>
        <w:ind w:hanging="357"/>
        <w:contextualSpacing w:val="0"/>
      </w:pPr>
      <w:r w:rsidRPr="00981F1F">
        <w:t xml:space="preserve">IFC EHS Guidelines for </w:t>
      </w:r>
      <w:r w:rsidR="00624615" w:rsidRPr="00981F1F">
        <w:t xml:space="preserve">Perennial Crop Production </w:t>
      </w:r>
      <w:r w:rsidRPr="00981F1F">
        <w:t>(2016).</w:t>
      </w:r>
    </w:p>
    <w:p w14:paraId="17775E88" w14:textId="77777777" w:rsidR="00CA3237" w:rsidRPr="00981F1F" w:rsidRDefault="00CA3237" w:rsidP="00203014"/>
    <w:p w14:paraId="1359269B" w14:textId="3FF643C1" w:rsidR="00B30CE7" w:rsidRPr="00981F1F" w:rsidRDefault="00B30CE7" w:rsidP="00B06274">
      <w:pPr>
        <w:pStyle w:val="Heading1"/>
        <w:spacing w:after="240"/>
        <w:ind w:left="431" w:hanging="431"/>
      </w:pPr>
      <w:bookmarkStart w:id="7" w:name="_Toc182822179"/>
      <w:r w:rsidRPr="00981F1F">
        <w:lastRenderedPageBreak/>
        <w:t>Definitions</w:t>
      </w:r>
      <w:bookmarkEnd w:id="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464B53" w14:paraId="1F395EE7" w14:textId="77777777" w:rsidTr="00EC49A9">
        <w:tc>
          <w:tcPr>
            <w:tcW w:w="9209" w:type="dxa"/>
            <w:shd w:val="clear" w:color="auto" w:fill="D9D9D9" w:themeFill="background1" w:themeFillShade="D9"/>
          </w:tcPr>
          <w:p w14:paraId="301D4180" w14:textId="77777777" w:rsidR="00903A14" w:rsidRPr="006F7B6A" w:rsidRDefault="00903A14" w:rsidP="00903A14">
            <w:pPr>
              <w:spacing w:after="120"/>
              <w:rPr>
                <w:i/>
                <w:iCs/>
                <w:color w:val="125B61"/>
                <w:u w:val="single"/>
              </w:rPr>
            </w:pPr>
            <w:r w:rsidRPr="006F7B6A">
              <w:rPr>
                <w:i/>
                <w:iCs/>
                <w:color w:val="125B61"/>
                <w:u w:val="single"/>
              </w:rPr>
              <w:t>Procedure Guidance – Delete when complete</w:t>
            </w:r>
          </w:p>
          <w:p w14:paraId="4D7867F7" w14:textId="412A5736" w:rsidR="005D7A11" w:rsidRPr="005D7A11" w:rsidRDefault="00464B53" w:rsidP="004A3901">
            <w:pPr>
              <w:pStyle w:val="ListParagraph"/>
              <w:numPr>
                <w:ilvl w:val="0"/>
                <w:numId w:val="33"/>
              </w:numPr>
              <w:spacing w:after="120"/>
              <w:ind w:left="454"/>
              <w:rPr>
                <w:i/>
                <w:iCs/>
                <w:color w:val="125B61"/>
              </w:rPr>
            </w:pPr>
            <w:r w:rsidRPr="005D7A11">
              <w:rPr>
                <w:i/>
                <w:iCs/>
                <w:color w:val="125B61"/>
              </w:rPr>
              <w:t xml:space="preserve">The table below includes a list of definitions of terms </w:t>
            </w:r>
            <w:r w:rsidR="00263090" w:rsidRPr="005D7A11">
              <w:rPr>
                <w:i/>
                <w:iCs/>
                <w:color w:val="125B61"/>
              </w:rPr>
              <w:t xml:space="preserve">used in </w:t>
            </w:r>
            <w:r w:rsidRPr="005D7A11">
              <w:rPr>
                <w:i/>
                <w:iCs/>
                <w:color w:val="125B61"/>
              </w:rPr>
              <w:t xml:space="preserve">the document. </w:t>
            </w:r>
            <w:r w:rsidR="004D36C3" w:rsidRPr="005D7A11">
              <w:rPr>
                <w:i/>
                <w:iCs/>
                <w:color w:val="125B61"/>
              </w:rPr>
              <w:t>Modify</w:t>
            </w:r>
            <w:r w:rsidR="00263090" w:rsidRPr="005D7A11">
              <w:rPr>
                <w:i/>
                <w:iCs/>
                <w:color w:val="125B61"/>
              </w:rPr>
              <w:t>/delete/add to</w:t>
            </w:r>
            <w:r w:rsidR="004D36C3" w:rsidRPr="005D7A11">
              <w:rPr>
                <w:i/>
                <w:iCs/>
                <w:color w:val="125B61"/>
              </w:rPr>
              <w:t xml:space="preserve"> as required.</w:t>
            </w:r>
          </w:p>
        </w:tc>
      </w:tr>
    </w:tbl>
    <w:p w14:paraId="4E118C3F" w14:textId="0EC080F6" w:rsidR="002A718E" w:rsidRDefault="002A718E" w:rsidP="00006429">
      <w:pPr>
        <w:spacing w:after="120"/>
        <w:rPr>
          <w:i/>
          <w:iCs/>
          <w:color w:val="125B61"/>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379"/>
      </w:tblGrid>
      <w:tr w:rsidR="00692801" w:rsidRPr="00C442A3" w14:paraId="0CE5685F" w14:textId="77777777" w:rsidTr="00EC49A9">
        <w:trPr>
          <w:tblHeader/>
        </w:trPr>
        <w:tc>
          <w:tcPr>
            <w:tcW w:w="2830" w:type="dxa"/>
            <w:shd w:val="clear" w:color="auto" w:fill="125B61"/>
            <w:vAlign w:val="center"/>
          </w:tcPr>
          <w:p w14:paraId="6F8C914A" w14:textId="77777777"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Term/Acronym</w:t>
            </w:r>
          </w:p>
        </w:tc>
        <w:tc>
          <w:tcPr>
            <w:tcW w:w="6379" w:type="dxa"/>
            <w:shd w:val="clear" w:color="auto" w:fill="125B61"/>
            <w:vAlign w:val="center"/>
          </w:tcPr>
          <w:p w14:paraId="7EAEA463" w14:textId="77777777" w:rsidR="00692801" w:rsidRPr="00C442A3" w:rsidRDefault="00692801" w:rsidP="00DC50E9">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Definition</w:t>
            </w:r>
          </w:p>
        </w:tc>
      </w:tr>
      <w:tr w:rsidR="00692801" w:rsidRPr="00C442A3" w14:paraId="0953D0DE" w14:textId="77777777" w:rsidTr="00EC49A9">
        <w:tc>
          <w:tcPr>
            <w:tcW w:w="2830" w:type="dxa"/>
          </w:tcPr>
          <w:p w14:paraId="4369A0C4" w14:textId="333EB1A1" w:rsidR="00692801" w:rsidRPr="00C442A3" w:rsidRDefault="00E0665F" w:rsidP="00DC50E9">
            <w:pPr>
              <w:pBdr>
                <w:top w:val="nil"/>
                <w:left w:val="nil"/>
                <w:bottom w:val="nil"/>
                <w:right w:val="nil"/>
                <w:between w:val="nil"/>
              </w:pBdr>
              <w:spacing w:after="120"/>
              <w:rPr>
                <w:rFonts w:cs="Arial"/>
                <w:sz w:val="20"/>
                <w:szCs w:val="20"/>
              </w:rPr>
            </w:pPr>
            <w:r>
              <w:rPr>
                <w:rFonts w:cs="Arial"/>
                <w:sz w:val="20"/>
                <w:szCs w:val="20"/>
              </w:rPr>
              <w:t>Emergency</w:t>
            </w:r>
          </w:p>
        </w:tc>
        <w:tc>
          <w:tcPr>
            <w:tcW w:w="6379" w:type="dxa"/>
          </w:tcPr>
          <w:p w14:paraId="46496927" w14:textId="572F8B00" w:rsidR="00692801" w:rsidRPr="00C442A3" w:rsidRDefault="00E0665F" w:rsidP="00DC50E9">
            <w:pPr>
              <w:pBdr>
                <w:top w:val="nil"/>
                <w:left w:val="nil"/>
                <w:bottom w:val="nil"/>
                <w:right w:val="nil"/>
                <w:between w:val="nil"/>
              </w:pBdr>
              <w:spacing w:after="120"/>
              <w:rPr>
                <w:rFonts w:cs="Arial"/>
                <w:sz w:val="20"/>
                <w:szCs w:val="20"/>
              </w:rPr>
            </w:pPr>
            <w:r>
              <w:rPr>
                <w:rFonts w:cs="Arial"/>
                <w:sz w:val="20"/>
                <w:szCs w:val="20"/>
              </w:rPr>
              <w:t>A</w:t>
            </w:r>
            <w:r w:rsidRPr="00E0665F">
              <w:rPr>
                <w:rFonts w:cs="Arial"/>
                <w:sz w:val="20"/>
                <w:szCs w:val="20"/>
              </w:rPr>
              <w:t>n unplanned event where a site loses control of a situation that may result in risks to human health, property, or the environment, either within the facility or in the local community</w:t>
            </w:r>
            <w:r>
              <w:rPr>
                <w:rFonts w:cs="Arial"/>
                <w:sz w:val="20"/>
                <w:szCs w:val="20"/>
              </w:rPr>
              <w:t>.</w:t>
            </w:r>
          </w:p>
        </w:tc>
      </w:tr>
      <w:tr w:rsidR="00692801" w:rsidRPr="00C442A3" w14:paraId="44FE4E16" w14:textId="77777777" w:rsidTr="00EC49A9">
        <w:tc>
          <w:tcPr>
            <w:tcW w:w="2830" w:type="dxa"/>
          </w:tcPr>
          <w:p w14:paraId="6F808400" w14:textId="0B47B990" w:rsidR="00692801" w:rsidRPr="00C442A3" w:rsidRDefault="00A02EFC" w:rsidP="00DC50E9">
            <w:pPr>
              <w:pBdr>
                <w:top w:val="nil"/>
                <w:left w:val="nil"/>
                <w:bottom w:val="nil"/>
                <w:right w:val="nil"/>
                <w:between w:val="nil"/>
              </w:pBdr>
              <w:spacing w:after="120"/>
              <w:rPr>
                <w:rFonts w:cs="Arial"/>
                <w:sz w:val="20"/>
                <w:szCs w:val="20"/>
              </w:rPr>
            </w:pPr>
            <w:r>
              <w:rPr>
                <w:rFonts w:cs="Arial"/>
                <w:sz w:val="20"/>
                <w:szCs w:val="20"/>
              </w:rPr>
              <w:t>Emergency Drill</w:t>
            </w:r>
          </w:p>
        </w:tc>
        <w:tc>
          <w:tcPr>
            <w:tcW w:w="6379" w:type="dxa"/>
          </w:tcPr>
          <w:p w14:paraId="3054EC69" w14:textId="5D9BE8DC" w:rsidR="00692801" w:rsidRPr="00C442A3" w:rsidRDefault="00A02EFC" w:rsidP="00DC50E9">
            <w:pPr>
              <w:pBdr>
                <w:top w:val="nil"/>
                <w:left w:val="nil"/>
                <w:bottom w:val="nil"/>
                <w:right w:val="nil"/>
                <w:between w:val="nil"/>
              </w:pBdr>
              <w:spacing w:after="120"/>
              <w:rPr>
                <w:rFonts w:cs="Arial"/>
                <w:sz w:val="20"/>
                <w:szCs w:val="20"/>
              </w:rPr>
            </w:pPr>
            <w:r>
              <w:rPr>
                <w:rFonts w:cs="Arial"/>
                <w:sz w:val="20"/>
                <w:szCs w:val="20"/>
              </w:rPr>
              <w:t>A</w:t>
            </w:r>
            <w:r w:rsidRPr="00A02EFC">
              <w:rPr>
                <w:rFonts w:cs="Arial"/>
                <w:sz w:val="20"/>
                <w:szCs w:val="20"/>
              </w:rPr>
              <w:t xml:space="preserve"> co-ordinated, supervised activity employed to test </w:t>
            </w:r>
            <w:r w:rsidR="003C308F">
              <w:rPr>
                <w:rFonts w:cs="Arial"/>
                <w:sz w:val="20"/>
                <w:szCs w:val="20"/>
              </w:rPr>
              <w:t xml:space="preserve">a site’s </w:t>
            </w:r>
            <w:r w:rsidR="00DE6AEE">
              <w:rPr>
                <w:rFonts w:cs="Arial"/>
                <w:sz w:val="20"/>
                <w:szCs w:val="20"/>
              </w:rPr>
              <w:t>readiness</w:t>
            </w:r>
            <w:r w:rsidR="003C308F">
              <w:rPr>
                <w:rFonts w:cs="Arial"/>
                <w:sz w:val="20"/>
                <w:szCs w:val="20"/>
              </w:rPr>
              <w:t xml:space="preserve"> in responding to </w:t>
            </w:r>
            <w:r w:rsidR="00DE6AEE">
              <w:rPr>
                <w:rFonts w:cs="Arial"/>
                <w:sz w:val="20"/>
                <w:szCs w:val="20"/>
              </w:rPr>
              <w:t>specific emergency scenario.</w:t>
            </w:r>
          </w:p>
        </w:tc>
      </w:tr>
    </w:tbl>
    <w:p w14:paraId="61D4636D" w14:textId="77777777" w:rsidR="008A7415" w:rsidRDefault="008A7415" w:rsidP="008A7415">
      <w:pPr>
        <w:pStyle w:val="Context"/>
      </w:pPr>
    </w:p>
    <w:p w14:paraId="29798768" w14:textId="28265695" w:rsidR="00294422" w:rsidRPr="00981F1F" w:rsidRDefault="0094370B" w:rsidP="00B06274">
      <w:pPr>
        <w:pStyle w:val="Heading1"/>
        <w:spacing w:after="240"/>
        <w:ind w:left="431" w:hanging="431"/>
      </w:pPr>
      <w:bookmarkStart w:id="8" w:name="_Toc182822180"/>
      <w:r w:rsidRPr="00981F1F">
        <w:t xml:space="preserve">Abbreviations </w:t>
      </w:r>
      <w:r w:rsidR="00294422" w:rsidRPr="00981F1F">
        <w:t>and Acronyms</w:t>
      </w:r>
      <w:bookmarkEnd w:id="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9"/>
      </w:tblGrid>
      <w:tr w:rsidR="004D36C3" w14:paraId="4514F1AB" w14:textId="77777777" w:rsidTr="00EC49A9">
        <w:tc>
          <w:tcPr>
            <w:tcW w:w="9209" w:type="dxa"/>
            <w:shd w:val="clear" w:color="auto" w:fill="D9D9D9" w:themeFill="background1" w:themeFillShade="D9"/>
          </w:tcPr>
          <w:p w14:paraId="5A6A6575" w14:textId="77777777" w:rsidR="00903A14" w:rsidRPr="006F7B6A" w:rsidRDefault="00903A14" w:rsidP="00903A14">
            <w:pPr>
              <w:spacing w:after="120"/>
              <w:rPr>
                <w:i/>
                <w:iCs/>
                <w:color w:val="125B61"/>
                <w:u w:val="single"/>
              </w:rPr>
            </w:pPr>
            <w:r w:rsidRPr="006F7B6A">
              <w:rPr>
                <w:i/>
                <w:iCs/>
                <w:color w:val="125B61"/>
                <w:u w:val="single"/>
              </w:rPr>
              <w:t>Procedure Guidance – Delete when complete</w:t>
            </w:r>
          </w:p>
          <w:p w14:paraId="5C51B18A" w14:textId="0D05A5BE" w:rsidR="003706AC" w:rsidRDefault="004D36C3" w:rsidP="004A3901">
            <w:pPr>
              <w:pStyle w:val="ListParagraph"/>
              <w:numPr>
                <w:ilvl w:val="0"/>
                <w:numId w:val="33"/>
              </w:numPr>
              <w:spacing w:after="120"/>
              <w:ind w:left="454"/>
              <w:rPr>
                <w:i/>
                <w:iCs/>
                <w:color w:val="125B61"/>
              </w:rPr>
            </w:pPr>
            <w:r>
              <w:rPr>
                <w:i/>
                <w:iCs/>
                <w:color w:val="125B61"/>
              </w:rPr>
              <w:t>The table below includes a list of</w:t>
            </w:r>
            <w:r w:rsidRPr="002A718E">
              <w:rPr>
                <w:i/>
                <w:iCs/>
                <w:color w:val="125B61"/>
              </w:rPr>
              <w:t xml:space="preserve"> </w:t>
            </w:r>
            <w:r>
              <w:rPr>
                <w:i/>
                <w:iCs/>
                <w:color w:val="125B61"/>
              </w:rPr>
              <w:t>abbreviations and acronyms</w:t>
            </w:r>
            <w:r w:rsidRPr="002A718E">
              <w:rPr>
                <w:i/>
                <w:iCs/>
                <w:color w:val="125B61"/>
              </w:rPr>
              <w:t xml:space="preserve"> which </w:t>
            </w:r>
            <w:r>
              <w:rPr>
                <w:i/>
                <w:iCs/>
                <w:color w:val="125B61"/>
              </w:rPr>
              <w:t xml:space="preserve">are referred to </w:t>
            </w:r>
            <w:r w:rsidR="00A51F6B">
              <w:rPr>
                <w:i/>
                <w:iCs/>
                <w:color w:val="125B61"/>
              </w:rPr>
              <w:t xml:space="preserve">in </w:t>
            </w:r>
            <w:r>
              <w:rPr>
                <w:i/>
                <w:iCs/>
                <w:color w:val="125B61"/>
              </w:rPr>
              <w:t>the document. Modify</w:t>
            </w:r>
            <w:r w:rsidR="00A51F6B">
              <w:rPr>
                <w:i/>
                <w:iCs/>
                <w:color w:val="125B61"/>
              </w:rPr>
              <w:t>/delete/add to</w:t>
            </w:r>
            <w:r>
              <w:rPr>
                <w:i/>
                <w:iCs/>
                <w:color w:val="125B61"/>
              </w:rPr>
              <w:t xml:space="preserve"> as required.</w:t>
            </w:r>
          </w:p>
        </w:tc>
      </w:tr>
    </w:tbl>
    <w:p w14:paraId="57A3CD94" w14:textId="78062437" w:rsidR="00AF530B" w:rsidRDefault="00AF530B" w:rsidP="00AF530B">
      <w:pPr>
        <w:spacing w:after="120"/>
        <w:rPr>
          <w:i/>
          <w:iCs/>
          <w:color w:val="125B6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353"/>
      </w:tblGrid>
      <w:tr w:rsidR="00DC69AA" w:rsidRPr="00063DCE" w14:paraId="1283CA17" w14:textId="77777777" w:rsidTr="00624615">
        <w:trPr>
          <w:trHeight w:hRule="exact" w:val="727"/>
          <w:tblHeader/>
          <w:jc w:val="center"/>
        </w:trPr>
        <w:tc>
          <w:tcPr>
            <w:tcW w:w="1569"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0B257A6" w14:textId="1BD02B46" w:rsidR="00DC69AA" w:rsidRPr="00063DCE" w:rsidRDefault="0094370B" w:rsidP="00CA3237">
            <w:pPr>
              <w:pStyle w:val="Context"/>
              <w:spacing w:before="0" w:after="0"/>
              <w:jc w:val="left"/>
              <w:rPr>
                <w:rFonts w:cs="Arial"/>
                <w:b/>
                <w:bCs/>
                <w:color w:val="FFFFFF" w:themeColor="background1"/>
                <w:sz w:val="20"/>
                <w:szCs w:val="20"/>
              </w:rPr>
            </w:pPr>
            <w:r w:rsidRPr="00CA3237">
              <w:rPr>
                <w:rFonts w:cs="Arial"/>
                <w:b/>
                <w:bCs/>
                <w:color w:val="FFFFFF" w:themeColor="background1"/>
                <w:sz w:val="20"/>
                <w:szCs w:val="20"/>
                <w:lang w:val="en-ZA"/>
              </w:rPr>
              <w:t>Abbreviations and Acronyms</w:t>
            </w:r>
          </w:p>
        </w:tc>
        <w:tc>
          <w:tcPr>
            <w:tcW w:w="3431" w:type="pct"/>
            <w:tcBorders>
              <w:top w:val="single" w:sz="4" w:space="0" w:color="auto"/>
              <w:left w:val="single" w:sz="4" w:space="0" w:color="auto"/>
              <w:bottom w:val="single" w:sz="4" w:space="0" w:color="auto"/>
              <w:right w:val="single" w:sz="4" w:space="0" w:color="auto"/>
            </w:tcBorders>
            <w:shd w:val="clear" w:color="auto" w:fill="125B61"/>
            <w:vAlign w:val="center"/>
          </w:tcPr>
          <w:p w14:paraId="4EA45CAA" w14:textId="53F692B2" w:rsidR="00DC69AA" w:rsidRPr="00063DCE" w:rsidRDefault="00DC69AA">
            <w:pPr>
              <w:pStyle w:val="Context"/>
              <w:spacing w:before="0" w:after="0"/>
              <w:rPr>
                <w:rFonts w:cs="Arial"/>
                <w:b/>
                <w:bCs/>
                <w:color w:val="FFFFFF" w:themeColor="background1"/>
                <w:sz w:val="20"/>
                <w:szCs w:val="20"/>
              </w:rPr>
            </w:pPr>
            <w:r w:rsidRPr="00063DCE">
              <w:rPr>
                <w:rFonts w:cs="Arial"/>
                <w:b/>
                <w:bCs/>
                <w:color w:val="FFFFFF" w:themeColor="background1"/>
                <w:sz w:val="20"/>
                <w:szCs w:val="20"/>
              </w:rPr>
              <w:t>Definition</w:t>
            </w:r>
          </w:p>
        </w:tc>
      </w:tr>
      <w:tr w:rsidR="009E3D31" w:rsidRPr="007A25D1" w14:paraId="74FFC000"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2851ADF" w14:textId="5046510D" w:rsidR="009E3D31" w:rsidRPr="007A25D1" w:rsidRDefault="009E3D31" w:rsidP="006D6F93">
            <w:pPr>
              <w:spacing w:before="0"/>
              <w:rPr>
                <w:rFonts w:cs="Arial"/>
                <w:sz w:val="20"/>
                <w:szCs w:val="20"/>
              </w:rPr>
            </w:pPr>
            <w:r w:rsidRPr="007A25D1">
              <w:rPr>
                <w:rFonts w:cs="Arial"/>
                <w:sz w:val="20"/>
                <w:szCs w:val="20"/>
              </w:rPr>
              <w:t xml:space="preserve">EHS </w:t>
            </w:r>
          </w:p>
        </w:tc>
        <w:tc>
          <w:tcPr>
            <w:tcW w:w="3431" w:type="pct"/>
            <w:tcBorders>
              <w:top w:val="single" w:sz="4" w:space="0" w:color="auto"/>
              <w:left w:val="single" w:sz="4" w:space="0" w:color="auto"/>
              <w:bottom w:val="single" w:sz="4" w:space="0" w:color="auto"/>
              <w:right w:val="single" w:sz="4" w:space="0" w:color="auto"/>
            </w:tcBorders>
          </w:tcPr>
          <w:p w14:paraId="47647C42" w14:textId="50267CD5" w:rsidR="009E3D31" w:rsidRPr="007A25D1" w:rsidRDefault="009E3D31" w:rsidP="006D6F93">
            <w:pPr>
              <w:spacing w:before="0"/>
              <w:rPr>
                <w:rFonts w:cs="Arial"/>
                <w:sz w:val="20"/>
                <w:szCs w:val="20"/>
              </w:rPr>
            </w:pPr>
            <w:r w:rsidRPr="007A25D1">
              <w:rPr>
                <w:rFonts w:cs="Arial"/>
                <w:sz w:val="20"/>
                <w:szCs w:val="20"/>
              </w:rPr>
              <w:t xml:space="preserve">Environmental, </w:t>
            </w:r>
            <w:r w:rsidR="00A51F6B" w:rsidRPr="007A25D1">
              <w:rPr>
                <w:rFonts w:cs="Arial"/>
                <w:sz w:val="20"/>
                <w:szCs w:val="20"/>
              </w:rPr>
              <w:t>H</w:t>
            </w:r>
            <w:r w:rsidRPr="007A25D1">
              <w:rPr>
                <w:rFonts w:cs="Arial"/>
                <w:sz w:val="20"/>
                <w:szCs w:val="20"/>
              </w:rPr>
              <w:t xml:space="preserve">ealth and </w:t>
            </w:r>
            <w:r w:rsidR="00A51F6B" w:rsidRPr="007A25D1">
              <w:rPr>
                <w:rFonts w:cs="Arial"/>
                <w:sz w:val="20"/>
                <w:szCs w:val="20"/>
              </w:rPr>
              <w:t>S</w:t>
            </w:r>
            <w:r w:rsidRPr="007A25D1">
              <w:rPr>
                <w:rFonts w:cs="Arial"/>
                <w:sz w:val="20"/>
                <w:szCs w:val="20"/>
              </w:rPr>
              <w:t>afety</w:t>
            </w:r>
          </w:p>
        </w:tc>
      </w:tr>
      <w:tr w:rsidR="00F2317E" w:rsidRPr="007A25D1" w14:paraId="13EBC279"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541C3D1" w14:textId="6E5F286C" w:rsidR="00F2317E" w:rsidRPr="007A25D1" w:rsidRDefault="00F2317E" w:rsidP="006D6F93">
            <w:pPr>
              <w:spacing w:before="0"/>
              <w:rPr>
                <w:rFonts w:cs="Arial"/>
                <w:sz w:val="20"/>
                <w:szCs w:val="20"/>
              </w:rPr>
            </w:pPr>
            <w:r w:rsidRPr="007A25D1">
              <w:rPr>
                <w:rFonts w:cs="Arial"/>
                <w:sz w:val="20"/>
                <w:szCs w:val="20"/>
              </w:rPr>
              <w:t>EPRP</w:t>
            </w:r>
          </w:p>
        </w:tc>
        <w:tc>
          <w:tcPr>
            <w:tcW w:w="3431" w:type="pct"/>
            <w:tcBorders>
              <w:top w:val="single" w:sz="4" w:space="0" w:color="auto"/>
              <w:left w:val="single" w:sz="4" w:space="0" w:color="auto"/>
              <w:bottom w:val="single" w:sz="4" w:space="0" w:color="auto"/>
              <w:right w:val="single" w:sz="4" w:space="0" w:color="auto"/>
            </w:tcBorders>
          </w:tcPr>
          <w:p w14:paraId="270207A3" w14:textId="287930B9" w:rsidR="00F2317E" w:rsidRPr="007A25D1" w:rsidRDefault="00F2317E" w:rsidP="006D6F93">
            <w:pPr>
              <w:spacing w:before="0"/>
              <w:rPr>
                <w:rFonts w:cs="Arial"/>
                <w:sz w:val="20"/>
                <w:szCs w:val="20"/>
              </w:rPr>
            </w:pPr>
            <w:r w:rsidRPr="007A25D1">
              <w:rPr>
                <w:rFonts w:cs="Arial"/>
                <w:sz w:val="20"/>
                <w:szCs w:val="20"/>
              </w:rPr>
              <w:t>Emergency Preparedness and Response Plan</w:t>
            </w:r>
          </w:p>
        </w:tc>
      </w:tr>
      <w:tr w:rsidR="003F1567" w:rsidRPr="007A25D1" w14:paraId="57657BA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A4182B1" w14:textId="785FB648" w:rsidR="003F1567" w:rsidRPr="007A25D1" w:rsidRDefault="003F1567" w:rsidP="006D6F93">
            <w:pPr>
              <w:spacing w:before="0"/>
              <w:rPr>
                <w:rFonts w:cs="Arial"/>
                <w:sz w:val="20"/>
                <w:szCs w:val="20"/>
              </w:rPr>
            </w:pPr>
            <w:r w:rsidRPr="007A25D1">
              <w:rPr>
                <w:rFonts w:cs="Arial"/>
                <w:sz w:val="20"/>
                <w:szCs w:val="20"/>
              </w:rPr>
              <w:t>ESMS</w:t>
            </w:r>
          </w:p>
        </w:tc>
        <w:tc>
          <w:tcPr>
            <w:tcW w:w="3431" w:type="pct"/>
            <w:tcBorders>
              <w:top w:val="single" w:sz="4" w:space="0" w:color="auto"/>
              <w:left w:val="single" w:sz="4" w:space="0" w:color="auto"/>
              <w:bottom w:val="single" w:sz="4" w:space="0" w:color="auto"/>
              <w:right w:val="single" w:sz="4" w:space="0" w:color="auto"/>
            </w:tcBorders>
          </w:tcPr>
          <w:p w14:paraId="2E3F8F34" w14:textId="241D07CD" w:rsidR="003F1567" w:rsidRPr="007A25D1" w:rsidRDefault="00BE27CA" w:rsidP="006D6F93">
            <w:pPr>
              <w:spacing w:before="0"/>
              <w:rPr>
                <w:rFonts w:cs="Arial"/>
                <w:sz w:val="20"/>
                <w:szCs w:val="20"/>
              </w:rPr>
            </w:pPr>
            <w:r w:rsidRPr="007A25D1">
              <w:rPr>
                <w:rFonts w:cs="Arial"/>
                <w:sz w:val="20"/>
                <w:szCs w:val="20"/>
              </w:rPr>
              <w:t>Environmental and Social Management System</w:t>
            </w:r>
          </w:p>
        </w:tc>
      </w:tr>
      <w:tr w:rsidR="005A4B00" w:rsidRPr="007A25D1" w14:paraId="7ACD01B5"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5EE7968" w14:textId="4D4E21C6" w:rsidR="005A4B00" w:rsidRPr="007A25D1" w:rsidRDefault="005A4B00" w:rsidP="006D6F93">
            <w:pPr>
              <w:spacing w:before="0"/>
              <w:rPr>
                <w:rFonts w:cs="Arial"/>
                <w:sz w:val="20"/>
                <w:szCs w:val="20"/>
              </w:rPr>
            </w:pPr>
            <w:r w:rsidRPr="007A25D1">
              <w:rPr>
                <w:rFonts w:cs="Arial"/>
                <w:sz w:val="20"/>
                <w:szCs w:val="20"/>
              </w:rPr>
              <w:t>GIIP</w:t>
            </w:r>
          </w:p>
        </w:tc>
        <w:tc>
          <w:tcPr>
            <w:tcW w:w="3431" w:type="pct"/>
            <w:tcBorders>
              <w:top w:val="single" w:sz="4" w:space="0" w:color="auto"/>
              <w:left w:val="single" w:sz="4" w:space="0" w:color="auto"/>
              <w:bottom w:val="single" w:sz="4" w:space="0" w:color="auto"/>
              <w:right w:val="single" w:sz="4" w:space="0" w:color="auto"/>
            </w:tcBorders>
          </w:tcPr>
          <w:p w14:paraId="38B45FD3" w14:textId="7D1D7504" w:rsidR="005A4B00" w:rsidRPr="007A25D1" w:rsidRDefault="005A4B00" w:rsidP="006D6F93">
            <w:pPr>
              <w:spacing w:before="0"/>
              <w:rPr>
                <w:rFonts w:cs="Arial"/>
                <w:sz w:val="20"/>
                <w:szCs w:val="20"/>
              </w:rPr>
            </w:pPr>
            <w:r w:rsidRPr="007A25D1">
              <w:rPr>
                <w:rFonts w:cs="Arial"/>
                <w:sz w:val="20"/>
                <w:szCs w:val="20"/>
              </w:rPr>
              <w:t>Good International Industry Practice</w:t>
            </w:r>
          </w:p>
        </w:tc>
      </w:tr>
      <w:tr w:rsidR="00CA3237" w:rsidRPr="007A25D1" w14:paraId="775EA898"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A2D45BD" w14:textId="3078E7AF" w:rsidR="00CA3237" w:rsidRPr="007A25D1" w:rsidRDefault="00CA3237" w:rsidP="006D6F93">
            <w:pPr>
              <w:spacing w:before="0"/>
              <w:rPr>
                <w:rFonts w:cs="Arial"/>
                <w:sz w:val="20"/>
                <w:szCs w:val="20"/>
              </w:rPr>
            </w:pPr>
            <w:r w:rsidRPr="007A25D1">
              <w:rPr>
                <w:rFonts w:cs="Arial"/>
                <w:sz w:val="20"/>
                <w:szCs w:val="20"/>
              </w:rPr>
              <w:t>IFC</w:t>
            </w:r>
          </w:p>
        </w:tc>
        <w:tc>
          <w:tcPr>
            <w:tcW w:w="3431" w:type="pct"/>
            <w:tcBorders>
              <w:top w:val="single" w:sz="4" w:space="0" w:color="auto"/>
              <w:left w:val="single" w:sz="4" w:space="0" w:color="auto"/>
              <w:bottom w:val="single" w:sz="4" w:space="0" w:color="auto"/>
              <w:right w:val="single" w:sz="4" w:space="0" w:color="auto"/>
            </w:tcBorders>
          </w:tcPr>
          <w:p w14:paraId="05D92B4C" w14:textId="5EB698A0" w:rsidR="00CA3237" w:rsidRPr="007A25D1" w:rsidRDefault="00CA3237" w:rsidP="006D6F93">
            <w:pPr>
              <w:spacing w:before="0"/>
              <w:rPr>
                <w:rFonts w:cs="Arial"/>
                <w:sz w:val="20"/>
                <w:szCs w:val="20"/>
              </w:rPr>
            </w:pPr>
            <w:r w:rsidRPr="007A25D1">
              <w:rPr>
                <w:rFonts w:cs="Arial"/>
                <w:sz w:val="20"/>
                <w:szCs w:val="20"/>
              </w:rPr>
              <w:t xml:space="preserve">International Finance </w:t>
            </w:r>
            <w:r w:rsidR="00A61E90" w:rsidRPr="007A25D1">
              <w:rPr>
                <w:rFonts w:cs="Arial"/>
                <w:sz w:val="20"/>
                <w:szCs w:val="20"/>
              </w:rPr>
              <w:t>Corporation</w:t>
            </w:r>
          </w:p>
        </w:tc>
      </w:tr>
      <w:tr w:rsidR="004A3901" w:rsidRPr="007A25D1" w14:paraId="4E89CC95"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43939D7" w14:textId="0F89D231" w:rsidR="004A3901" w:rsidRPr="007A25D1" w:rsidRDefault="004A3901" w:rsidP="006D6F93">
            <w:pPr>
              <w:spacing w:before="0"/>
              <w:rPr>
                <w:rFonts w:cs="Arial"/>
                <w:sz w:val="20"/>
                <w:szCs w:val="20"/>
              </w:rPr>
            </w:pPr>
            <w:r w:rsidRPr="007A25D1">
              <w:rPr>
                <w:rFonts w:cs="Arial"/>
                <w:sz w:val="20"/>
                <w:szCs w:val="20"/>
              </w:rPr>
              <w:t>PPE</w:t>
            </w:r>
          </w:p>
        </w:tc>
        <w:tc>
          <w:tcPr>
            <w:tcW w:w="3431" w:type="pct"/>
            <w:tcBorders>
              <w:top w:val="single" w:sz="4" w:space="0" w:color="auto"/>
              <w:left w:val="single" w:sz="4" w:space="0" w:color="auto"/>
              <w:bottom w:val="single" w:sz="4" w:space="0" w:color="auto"/>
              <w:right w:val="single" w:sz="4" w:space="0" w:color="auto"/>
            </w:tcBorders>
          </w:tcPr>
          <w:p w14:paraId="726CAF31" w14:textId="19AC1334" w:rsidR="004A3901" w:rsidRPr="007A25D1" w:rsidRDefault="004A3901" w:rsidP="006D6F93">
            <w:pPr>
              <w:spacing w:before="0"/>
              <w:rPr>
                <w:rFonts w:cs="Arial"/>
                <w:sz w:val="20"/>
                <w:szCs w:val="20"/>
              </w:rPr>
            </w:pPr>
            <w:r w:rsidRPr="007A25D1">
              <w:rPr>
                <w:rFonts w:cs="Arial"/>
                <w:sz w:val="20"/>
                <w:szCs w:val="20"/>
              </w:rPr>
              <w:t>Personal Protective Equipment</w:t>
            </w:r>
          </w:p>
        </w:tc>
      </w:tr>
      <w:tr w:rsidR="006D6F93" w:rsidRPr="00063DCE" w14:paraId="10C09187"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087C4C6" w14:textId="71D1A5C4" w:rsidR="006D6F93" w:rsidRPr="007A25D1" w:rsidRDefault="006D6F93" w:rsidP="006D6F93">
            <w:pPr>
              <w:spacing w:before="0"/>
              <w:rPr>
                <w:rFonts w:cs="Arial"/>
                <w:b/>
                <w:bCs/>
                <w:sz w:val="20"/>
                <w:szCs w:val="20"/>
              </w:rPr>
            </w:pPr>
            <w:r w:rsidRPr="007A25D1">
              <w:rPr>
                <w:rFonts w:cs="Arial"/>
                <w:sz w:val="20"/>
                <w:szCs w:val="20"/>
              </w:rPr>
              <w:t>SDS</w:t>
            </w:r>
          </w:p>
        </w:tc>
        <w:tc>
          <w:tcPr>
            <w:tcW w:w="3431" w:type="pct"/>
            <w:tcBorders>
              <w:top w:val="single" w:sz="4" w:space="0" w:color="auto"/>
              <w:left w:val="single" w:sz="4" w:space="0" w:color="auto"/>
              <w:bottom w:val="single" w:sz="4" w:space="0" w:color="auto"/>
              <w:right w:val="single" w:sz="4" w:space="0" w:color="auto"/>
            </w:tcBorders>
          </w:tcPr>
          <w:p w14:paraId="5394DBC9" w14:textId="12D14159" w:rsidR="006D6F93" w:rsidRPr="00063DCE" w:rsidRDefault="006D6F93" w:rsidP="006D6F93">
            <w:pPr>
              <w:spacing w:before="0"/>
              <w:rPr>
                <w:rFonts w:cs="Arial"/>
                <w:sz w:val="20"/>
                <w:szCs w:val="20"/>
              </w:rPr>
            </w:pPr>
            <w:r w:rsidRPr="007A25D1">
              <w:rPr>
                <w:rFonts w:cs="Arial"/>
                <w:sz w:val="20"/>
                <w:szCs w:val="20"/>
              </w:rPr>
              <w:t>Safety Data Sheets</w:t>
            </w:r>
          </w:p>
        </w:tc>
      </w:tr>
    </w:tbl>
    <w:p w14:paraId="7732854A" w14:textId="77777777" w:rsidR="00294422" w:rsidRDefault="00294422" w:rsidP="00203014"/>
    <w:p w14:paraId="657867E1" w14:textId="0DB46034" w:rsidR="00A6292F" w:rsidRPr="008700D4" w:rsidRDefault="00A8510D" w:rsidP="00EC49A9">
      <w:pPr>
        <w:pStyle w:val="Heading1"/>
        <w:spacing w:after="240"/>
        <w:ind w:left="431" w:hanging="431"/>
        <w:jc w:val="left"/>
      </w:pPr>
      <w:bookmarkStart w:id="9" w:name="_Toc182822181"/>
      <w:r w:rsidRPr="00A8510D">
        <w:lastRenderedPageBreak/>
        <w:t xml:space="preserve">Emergency Preparedness and Response Plan </w:t>
      </w:r>
      <w:r w:rsidR="00753A96">
        <w:t>Requirements</w:t>
      </w:r>
      <w:bookmarkEnd w:id="9"/>
    </w:p>
    <w:p w14:paraId="0FCACE0E" w14:textId="07937B83" w:rsidR="00571854" w:rsidRDefault="00571854" w:rsidP="00571854">
      <w:pPr>
        <w:pStyle w:val="Heading2"/>
        <w:spacing w:after="240"/>
        <w:rPr>
          <w:sz w:val="24"/>
          <w:szCs w:val="24"/>
        </w:rPr>
      </w:pPr>
      <w:bookmarkStart w:id="10" w:name="_Toc182822182"/>
      <w:r>
        <w:rPr>
          <w:sz w:val="24"/>
          <w:szCs w:val="24"/>
        </w:rPr>
        <w:t>General Requirements</w:t>
      </w:r>
      <w:bookmarkEnd w:id="1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571854" w14:paraId="59DB2216" w14:textId="77777777" w:rsidTr="00EC49A9">
        <w:tc>
          <w:tcPr>
            <w:tcW w:w="9209" w:type="dxa"/>
            <w:shd w:val="clear" w:color="auto" w:fill="D9D9D9" w:themeFill="background1" w:themeFillShade="D9"/>
          </w:tcPr>
          <w:p w14:paraId="724FB3F1" w14:textId="77777777" w:rsidR="00571854" w:rsidRPr="006F7B6A" w:rsidRDefault="00571854" w:rsidP="003A6532">
            <w:pPr>
              <w:spacing w:after="120"/>
              <w:rPr>
                <w:i/>
                <w:iCs/>
                <w:color w:val="125B61"/>
                <w:u w:val="single"/>
              </w:rPr>
            </w:pPr>
            <w:r w:rsidRPr="006F7B6A">
              <w:rPr>
                <w:i/>
                <w:iCs/>
                <w:color w:val="125B61"/>
                <w:u w:val="single"/>
              </w:rPr>
              <w:t>Procedure Guidance – Delete when complete</w:t>
            </w:r>
          </w:p>
          <w:p w14:paraId="4BE2E0E9" w14:textId="77777777" w:rsidR="00571854" w:rsidRPr="001965F1" w:rsidRDefault="00571854" w:rsidP="003A6532">
            <w:pPr>
              <w:pStyle w:val="ListParagraph"/>
              <w:numPr>
                <w:ilvl w:val="0"/>
                <w:numId w:val="33"/>
              </w:numPr>
              <w:spacing w:after="120"/>
              <w:ind w:left="454"/>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12BCFDA2" w14:textId="77777777" w:rsidR="00407C3F" w:rsidRPr="00407C3F" w:rsidRDefault="00407C3F" w:rsidP="00407C3F">
      <w:pPr>
        <w:spacing w:after="120"/>
        <w:rPr>
          <w:szCs w:val="22"/>
        </w:rPr>
      </w:pPr>
      <w:r w:rsidRPr="00407C3F">
        <w:rPr>
          <w:szCs w:val="22"/>
        </w:rPr>
        <w:t>An emergency is a sudden, unexpected, or imminent situation that may cause injury, loss of life, damage to property, and / or interference with normal business operations and, therefore, requires immediate attention and corrective action.</w:t>
      </w:r>
    </w:p>
    <w:p w14:paraId="775AF216" w14:textId="77777777" w:rsidR="00407C3F" w:rsidRPr="00407C3F" w:rsidRDefault="00407C3F" w:rsidP="00407C3F">
      <w:pPr>
        <w:spacing w:after="120"/>
        <w:rPr>
          <w:szCs w:val="22"/>
        </w:rPr>
      </w:pPr>
      <w:proofErr w:type="gramStart"/>
      <w:r w:rsidRPr="00407C3F">
        <w:rPr>
          <w:szCs w:val="22"/>
        </w:rPr>
        <w:t>In order to</w:t>
      </w:r>
      <w:proofErr w:type="gramEnd"/>
      <w:r w:rsidRPr="00407C3F">
        <w:rPr>
          <w:szCs w:val="22"/>
        </w:rPr>
        <w:t xml:space="preserve"> provide a clear and systematic approach to respond promptly, efficiently, and effectively in the event of an emergency or fire, minimizing harm to people and property, the following emergency planning and preparedness requirements must be undertaken:</w:t>
      </w:r>
    </w:p>
    <w:p w14:paraId="31575272" w14:textId="01D1E557" w:rsidR="00407C3F" w:rsidRDefault="00407C3F" w:rsidP="00407C3F">
      <w:pPr>
        <w:pStyle w:val="ListParagraph"/>
        <w:numPr>
          <w:ilvl w:val="0"/>
          <w:numId w:val="38"/>
        </w:numPr>
        <w:spacing w:after="120"/>
        <w:rPr>
          <w:szCs w:val="22"/>
        </w:rPr>
      </w:pPr>
      <w:r w:rsidRPr="00407C3F">
        <w:rPr>
          <w:szCs w:val="22"/>
        </w:rPr>
        <w:t xml:space="preserve">Ensure </w:t>
      </w:r>
      <w:r w:rsidR="00076CD3">
        <w:rPr>
          <w:szCs w:val="22"/>
        </w:rPr>
        <w:t>each Company</w:t>
      </w:r>
      <w:r w:rsidRPr="00407C3F">
        <w:rPr>
          <w:szCs w:val="22"/>
        </w:rPr>
        <w:t xml:space="preserve"> </w:t>
      </w:r>
      <w:r w:rsidR="00195B5D">
        <w:rPr>
          <w:szCs w:val="22"/>
        </w:rPr>
        <w:t>site</w:t>
      </w:r>
      <w:r w:rsidRPr="00407C3F">
        <w:rPr>
          <w:szCs w:val="22"/>
        </w:rPr>
        <w:t xml:space="preserve"> has evacuation routes and emergency signage in place to provide a clear and safe path for people to exit the </w:t>
      </w:r>
      <w:r w:rsidR="00195B5D">
        <w:rPr>
          <w:szCs w:val="22"/>
        </w:rPr>
        <w:t>premises</w:t>
      </w:r>
      <w:r w:rsidRPr="00407C3F">
        <w:rPr>
          <w:szCs w:val="22"/>
        </w:rPr>
        <w:t xml:space="preserve"> during an emergency. The evacuation routes should be carefully planned and designed to ensure the efficient and effective evacuation of individuals, includin</w:t>
      </w:r>
      <w:r w:rsidR="00D14157">
        <w:rPr>
          <w:szCs w:val="22"/>
        </w:rPr>
        <w:t>g</w:t>
      </w:r>
      <w:r w:rsidRPr="00407C3F">
        <w:rPr>
          <w:szCs w:val="22"/>
        </w:rPr>
        <w:t xml:space="preserve"> staff, </w:t>
      </w:r>
      <w:r w:rsidR="00D14157">
        <w:rPr>
          <w:szCs w:val="22"/>
        </w:rPr>
        <w:t xml:space="preserve">contractors </w:t>
      </w:r>
      <w:r w:rsidRPr="00407C3F">
        <w:rPr>
          <w:szCs w:val="22"/>
        </w:rPr>
        <w:t>and visitors. They should consider factors such as the layout of the building, the number of occupants, the location of emergency exits, potential obstacles or hazards</w:t>
      </w:r>
      <w:r w:rsidR="00195B5D">
        <w:rPr>
          <w:szCs w:val="22"/>
        </w:rPr>
        <w:t>, and legal requirements</w:t>
      </w:r>
      <w:r w:rsidRPr="00407C3F">
        <w:rPr>
          <w:szCs w:val="22"/>
        </w:rPr>
        <w:t>;</w:t>
      </w:r>
    </w:p>
    <w:p w14:paraId="58B08EBE" w14:textId="6459730D" w:rsidR="00407C3F" w:rsidRDefault="00407C3F" w:rsidP="00407C3F">
      <w:pPr>
        <w:pStyle w:val="ListParagraph"/>
        <w:numPr>
          <w:ilvl w:val="0"/>
          <w:numId w:val="38"/>
        </w:numPr>
        <w:spacing w:after="120"/>
        <w:rPr>
          <w:szCs w:val="22"/>
        </w:rPr>
      </w:pPr>
      <w:r w:rsidRPr="00407C3F">
        <w:rPr>
          <w:szCs w:val="22"/>
        </w:rPr>
        <w:t xml:space="preserve">Ensure </w:t>
      </w:r>
      <w:r w:rsidR="00076CD3">
        <w:rPr>
          <w:szCs w:val="22"/>
        </w:rPr>
        <w:t>each Company</w:t>
      </w:r>
      <w:r w:rsidR="00076CD3" w:rsidRPr="00407C3F">
        <w:rPr>
          <w:szCs w:val="22"/>
        </w:rPr>
        <w:t xml:space="preserve"> </w:t>
      </w:r>
      <w:r w:rsidR="00076CD3">
        <w:rPr>
          <w:szCs w:val="22"/>
        </w:rPr>
        <w:t>site</w:t>
      </w:r>
      <w:r w:rsidR="00076CD3" w:rsidRPr="00407C3F">
        <w:rPr>
          <w:szCs w:val="22"/>
        </w:rPr>
        <w:t xml:space="preserve"> </w:t>
      </w:r>
      <w:r w:rsidRPr="00407C3F">
        <w:rPr>
          <w:szCs w:val="22"/>
        </w:rPr>
        <w:t>has a</w:t>
      </w:r>
      <w:r w:rsidR="00DC3E53">
        <w:rPr>
          <w:szCs w:val="22"/>
        </w:rPr>
        <w:t xml:space="preserve">n </w:t>
      </w:r>
      <w:r w:rsidR="005D2BC1">
        <w:rPr>
          <w:szCs w:val="22"/>
        </w:rPr>
        <w:t>E</w:t>
      </w:r>
      <w:r w:rsidR="00DC3E53">
        <w:rPr>
          <w:szCs w:val="22"/>
        </w:rPr>
        <w:t xml:space="preserve">mergency </w:t>
      </w:r>
      <w:r w:rsidR="005D2BC1">
        <w:rPr>
          <w:szCs w:val="22"/>
        </w:rPr>
        <w:t>E</w:t>
      </w:r>
      <w:r w:rsidR="00DC3E53">
        <w:rPr>
          <w:szCs w:val="22"/>
        </w:rPr>
        <w:t xml:space="preserve">vacuation </w:t>
      </w:r>
      <w:r w:rsidR="005D2BC1">
        <w:rPr>
          <w:szCs w:val="22"/>
        </w:rPr>
        <w:t xml:space="preserve">Route Map </w:t>
      </w:r>
      <w:r w:rsidRPr="00407C3F">
        <w:rPr>
          <w:szCs w:val="22"/>
        </w:rPr>
        <w:t xml:space="preserve">that </w:t>
      </w:r>
      <w:r w:rsidR="007971B8">
        <w:rPr>
          <w:szCs w:val="22"/>
        </w:rPr>
        <w:t xml:space="preserve">displays </w:t>
      </w:r>
      <w:r w:rsidR="0096742D">
        <w:rPr>
          <w:szCs w:val="22"/>
        </w:rPr>
        <w:t>in map format the emergency evacuation routes, emergency exit locations</w:t>
      </w:r>
      <w:r w:rsidR="005352F7">
        <w:rPr>
          <w:szCs w:val="22"/>
        </w:rPr>
        <w:t xml:space="preserve">, </w:t>
      </w:r>
      <w:r w:rsidR="006C2878">
        <w:rPr>
          <w:szCs w:val="22"/>
        </w:rPr>
        <w:t>e</w:t>
      </w:r>
      <w:r w:rsidR="005352F7">
        <w:rPr>
          <w:szCs w:val="22"/>
        </w:rPr>
        <w:t xml:space="preserve">mergency </w:t>
      </w:r>
      <w:r w:rsidR="006C2878">
        <w:rPr>
          <w:szCs w:val="22"/>
        </w:rPr>
        <w:t>a</w:t>
      </w:r>
      <w:r w:rsidRPr="00E56CBF">
        <w:rPr>
          <w:szCs w:val="22"/>
        </w:rPr>
        <w:t xml:space="preserve">ssembly </w:t>
      </w:r>
      <w:r w:rsidR="006C2878">
        <w:rPr>
          <w:szCs w:val="22"/>
        </w:rPr>
        <w:t>p</w:t>
      </w:r>
      <w:r w:rsidRPr="00E56CBF">
        <w:rPr>
          <w:szCs w:val="22"/>
        </w:rPr>
        <w:t xml:space="preserve">oints, </w:t>
      </w:r>
      <w:r w:rsidR="005352F7" w:rsidRPr="00E56CBF">
        <w:rPr>
          <w:szCs w:val="22"/>
        </w:rPr>
        <w:t xml:space="preserve">and location of </w:t>
      </w:r>
      <w:r w:rsidR="00BF4C93" w:rsidRPr="00E56CBF">
        <w:rPr>
          <w:szCs w:val="22"/>
        </w:rPr>
        <w:t xml:space="preserve">first aid kits, </w:t>
      </w:r>
      <w:r w:rsidR="00C53B3A" w:rsidRPr="00E56CBF">
        <w:rPr>
          <w:szCs w:val="22"/>
        </w:rPr>
        <w:t xml:space="preserve">spill kits, </w:t>
      </w:r>
      <w:r w:rsidRPr="00E56CBF">
        <w:rPr>
          <w:szCs w:val="22"/>
        </w:rPr>
        <w:t>fire alarm</w:t>
      </w:r>
      <w:r w:rsidR="00BF4C93" w:rsidRPr="00E56CBF">
        <w:rPr>
          <w:szCs w:val="22"/>
        </w:rPr>
        <w:t xml:space="preserve">s, </w:t>
      </w:r>
      <w:r w:rsidRPr="00E56CBF">
        <w:rPr>
          <w:szCs w:val="22"/>
        </w:rPr>
        <w:t>and fir</w:t>
      </w:r>
      <w:r w:rsidR="00BF4C93" w:rsidRPr="00E56CBF">
        <w:rPr>
          <w:szCs w:val="22"/>
        </w:rPr>
        <w:t>efighting equipment</w:t>
      </w:r>
      <w:r w:rsidR="00F8256C" w:rsidRPr="00E56CBF">
        <w:rPr>
          <w:szCs w:val="22"/>
        </w:rPr>
        <w:t xml:space="preserve"> (</w:t>
      </w:r>
      <w:r w:rsidR="008F642E" w:rsidRPr="00E56CBF">
        <w:rPr>
          <w:szCs w:val="22"/>
        </w:rPr>
        <w:t xml:space="preserve">see </w:t>
      </w:r>
      <w:r w:rsidR="00F8256C" w:rsidRPr="00E56CBF">
        <w:rPr>
          <w:b/>
          <w:bCs/>
          <w:szCs w:val="22"/>
        </w:rPr>
        <w:t>Annex</w:t>
      </w:r>
      <w:r w:rsidR="00E56CBF" w:rsidRPr="00E56CBF">
        <w:rPr>
          <w:b/>
          <w:bCs/>
          <w:szCs w:val="22"/>
        </w:rPr>
        <w:t xml:space="preserve"> A</w:t>
      </w:r>
      <w:r w:rsidR="00F8256C" w:rsidRPr="00E56CBF">
        <w:rPr>
          <w:szCs w:val="22"/>
        </w:rPr>
        <w:t>)</w:t>
      </w:r>
      <w:r w:rsidRPr="00E56CBF">
        <w:rPr>
          <w:szCs w:val="22"/>
        </w:rPr>
        <w:t>;</w:t>
      </w:r>
    </w:p>
    <w:p w14:paraId="4B265B7E" w14:textId="5F883463" w:rsidR="00780B8C" w:rsidRPr="00DD58A6" w:rsidRDefault="00DD58A6" w:rsidP="00DD58A6">
      <w:pPr>
        <w:pStyle w:val="ListParagraph"/>
        <w:numPr>
          <w:ilvl w:val="0"/>
          <w:numId w:val="38"/>
        </w:numPr>
        <w:spacing w:after="120"/>
        <w:rPr>
          <w:szCs w:val="22"/>
        </w:rPr>
      </w:pPr>
      <w:r w:rsidRPr="00DD58A6">
        <w:rPr>
          <w:szCs w:val="22"/>
        </w:rPr>
        <w:t>Schedule periodic inspections, testing and maintenance of emergency equipment e.g. fire extinguishers and alarms</w:t>
      </w:r>
      <w:r>
        <w:rPr>
          <w:szCs w:val="22"/>
        </w:rPr>
        <w:t>;</w:t>
      </w:r>
    </w:p>
    <w:p w14:paraId="2FA51DDF" w14:textId="2E045C64" w:rsidR="00F8256C" w:rsidRPr="00A90EBA" w:rsidRDefault="00F61292" w:rsidP="00407C3F">
      <w:pPr>
        <w:pStyle w:val="ListParagraph"/>
        <w:numPr>
          <w:ilvl w:val="0"/>
          <w:numId w:val="38"/>
        </w:numPr>
        <w:spacing w:after="120"/>
        <w:rPr>
          <w:szCs w:val="22"/>
        </w:rPr>
      </w:pPr>
      <w:r>
        <w:rPr>
          <w:szCs w:val="22"/>
        </w:rPr>
        <w:t>Compile a</w:t>
      </w:r>
      <w:r w:rsidR="00F8256C">
        <w:rPr>
          <w:szCs w:val="22"/>
        </w:rPr>
        <w:t xml:space="preserve">n </w:t>
      </w:r>
      <w:r w:rsidR="005D2BC1">
        <w:rPr>
          <w:szCs w:val="22"/>
        </w:rPr>
        <w:t>E</w:t>
      </w:r>
      <w:r w:rsidR="00F8256C" w:rsidRPr="00407C3F">
        <w:rPr>
          <w:szCs w:val="22"/>
        </w:rPr>
        <w:t xml:space="preserve">mergency </w:t>
      </w:r>
      <w:r w:rsidR="005D2BC1">
        <w:rPr>
          <w:szCs w:val="22"/>
        </w:rPr>
        <w:t>C</w:t>
      </w:r>
      <w:r w:rsidR="00F8256C" w:rsidRPr="00407C3F">
        <w:rPr>
          <w:szCs w:val="22"/>
        </w:rPr>
        <w:t xml:space="preserve">ontacts </w:t>
      </w:r>
      <w:r w:rsidR="005D2BC1">
        <w:rPr>
          <w:szCs w:val="22"/>
        </w:rPr>
        <w:t>T</w:t>
      </w:r>
      <w:r w:rsidR="00F8256C" w:rsidRPr="00407C3F">
        <w:rPr>
          <w:szCs w:val="22"/>
        </w:rPr>
        <w:t>able</w:t>
      </w:r>
      <w:r w:rsidR="00F8256C">
        <w:rPr>
          <w:szCs w:val="22"/>
        </w:rPr>
        <w:t xml:space="preserve"> that </w:t>
      </w:r>
      <w:r w:rsidR="00F74781">
        <w:rPr>
          <w:szCs w:val="22"/>
        </w:rPr>
        <w:t xml:space="preserve">lists all the names and phone numbers of all key </w:t>
      </w:r>
      <w:r w:rsidR="00464173">
        <w:rPr>
          <w:szCs w:val="22"/>
        </w:rPr>
        <w:t>external and internal emergency</w:t>
      </w:r>
      <w:r w:rsidR="00F74781">
        <w:rPr>
          <w:szCs w:val="22"/>
        </w:rPr>
        <w:t xml:space="preserve"> perso</w:t>
      </w:r>
      <w:r w:rsidR="00464173">
        <w:rPr>
          <w:szCs w:val="22"/>
        </w:rPr>
        <w:t xml:space="preserve">nnel (e.g. Fire Department, Police, Ambulance, </w:t>
      </w:r>
      <w:r w:rsidR="00597415">
        <w:rPr>
          <w:szCs w:val="22"/>
        </w:rPr>
        <w:t>emergency response team members</w:t>
      </w:r>
      <w:r w:rsidR="008F642E">
        <w:rPr>
          <w:szCs w:val="22"/>
        </w:rPr>
        <w:t xml:space="preserve"> etc.)</w:t>
      </w:r>
      <w:r w:rsidR="00F8256C">
        <w:rPr>
          <w:szCs w:val="22"/>
        </w:rPr>
        <w:t xml:space="preserve"> (</w:t>
      </w:r>
      <w:r w:rsidR="008F642E" w:rsidRPr="00A90EBA">
        <w:rPr>
          <w:szCs w:val="22"/>
        </w:rPr>
        <w:t xml:space="preserve">see </w:t>
      </w:r>
      <w:r w:rsidR="00F8256C" w:rsidRPr="00A90EBA">
        <w:rPr>
          <w:b/>
          <w:bCs/>
          <w:szCs w:val="22"/>
        </w:rPr>
        <w:t>Annex</w:t>
      </w:r>
      <w:r w:rsidR="00E56CBF" w:rsidRPr="00A90EBA">
        <w:rPr>
          <w:b/>
          <w:bCs/>
          <w:szCs w:val="22"/>
        </w:rPr>
        <w:t xml:space="preserve"> B</w:t>
      </w:r>
      <w:proofErr w:type="gramStart"/>
      <w:r w:rsidR="00F8256C" w:rsidRPr="00A90EBA">
        <w:rPr>
          <w:szCs w:val="22"/>
        </w:rPr>
        <w:t>);</w:t>
      </w:r>
      <w:proofErr w:type="gramEnd"/>
    </w:p>
    <w:p w14:paraId="7F97CA72" w14:textId="6401681C" w:rsidR="00407C3F" w:rsidRDefault="00407C3F" w:rsidP="00407C3F">
      <w:pPr>
        <w:pStyle w:val="ListParagraph"/>
        <w:numPr>
          <w:ilvl w:val="0"/>
          <w:numId w:val="38"/>
        </w:numPr>
        <w:spacing w:after="120"/>
        <w:rPr>
          <w:szCs w:val="22"/>
        </w:rPr>
      </w:pPr>
      <w:r w:rsidRPr="00407C3F">
        <w:rPr>
          <w:szCs w:val="22"/>
        </w:rPr>
        <w:t xml:space="preserve">Ensure the </w:t>
      </w:r>
      <w:r w:rsidR="005D2BC1">
        <w:rPr>
          <w:szCs w:val="22"/>
        </w:rPr>
        <w:t>E</w:t>
      </w:r>
      <w:r w:rsidR="005D2BC1" w:rsidRPr="00407C3F">
        <w:rPr>
          <w:szCs w:val="22"/>
        </w:rPr>
        <w:t xml:space="preserve">mergency </w:t>
      </w:r>
      <w:r w:rsidR="005D2BC1">
        <w:rPr>
          <w:szCs w:val="22"/>
        </w:rPr>
        <w:t>C</w:t>
      </w:r>
      <w:r w:rsidR="005D2BC1" w:rsidRPr="00407C3F">
        <w:rPr>
          <w:szCs w:val="22"/>
        </w:rPr>
        <w:t xml:space="preserve">ontacts </w:t>
      </w:r>
      <w:r w:rsidR="005D2BC1">
        <w:rPr>
          <w:szCs w:val="22"/>
        </w:rPr>
        <w:t>T</w:t>
      </w:r>
      <w:r w:rsidR="005D2BC1" w:rsidRPr="00407C3F">
        <w:rPr>
          <w:szCs w:val="22"/>
        </w:rPr>
        <w:t>able</w:t>
      </w:r>
      <w:r w:rsidR="005D2BC1">
        <w:rPr>
          <w:szCs w:val="22"/>
        </w:rPr>
        <w:t xml:space="preserve"> </w:t>
      </w:r>
      <w:r w:rsidR="008F642E">
        <w:rPr>
          <w:szCs w:val="22"/>
        </w:rPr>
        <w:t xml:space="preserve">and </w:t>
      </w:r>
      <w:r w:rsidR="005D2BC1">
        <w:rPr>
          <w:szCs w:val="22"/>
        </w:rPr>
        <w:t xml:space="preserve">Emergency Evacuation Route Map </w:t>
      </w:r>
      <w:r w:rsidRPr="00407C3F">
        <w:rPr>
          <w:szCs w:val="22"/>
        </w:rPr>
        <w:t xml:space="preserve">are displayed at suitable and strategic locations throughout the </w:t>
      </w:r>
      <w:r w:rsidR="008F642E">
        <w:rPr>
          <w:szCs w:val="22"/>
        </w:rPr>
        <w:t>premises;</w:t>
      </w:r>
      <w:r w:rsidR="007159F9">
        <w:rPr>
          <w:szCs w:val="22"/>
        </w:rPr>
        <w:t xml:space="preserve"> </w:t>
      </w:r>
    </w:p>
    <w:p w14:paraId="756539BC" w14:textId="0109013A" w:rsidR="00752404" w:rsidRDefault="00D74DC6" w:rsidP="00407C3F">
      <w:pPr>
        <w:pStyle w:val="ListParagraph"/>
        <w:numPr>
          <w:ilvl w:val="0"/>
          <w:numId w:val="38"/>
        </w:numPr>
        <w:spacing w:after="120"/>
        <w:rPr>
          <w:szCs w:val="22"/>
        </w:rPr>
      </w:pPr>
      <w:r>
        <w:rPr>
          <w:szCs w:val="22"/>
        </w:rPr>
        <w:t xml:space="preserve">With consideration to any legal requirements, and based on </w:t>
      </w:r>
      <w:r w:rsidR="0066767D">
        <w:rPr>
          <w:szCs w:val="22"/>
        </w:rPr>
        <w:t>the type of operation and risks, e</w:t>
      </w:r>
      <w:r w:rsidR="007159F9">
        <w:rPr>
          <w:szCs w:val="22"/>
        </w:rPr>
        <w:t>nsure</w:t>
      </w:r>
      <w:r w:rsidR="00FB7CD9">
        <w:rPr>
          <w:szCs w:val="22"/>
        </w:rPr>
        <w:t xml:space="preserve"> </w:t>
      </w:r>
      <w:r>
        <w:rPr>
          <w:szCs w:val="22"/>
        </w:rPr>
        <w:t xml:space="preserve">a suitable </w:t>
      </w:r>
      <w:r w:rsidR="0066767D">
        <w:rPr>
          <w:szCs w:val="22"/>
        </w:rPr>
        <w:t xml:space="preserve">number of </w:t>
      </w:r>
      <w:r w:rsidR="00FB7CD9">
        <w:rPr>
          <w:szCs w:val="22"/>
        </w:rPr>
        <w:t>properly</w:t>
      </w:r>
      <w:r w:rsidR="00407C3F" w:rsidRPr="00407C3F">
        <w:rPr>
          <w:szCs w:val="22"/>
        </w:rPr>
        <w:t xml:space="preserve"> trained and qualified first aiders</w:t>
      </w:r>
      <w:r w:rsidR="00FB7CD9">
        <w:rPr>
          <w:szCs w:val="22"/>
        </w:rPr>
        <w:t>, firefighters</w:t>
      </w:r>
      <w:r w:rsidR="00407C3F" w:rsidRPr="00407C3F">
        <w:rPr>
          <w:szCs w:val="22"/>
        </w:rPr>
        <w:t xml:space="preserve"> and fire marshals</w:t>
      </w:r>
      <w:r>
        <w:rPr>
          <w:szCs w:val="22"/>
        </w:rPr>
        <w:t xml:space="preserve"> are </w:t>
      </w:r>
      <w:r w:rsidR="00C6437B">
        <w:rPr>
          <w:szCs w:val="22"/>
        </w:rPr>
        <w:t>in place</w:t>
      </w:r>
      <w:r w:rsidR="00972659">
        <w:rPr>
          <w:szCs w:val="22"/>
        </w:rPr>
        <w:t>; and</w:t>
      </w:r>
    </w:p>
    <w:p w14:paraId="7F895D95" w14:textId="6D6DD026" w:rsidR="00C6437B" w:rsidRDefault="00DD2C20" w:rsidP="00407C3F">
      <w:pPr>
        <w:pStyle w:val="ListParagraph"/>
        <w:numPr>
          <w:ilvl w:val="0"/>
          <w:numId w:val="38"/>
        </w:numPr>
        <w:spacing w:after="120"/>
        <w:rPr>
          <w:szCs w:val="22"/>
        </w:rPr>
      </w:pPr>
      <w:r>
        <w:rPr>
          <w:szCs w:val="22"/>
        </w:rPr>
        <w:t>Conduct r</w:t>
      </w:r>
      <w:r w:rsidR="00373F99" w:rsidRPr="004A7DE2">
        <w:rPr>
          <w:szCs w:val="22"/>
        </w:rPr>
        <w:t>egular e</w:t>
      </w:r>
      <w:r w:rsidR="00AC600F" w:rsidRPr="004A7DE2">
        <w:rPr>
          <w:szCs w:val="22"/>
        </w:rPr>
        <w:t xml:space="preserve">mergency </w:t>
      </w:r>
      <w:r w:rsidR="00373F99" w:rsidRPr="004A7DE2">
        <w:rPr>
          <w:szCs w:val="22"/>
        </w:rPr>
        <w:t>d</w:t>
      </w:r>
      <w:r w:rsidR="00C6437B" w:rsidRPr="004A7DE2">
        <w:rPr>
          <w:szCs w:val="22"/>
        </w:rPr>
        <w:t>rills</w:t>
      </w:r>
      <w:r w:rsidR="00373F99" w:rsidRPr="004A7DE2">
        <w:rPr>
          <w:szCs w:val="22"/>
        </w:rPr>
        <w:t xml:space="preserve"> and </w:t>
      </w:r>
      <w:r>
        <w:rPr>
          <w:szCs w:val="22"/>
        </w:rPr>
        <w:t xml:space="preserve">document and evaluate </w:t>
      </w:r>
      <w:r w:rsidR="00373F99" w:rsidRPr="004A7DE2">
        <w:rPr>
          <w:szCs w:val="22"/>
        </w:rPr>
        <w:t xml:space="preserve">the </w:t>
      </w:r>
      <w:r w:rsidR="00684DDD" w:rsidRPr="004A7DE2">
        <w:rPr>
          <w:szCs w:val="22"/>
        </w:rPr>
        <w:t xml:space="preserve">performance of each drill (see Section </w:t>
      </w:r>
      <w:r w:rsidR="009E4BBC" w:rsidRPr="004A7DE2">
        <w:rPr>
          <w:szCs w:val="22"/>
        </w:rPr>
        <w:fldChar w:fldCharType="begin"/>
      </w:r>
      <w:r w:rsidR="009E4BBC" w:rsidRPr="004A7DE2">
        <w:rPr>
          <w:szCs w:val="22"/>
        </w:rPr>
        <w:instrText xml:space="preserve"> REF _Ref178234002 \r \h </w:instrText>
      </w:r>
      <w:r w:rsidR="004A7DE2">
        <w:rPr>
          <w:szCs w:val="22"/>
        </w:rPr>
        <w:instrText xml:space="preserve"> \* MERGEFORMAT </w:instrText>
      </w:r>
      <w:r w:rsidR="009E4BBC" w:rsidRPr="004A7DE2">
        <w:rPr>
          <w:szCs w:val="22"/>
        </w:rPr>
      </w:r>
      <w:r w:rsidR="009E4BBC" w:rsidRPr="004A7DE2">
        <w:rPr>
          <w:szCs w:val="22"/>
        </w:rPr>
        <w:fldChar w:fldCharType="separate"/>
      </w:r>
      <w:r w:rsidR="009E4BBC" w:rsidRPr="004A7DE2">
        <w:rPr>
          <w:szCs w:val="22"/>
        </w:rPr>
        <w:t>7</w:t>
      </w:r>
      <w:r w:rsidR="009E4BBC" w:rsidRPr="004A7DE2">
        <w:rPr>
          <w:szCs w:val="22"/>
        </w:rPr>
        <w:fldChar w:fldCharType="end"/>
      </w:r>
      <w:r w:rsidR="009E4BBC" w:rsidRPr="004A7DE2">
        <w:rPr>
          <w:szCs w:val="22"/>
        </w:rPr>
        <w:t xml:space="preserve"> for more detail, and the</w:t>
      </w:r>
      <w:r w:rsidR="004A7DE2" w:rsidRPr="004A7DE2">
        <w:rPr>
          <w:szCs w:val="22"/>
        </w:rPr>
        <w:t xml:space="preserve"> Drill Evaluation Form</w:t>
      </w:r>
      <w:r w:rsidR="009E4BBC" w:rsidRPr="004A7DE2">
        <w:rPr>
          <w:szCs w:val="22"/>
        </w:rPr>
        <w:t xml:space="preserve"> </w:t>
      </w:r>
      <w:r w:rsidR="004A7DE2" w:rsidRPr="004A7DE2">
        <w:rPr>
          <w:szCs w:val="22"/>
        </w:rPr>
        <w:t>in</w:t>
      </w:r>
      <w:r w:rsidR="009E4BBC" w:rsidRPr="004A7DE2">
        <w:rPr>
          <w:szCs w:val="22"/>
        </w:rPr>
        <w:t xml:space="preserve"> </w:t>
      </w:r>
      <w:r w:rsidR="009E4BBC" w:rsidRPr="004A7DE2">
        <w:rPr>
          <w:b/>
          <w:bCs/>
          <w:szCs w:val="22"/>
        </w:rPr>
        <w:t>Annex</w:t>
      </w:r>
      <w:r w:rsidR="004A7DE2" w:rsidRPr="004A7DE2">
        <w:rPr>
          <w:b/>
          <w:bCs/>
          <w:szCs w:val="22"/>
        </w:rPr>
        <w:t> </w:t>
      </w:r>
      <w:r w:rsidR="009E4BBC" w:rsidRPr="004A7DE2">
        <w:rPr>
          <w:b/>
          <w:bCs/>
          <w:szCs w:val="22"/>
        </w:rPr>
        <w:t>C</w:t>
      </w:r>
      <w:r w:rsidR="004A7DE2" w:rsidRPr="004A7DE2">
        <w:rPr>
          <w:szCs w:val="22"/>
        </w:rPr>
        <w:t>).</w:t>
      </w:r>
    </w:p>
    <w:p w14:paraId="594F64F9" w14:textId="5E14CCF8" w:rsidR="00CD414B" w:rsidRPr="004A7DE2" w:rsidRDefault="001650F4" w:rsidP="00407C3F">
      <w:pPr>
        <w:pStyle w:val="ListParagraph"/>
        <w:numPr>
          <w:ilvl w:val="0"/>
          <w:numId w:val="38"/>
        </w:numPr>
        <w:spacing w:after="120"/>
        <w:rPr>
          <w:szCs w:val="22"/>
        </w:rPr>
      </w:pPr>
      <w:r>
        <w:rPr>
          <w:szCs w:val="22"/>
        </w:rPr>
        <w:t>Keep records of t</w:t>
      </w:r>
      <w:r w:rsidR="00CD414B" w:rsidRPr="00CD414B">
        <w:rPr>
          <w:szCs w:val="22"/>
        </w:rPr>
        <w:t>raining logs, drill logs, emergency equipment and medical equipment maintenance and inspection logs. Incident logs must be completed when emergencies occur.</w:t>
      </w:r>
    </w:p>
    <w:p w14:paraId="0231D403" w14:textId="77777777" w:rsidR="00752404" w:rsidRDefault="00752404" w:rsidP="00752404">
      <w:pPr>
        <w:pStyle w:val="ListParagraph"/>
        <w:spacing w:after="120"/>
        <w:rPr>
          <w:szCs w:val="22"/>
        </w:rPr>
      </w:pPr>
    </w:p>
    <w:p w14:paraId="4E1BE072" w14:textId="30C40916" w:rsidR="00A6292F" w:rsidRDefault="00FD52C7" w:rsidP="00B06274">
      <w:pPr>
        <w:pStyle w:val="Heading2"/>
        <w:spacing w:after="240"/>
        <w:rPr>
          <w:sz w:val="24"/>
          <w:szCs w:val="24"/>
        </w:rPr>
      </w:pPr>
      <w:bookmarkStart w:id="11" w:name="_Toc182822183"/>
      <w:r>
        <w:rPr>
          <w:sz w:val="24"/>
          <w:szCs w:val="24"/>
        </w:rPr>
        <w:t>Emergency Scenario Mapping</w:t>
      </w:r>
      <w:bookmarkEnd w:id="1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5D7A11" w14:paraId="353D817A" w14:textId="77777777" w:rsidTr="00EC49A9">
        <w:tc>
          <w:tcPr>
            <w:tcW w:w="9209" w:type="dxa"/>
            <w:shd w:val="clear" w:color="auto" w:fill="D9D9D9" w:themeFill="background1" w:themeFillShade="D9"/>
          </w:tcPr>
          <w:p w14:paraId="361676D3" w14:textId="77777777" w:rsidR="00903A14" w:rsidRPr="006F7B6A" w:rsidRDefault="00903A14" w:rsidP="00903A14">
            <w:pPr>
              <w:spacing w:after="120"/>
              <w:rPr>
                <w:i/>
                <w:iCs/>
                <w:color w:val="125B61"/>
                <w:u w:val="single"/>
              </w:rPr>
            </w:pPr>
            <w:r w:rsidRPr="006F7B6A">
              <w:rPr>
                <w:i/>
                <w:iCs/>
                <w:color w:val="125B61"/>
                <w:u w:val="single"/>
              </w:rPr>
              <w:t>Procedure Guidance – Delete when complete</w:t>
            </w:r>
          </w:p>
          <w:p w14:paraId="72910695" w14:textId="438F0BDE" w:rsidR="00184CE4" w:rsidRDefault="008823CE" w:rsidP="00903A14">
            <w:pPr>
              <w:pStyle w:val="ListParagraph"/>
              <w:numPr>
                <w:ilvl w:val="0"/>
                <w:numId w:val="33"/>
              </w:numPr>
              <w:spacing w:after="120"/>
              <w:ind w:left="454"/>
              <w:rPr>
                <w:i/>
                <w:iCs/>
                <w:color w:val="125B61"/>
              </w:rPr>
            </w:pPr>
            <w:r w:rsidRPr="008823CE">
              <w:rPr>
                <w:i/>
                <w:iCs/>
                <w:color w:val="125B61"/>
              </w:rPr>
              <w:t xml:space="preserve">Through your </w:t>
            </w:r>
            <w:r w:rsidR="00975B79">
              <w:rPr>
                <w:i/>
                <w:iCs/>
                <w:color w:val="125B61"/>
              </w:rPr>
              <w:t>Company’s “</w:t>
            </w:r>
            <w:r w:rsidR="00975B79" w:rsidRPr="00975B79">
              <w:rPr>
                <w:i/>
                <w:iCs/>
                <w:color w:val="125B61"/>
              </w:rPr>
              <w:t>Risk Identification and Assessment Process</w:t>
            </w:r>
            <w:r w:rsidR="00975B79">
              <w:rPr>
                <w:i/>
                <w:iCs/>
                <w:color w:val="125B61"/>
              </w:rPr>
              <w:t xml:space="preserve">”, </w:t>
            </w:r>
            <w:r w:rsidR="00716E7B">
              <w:rPr>
                <w:i/>
                <w:iCs/>
                <w:color w:val="125B61"/>
              </w:rPr>
              <w:t xml:space="preserve">identify, </w:t>
            </w:r>
            <w:r w:rsidRPr="008823CE">
              <w:rPr>
                <w:i/>
                <w:iCs/>
                <w:color w:val="125B61"/>
              </w:rPr>
              <w:t>assess and prioritize the emergency scenarios that are most likely to occur</w:t>
            </w:r>
            <w:r w:rsidR="00E91108">
              <w:rPr>
                <w:i/>
                <w:iCs/>
                <w:color w:val="125B61"/>
              </w:rPr>
              <w:t xml:space="preserve"> for your operation</w:t>
            </w:r>
            <w:r w:rsidR="00184CE4">
              <w:rPr>
                <w:i/>
                <w:iCs/>
                <w:color w:val="125B61"/>
              </w:rPr>
              <w:t xml:space="preserve"> or facility and/or</w:t>
            </w:r>
            <w:r w:rsidRPr="008823CE">
              <w:rPr>
                <w:i/>
                <w:iCs/>
                <w:color w:val="125B61"/>
              </w:rPr>
              <w:t xml:space="preserve"> would have the most severe impacts</w:t>
            </w:r>
            <w:r w:rsidR="00184CE4">
              <w:rPr>
                <w:i/>
                <w:iCs/>
                <w:color w:val="125B61"/>
              </w:rPr>
              <w:t>.</w:t>
            </w:r>
            <w:r w:rsidR="00C86382">
              <w:rPr>
                <w:i/>
                <w:iCs/>
                <w:color w:val="125B61"/>
              </w:rPr>
              <w:t xml:space="preserve"> </w:t>
            </w:r>
          </w:p>
          <w:p w14:paraId="32E79979" w14:textId="19045A4D" w:rsidR="00C86382" w:rsidRDefault="00DE19D9" w:rsidP="00716E7B">
            <w:pPr>
              <w:pStyle w:val="ListParagraph"/>
              <w:numPr>
                <w:ilvl w:val="0"/>
                <w:numId w:val="33"/>
              </w:numPr>
              <w:spacing w:after="120"/>
              <w:ind w:left="454"/>
              <w:rPr>
                <w:i/>
                <w:iCs/>
                <w:color w:val="125B61"/>
              </w:rPr>
            </w:pPr>
            <w:r w:rsidRPr="000C5ED8">
              <w:rPr>
                <w:i/>
                <w:iCs/>
                <w:color w:val="125B61"/>
              </w:rPr>
              <w:lastRenderedPageBreak/>
              <w:t>E</w:t>
            </w:r>
            <w:r w:rsidR="00C86382" w:rsidRPr="000C5ED8">
              <w:rPr>
                <w:i/>
                <w:iCs/>
                <w:color w:val="125B61"/>
              </w:rPr>
              <w:t xml:space="preserve">mergency scenarios to consider would include </w:t>
            </w:r>
            <w:r w:rsidR="000A0EE2" w:rsidRPr="000C5ED8">
              <w:rPr>
                <w:i/>
                <w:iCs/>
                <w:color w:val="125B61"/>
              </w:rPr>
              <w:t xml:space="preserve">fire, explosion, </w:t>
            </w:r>
            <w:r w:rsidR="00C86382" w:rsidRPr="000C5ED8">
              <w:rPr>
                <w:i/>
                <w:iCs/>
                <w:color w:val="125B61"/>
              </w:rPr>
              <w:t>weather events</w:t>
            </w:r>
            <w:r w:rsidRPr="000C5ED8">
              <w:rPr>
                <w:i/>
                <w:iCs/>
                <w:color w:val="125B61"/>
              </w:rPr>
              <w:t xml:space="preserve"> (tornados, typhoons,</w:t>
            </w:r>
            <w:r w:rsidR="007D4381" w:rsidRPr="000C5ED8">
              <w:rPr>
                <w:i/>
                <w:iCs/>
                <w:color w:val="125B61"/>
              </w:rPr>
              <w:t xml:space="preserve"> monsoons</w:t>
            </w:r>
            <w:r w:rsidR="00801FFA" w:rsidRPr="000C5ED8">
              <w:rPr>
                <w:i/>
                <w:iCs/>
                <w:color w:val="125B61"/>
              </w:rPr>
              <w:t>, h</w:t>
            </w:r>
            <w:r w:rsidRPr="000C5ED8">
              <w:rPr>
                <w:i/>
                <w:iCs/>
                <w:color w:val="125B61"/>
              </w:rPr>
              <w:t>urricanes</w:t>
            </w:r>
            <w:r w:rsidR="00801FFA" w:rsidRPr="000C5ED8">
              <w:rPr>
                <w:i/>
                <w:iCs/>
                <w:color w:val="125B61"/>
              </w:rPr>
              <w:t>), natural disasters (floods</w:t>
            </w:r>
            <w:r w:rsidR="00C86382" w:rsidRPr="000C5ED8">
              <w:rPr>
                <w:i/>
                <w:iCs/>
                <w:color w:val="125B61"/>
              </w:rPr>
              <w:t xml:space="preserve">, </w:t>
            </w:r>
            <w:r w:rsidRPr="000C5ED8">
              <w:rPr>
                <w:i/>
                <w:iCs/>
                <w:color w:val="125B61"/>
              </w:rPr>
              <w:t>earthquakes</w:t>
            </w:r>
            <w:r w:rsidR="00E7070E">
              <w:rPr>
                <w:i/>
                <w:iCs/>
                <w:color w:val="125B61"/>
              </w:rPr>
              <w:t>, bush fires</w:t>
            </w:r>
            <w:r w:rsidR="00801FFA" w:rsidRPr="000C5ED8">
              <w:rPr>
                <w:i/>
                <w:iCs/>
                <w:color w:val="125B61"/>
              </w:rPr>
              <w:t>)</w:t>
            </w:r>
            <w:r w:rsidRPr="000C5ED8">
              <w:rPr>
                <w:i/>
                <w:iCs/>
                <w:color w:val="125B61"/>
              </w:rPr>
              <w:t>,</w:t>
            </w:r>
            <w:r w:rsidR="00D72B44" w:rsidRPr="000C5ED8">
              <w:rPr>
                <w:i/>
                <w:iCs/>
                <w:color w:val="125B61"/>
              </w:rPr>
              <w:t xml:space="preserve"> c</w:t>
            </w:r>
            <w:r w:rsidR="00C86382" w:rsidRPr="000C5ED8">
              <w:rPr>
                <w:i/>
                <w:iCs/>
                <w:color w:val="125B61"/>
              </w:rPr>
              <w:t>ivil unrest</w:t>
            </w:r>
            <w:r w:rsidR="00D72B44" w:rsidRPr="000C5ED8">
              <w:rPr>
                <w:i/>
                <w:iCs/>
                <w:color w:val="125B61"/>
              </w:rPr>
              <w:t xml:space="preserve">, </w:t>
            </w:r>
            <w:r w:rsidR="000C5ED8">
              <w:rPr>
                <w:i/>
                <w:iCs/>
                <w:color w:val="125B61"/>
              </w:rPr>
              <w:t>c</w:t>
            </w:r>
            <w:r w:rsidR="00C86382" w:rsidRPr="000C5ED8">
              <w:rPr>
                <w:i/>
                <w:iCs/>
                <w:color w:val="125B61"/>
              </w:rPr>
              <w:t>hemical spill or release of hazardous substances</w:t>
            </w:r>
            <w:r w:rsidR="000C5ED8">
              <w:rPr>
                <w:i/>
                <w:iCs/>
                <w:color w:val="125B61"/>
              </w:rPr>
              <w:t xml:space="preserve">, </w:t>
            </w:r>
            <w:r w:rsidR="00716E7B">
              <w:rPr>
                <w:i/>
                <w:iCs/>
                <w:color w:val="125B61"/>
              </w:rPr>
              <w:t>bomb threat</w:t>
            </w:r>
            <w:r w:rsidR="005C2483">
              <w:rPr>
                <w:i/>
                <w:iCs/>
                <w:color w:val="125B61"/>
              </w:rPr>
              <w:t>, medical emergencies</w:t>
            </w:r>
            <w:r w:rsidR="00716E7B">
              <w:rPr>
                <w:i/>
                <w:iCs/>
                <w:color w:val="125B61"/>
              </w:rPr>
              <w:t xml:space="preserve"> etc.</w:t>
            </w:r>
          </w:p>
          <w:p w14:paraId="2509B84F" w14:textId="231ED74C" w:rsidR="007939C6" w:rsidRPr="000C5ED8" w:rsidRDefault="007939C6" w:rsidP="00716E7B">
            <w:pPr>
              <w:pStyle w:val="ListParagraph"/>
              <w:numPr>
                <w:ilvl w:val="0"/>
                <w:numId w:val="33"/>
              </w:numPr>
              <w:spacing w:after="120"/>
              <w:ind w:left="454"/>
              <w:rPr>
                <w:i/>
                <w:iCs/>
                <w:color w:val="125B61"/>
              </w:rPr>
            </w:pPr>
            <w:r>
              <w:rPr>
                <w:i/>
                <w:iCs/>
                <w:color w:val="125B61"/>
              </w:rPr>
              <w:t xml:space="preserve">Determine preventative measures </w:t>
            </w:r>
            <w:r w:rsidR="00555977">
              <w:rPr>
                <w:i/>
                <w:iCs/>
                <w:color w:val="125B61"/>
              </w:rPr>
              <w:t>(</w:t>
            </w:r>
            <w:r>
              <w:rPr>
                <w:i/>
                <w:iCs/>
                <w:color w:val="125B61"/>
              </w:rPr>
              <w:t xml:space="preserve">e.g. securing </w:t>
            </w:r>
            <w:r w:rsidR="009E5BB2">
              <w:rPr>
                <w:i/>
                <w:iCs/>
                <w:color w:val="125B61"/>
              </w:rPr>
              <w:t xml:space="preserve">large furniture such as shelving in earthquake prone areas, </w:t>
            </w:r>
            <w:r w:rsidR="00002F2F">
              <w:rPr>
                <w:i/>
                <w:iCs/>
                <w:color w:val="125B61"/>
              </w:rPr>
              <w:t xml:space="preserve">locating </w:t>
            </w:r>
            <w:r w:rsidR="00514449">
              <w:rPr>
                <w:i/>
                <w:iCs/>
                <w:color w:val="125B61"/>
              </w:rPr>
              <w:t>battery charging stations near exits and away from fire prone areas, etc</w:t>
            </w:r>
            <w:r w:rsidR="00555977">
              <w:rPr>
                <w:i/>
                <w:iCs/>
                <w:color w:val="125B61"/>
              </w:rPr>
              <w:t xml:space="preserve">) </w:t>
            </w:r>
            <w:r w:rsidR="004E7100">
              <w:rPr>
                <w:i/>
                <w:iCs/>
                <w:color w:val="125B61"/>
              </w:rPr>
              <w:t xml:space="preserve">as part of the Occupational Health and Safety process. </w:t>
            </w:r>
            <w:r w:rsidR="00555977">
              <w:rPr>
                <w:i/>
                <w:iCs/>
                <w:color w:val="125B61"/>
              </w:rPr>
              <w:t xml:space="preserve"> </w:t>
            </w:r>
          </w:p>
          <w:p w14:paraId="533B84EB" w14:textId="17D55056" w:rsidR="00226A88" w:rsidRDefault="00C86382" w:rsidP="00903A14">
            <w:pPr>
              <w:pStyle w:val="ListParagraph"/>
              <w:numPr>
                <w:ilvl w:val="0"/>
                <w:numId w:val="33"/>
              </w:numPr>
              <w:spacing w:after="120"/>
              <w:ind w:left="454"/>
              <w:rPr>
                <w:i/>
                <w:iCs/>
                <w:color w:val="125B61"/>
              </w:rPr>
            </w:pPr>
            <w:r>
              <w:rPr>
                <w:i/>
                <w:iCs/>
                <w:color w:val="125B61"/>
              </w:rPr>
              <w:t xml:space="preserve">Having </w:t>
            </w:r>
            <w:r w:rsidR="006A2507">
              <w:rPr>
                <w:i/>
                <w:iCs/>
                <w:color w:val="125B61"/>
              </w:rPr>
              <w:t xml:space="preserve">identified the </w:t>
            </w:r>
            <w:r w:rsidR="00BE14EC">
              <w:rPr>
                <w:i/>
                <w:iCs/>
                <w:color w:val="125B61"/>
              </w:rPr>
              <w:t xml:space="preserve">most significant </w:t>
            </w:r>
            <w:r w:rsidR="00BE14EC" w:rsidRPr="008823CE">
              <w:rPr>
                <w:i/>
                <w:iCs/>
                <w:color w:val="125B61"/>
              </w:rPr>
              <w:t>emergency scenarios</w:t>
            </w:r>
            <w:r w:rsidR="00BE14EC">
              <w:rPr>
                <w:i/>
                <w:iCs/>
                <w:color w:val="125B61"/>
              </w:rPr>
              <w:t xml:space="preserve"> for your organisation</w:t>
            </w:r>
            <w:r w:rsidR="00226A88">
              <w:rPr>
                <w:i/>
                <w:iCs/>
                <w:color w:val="125B61"/>
              </w:rPr>
              <w:t xml:space="preserve">, list </w:t>
            </w:r>
            <w:r w:rsidR="00A5063C">
              <w:rPr>
                <w:i/>
                <w:iCs/>
                <w:color w:val="125B61"/>
              </w:rPr>
              <w:t>them in the section immediately</w:t>
            </w:r>
            <w:r w:rsidR="00226A88">
              <w:rPr>
                <w:i/>
                <w:iCs/>
                <w:color w:val="125B61"/>
              </w:rPr>
              <w:t xml:space="preserve"> below.</w:t>
            </w:r>
          </w:p>
          <w:p w14:paraId="0BBF17AD" w14:textId="28D7222A" w:rsidR="008823CE" w:rsidRDefault="00ED437C" w:rsidP="00903A14">
            <w:pPr>
              <w:pStyle w:val="ListParagraph"/>
              <w:numPr>
                <w:ilvl w:val="0"/>
                <w:numId w:val="33"/>
              </w:numPr>
              <w:spacing w:after="120"/>
              <w:ind w:left="454"/>
              <w:rPr>
                <w:i/>
                <w:iCs/>
                <w:color w:val="125B61"/>
              </w:rPr>
            </w:pPr>
            <w:r>
              <w:rPr>
                <w:i/>
                <w:iCs/>
                <w:color w:val="125B61"/>
              </w:rPr>
              <w:t>C</w:t>
            </w:r>
            <w:r w:rsidR="008823CE" w:rsidRPr="008823CE">
              <w:rPr>
                <w:i/>
                <w:iCs/>
                <w:color w:val="125B61"/>
              </w:rPr>
              <w:t xml:space="preserve">omprehensive emergency preparedness </w:t>
            </w:r>
            <w:r>
              <w:rPr>
                <w:i/>
                <w:iCs/>
                <w:color w:val="125B61"/>
              </w:rPr>
              <w:t xml:space="preserve">and response </w:t>
            </w:r>
            <w:r w:rsidR="008823CE" w:rsidRPr="008823CE">
              <w:rPr>
                <w:i/>
                <w:iCs/>
                <w:color w:val="125B61"/>
              </w:rPr>
              <w:t>plan</w:t>
            </w:r>
            <w:r w:rsidR="004E46BD">
              <w:rPr>
                <w:i/>
                <w:iCs/>
                <w:color w:val="125B61"/>
              </w:rPr>
              <w:t>s</w:t>
            </w:r>
            <w:r w:rsidR="008823CE" w:rsidRPr="008823CE">
              <w:rPr>
                <w:i/>
                <w:iCs/>
                <w:color w:val="125B61"/>
              </w:rPr>
              <w:t xml:space="preserve"> </w:t>
            </w:r>
            <w:r w:rsidR="00CA0EAE">
              <w:rPr>
                <w:i/>
                <w:iCs/>
                <w:color w:val="125B61"/>
              </w:rPr>
              <w:t xml:space="preserve">must </w:t>
            </w:r>
            <w:r>
              <w:rPr>
                <w:i/>
                <w:iCs/>
                <w:color w:val="125B61"/>
              </w:rPr>
              <w:t xml:space="preserve">then be developed for </w:t>
            </w:r>
            <w:bookmarkStart w:id="12" w:name="_Hlk178234910"/>
            <w:r>
              <w:rPr>
                <w:i/>
                <w:iCs/>
                <w:color w:val="125B61"/>
              </w:rPr>
              <w:t xml:space="preserve">each </w:t>
            </w:r>
            <w:r w:rsidR="004E46BD">
              <w:rPr>
                <w:i/>
                <w:iCs/>
                <w:color w:val="125B61"/>
              </w:rPr>
              <w:t xml:space="preserve">emergency scenario </w:t>
            </w:r>
            <w:r w:rsidR="00673F14">
              <w:rPr>
                <w:i/>
                <w:iCs/>
                <w:color w:val="125B61"/>
              </w:rPr>
              <w:t>identified</w:t>
            </w:r>
            <w:r w:rsidR="004E46BD">
              <w:rPr>
                <w:i/>
                <w:iCs/>
                <w:color w:val="125B61"/>
              </w:rPr>
              <w:t xml:space="preserve"> and documented in </w:t>
            </w:r>
            <w:r w:rsidR="006D55F4" w:rsidRPr="00547D92">
              <w:rPr>
                <w:i/>
                <w:iCs/>
                <w:color w:val="125B61"/>
              </w:rPr>
              <w:t xml:space="preserve">Sections </w:t>
            </w:r>
            <w:r w:rsidR="006D55F4" w:rsidRPr="00547D92">
              <w:rPr>
                <w:i/>
                <w:iCs/>
                <w:color w:val="125B61"/>
              </w:rPr>
              <w:fldChar w:fldCharType="begin"/>
            </w:r>
            <w:r w:rsidR="006D55F4" w:rsidRPr="00547D92">
              <w:rPr>
                <w:i/>
                <w:iCs/>
                <w:color w:val="125B61"/>
              </w:rPr>
              <w:instrText xml:space="preserve"> REF _Ref178224804 \r \h </w:instrText>
            </w:r>
            <w:r w:rsidR="006D55F4">
              <w:rPr>
                <w:i/>
                <w:iCs/>
                <w:color w:val="125B61"/>
              </w:rPr>
              <w:instrText xml:space="preserve"> \* MERGEFORMAT </w:instrText>
            </w:r>
            <w:r w:rsidR="006D55F4" w:rsidRPr="00547D92">
              <w:rPr>
                <w:i/>
                <w:iCs/>
                <w:color w:val="125B61"/>
              </w:rPr>
            </w:r>
            <w:r w:rsidR="006D55F4" w:rsidRPr="00547D92">
              <w:rPr>
                <w:i/>
                <w:iCs/>
                <w:color w:val="125B61"/>
              </w:rPr>
              <w:fldChar w:fldCharType="separate"/>
            </w:r>
            <w:r w:rsidR="006D55F4" w:rsidRPr="00547D92">
              <w:rPr>
                <w:i/>
                <w:iCs/>
                <w:color w:val="125B61"/>
              </w:rPr>
              <w:t>6.3</w:t>
            </w:r>
            <w:r w:rsidR="006D55F4" w:rsidRPr="00547D92">
              <w:rPr>
                <w:i/>
                <w:iCs/>
                <w:color w:val="125B61"/>
              </w:rPr>
              <w:fldChar w:fldCharType="end"/>
            </w:r>
            <w:r w:rsidR="006D55F4" w:rsidRPr="00547D92">
              <w:rPr>
                <w:i/>
                <w:iCs/>
                <w:color w:val="125B61"/>
              </w:rPr>
              <w:t xml:space="preserve"> to </w:t>
            </w:r>
            <w:r w:rsidR="006D55F4" w:rsidRPr="00547D92">
              <w:rPr>
                <w:i/>
                <w:iCs/>
                <w:color w:val="125B61"/>
              </w:rPr>
              <w:fldChar w:fldCharType="begin"/>
            </w:r>
            <w:r w:rsidR="006D55F4" w:rsidRPr="00547D92">
              <w:rPr>
                <w:i/>
                <w:iCs/>
                <w:color w:val="125B61"/>
              </w:rPr>
              <w:instrText xml:space="preserve"> REF _Ref178224809 \r \h </w:instrText>
            </w:r>
            <w:r w:rsidR="006D55F4">
              <w:rPr>
                <w:i/>
                <w:iCs/>
                <w:color w:val="125B61"/>
              </w:rPr>
              <w:instrText xml:space="preserve"> \* MERGEFORMAT </w:instrText>
            </w:r>
            <w:r w:rsidR="006D55F4" w:rsidRPr="00547D92">
              <w:rPr>
                <w:i/>
                <w:iCs/>
                <w:color w:val="125B61"/>
              </w:rPr>
            </w:r>
            <w:r w:rsidR="006D55F4" w:rsidRPr="00547D92">
              <w:rPr>
                <w:i/>
                <w:iCs/>
                <w:color w:val="125B61"/>
              </w:rPr>
              <w:fldChar w:fldCharType="separate"/>
            </w:r>
            <w:r w:rsidR="006D55F4" w:rsidRPr="00547D92">
              <w:rPr>
                <w:i/>
                <w:iCs/>
                <w:color w:val="125B61"/>
              </w:rPr>
              <w:t>6.7</w:t>
            </w:r>
            <w:r w:rsidR="006D55F4" w:rsidRPr="00547D92">
              <w:rPr>
                <w:i/>
                <w:iCs/>
                <w:color w:val="125B61"/>
              </w:rPr>
              <w:fldChar w:fldCharType="end"/>
            </w:r>
            <w:bookmarkEnd w:id="12"/>
            <w:r w:rsidR="006D55F4">
              <w:rPr>
                <w:i/>
                <w:iCs/>
                <w:color w:val="125B61"/>
              </w:rPr>
              <w:t xml:space="preserve"> below</w:t>
            </w:r>
            <w:r w:rsidR="00673F14">
              <w:rPr>
                <w:i/>
                <w:iCs/>
                <w:color w:val="125B61"/>
              </w:rPr>
              <w:t>.</w:t>
            </w:r>
          </w:p>
          <w:p w14:paraId="3C62CC1E" w14:textId="4B620DFA" w:rsidR="003706AC" w:rsidRPr="001965F1" w:rsidRDefault="003706AC" w:rsidP="00903A14">
            <w:pPr>
              <w:pStyle w:val="ListParagraph"/>
              <w:numPr>
                <w:ilvl w:val="0"/>
                <w:numId w:val="33"/>
              </w:numPr>
              <w:spacing w:after="120"/>
              <w:ind w:left="454"/>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w:t>
            </w:r>
            <w:r w:rsidR="00177AED">
              <w:rPr>
                <w:i/>
                <w:iCs/>
                <w:color w:val="125B61"/>
              </w:rPr>
              <w:t>r</w:t>
            </w:r>
            <w:r w:rsidRPr="003706AC">
              <w:rPr>
                <w:i/>
                <w:iCs/>
                <w:color w:val="125B61"/>
              </w:rPr>
              <w:t xml:space="preserve"> </w:t>
            </w:r>
            <w:r>
              <w:rPr>
                <w:i/>
                <w:iCs/>
                <w:color w:val="125B61"/>
              </w:rPr>
              <w:t>company.</w:t>
            </w:r>
          </w:p>
        </w:tc>
      </w:tr>
    </w:tbl>
    <w:p w14:paraId="6816CF2E" w14:textId="0B924204" w:rsidR="00BB215F" w:rsidRDefault="00FD52C7" w:rsidP="005A5A68">
      <w:pPr>
        <w:spacing w:after="120"/>
        <w:rPr>
          <w:szCs w:val="22"/>
          <w:highlight w:val="yellow"/>
        </w:rPr>
      </w:pPr>
      <w:r w:rsidRPr="00FD52C7">
        <w:rPr>
          <w:szCs w:val="22"/>
        </w:rPr>
        <w:lastRenderedPageBreak/>
        <w:t xml:space="preserve">Through </w:t>
      </w:r>
      <w:r>
        <w:rPr>
          <w:szCs w:val="22"/>
        </w:rPr>
        <w:t xml:space="preserve">the </w:t>
      </w:r>
      <w:r w:rsidRPr="00FD52C7">
        <w:rPr>
          <w:szCs w:val="22"/>
        </w:rPr>
        <w:t>[</w:t>
      </w:r>
      <w:r w:rsidRPr="00FD52C7">
        <w:rPr>
          <w:szCs w:val="22"/>
          <w:highlight w:val="yellow"/>
        </w:rPr>
        <w:t>insert company name</w:t>
      </w:r>
      <w:r w:rsidRPr="00FD52C7">
        <w:rPr>
          <w:szCs w:val="22"/>
        </w:rPr>
        <w:t>]</w:t>
      </w:r>
      <w:r>
        <w:rPr>
          <w:szCs w:val="22"/>
        </w:rPr>
        <w:t xml:space="preserve"> </w:t>
      </w:r>
      <w:r w:rsidRPr="00FD52C7">
        <w:rPr>
          <w:szCs w:val="22"/>
        </w:rPr>
        <w:t>risk assessment</w:t>
      </w:r>
      <w:r>
        <w:rPr>
          <w:szCs w:val="22"/>
        </w:rPr>
        <w:t xml:space="preserve"> process</w:t>
      </w:r>
      <w:r w:rsidRPr="00FD52C7">
        <w:rPr>
          <w:szCs w:val="22"/>
        </w:rPr>
        <w:t xml:space="preserve">, </w:t>
      </w:r>
      <w:r>
        <w:rPr>
          <w:szCs w:val="22"/>
        </w:rPr>
        <w:t xml:space="preserve">the Company has </w:t>
      </w:r>
      <w:r w:rsidRPr="00FD52C7">
        <w:rPr>
          <w:szCs w:val="22"/>
        </w:rPr>
        <w:t>assess</w:t>
      </w:r>
      <w:r w:rsidR="00F32F21">
        <w:rPr>
          <w:szCs w:val="22"/>
        </w:rPr>
        <w:t>ed</w:t>
      </w:r>
      <w:r w:rsidRPr="00FD52C7">
        <w:rPr>
          <w:szCs w:val="22"/>
        </w:rPr>
        <w:t xml:space="preserve"> and prioriti</w:t>
      </w:r>
      <w:r w:rsidR="00F32F21">
        <w:rPr>
          <w:szCs w:val="22"/>
        </w:rPr>
        <w:t>z</w:t>
      </w:r>
      <w:r w:rsidRPr="00FD52C7">
        <w:rPr>
          <w:szCs w:val="22"/>
        </w:rPr>
        <w:t>e</w:t>
      </w:r>
      <w:r w:rsidR="00F32F21">
        <w:rPr>
          <w:szCs w:val="22"/>
        </w:rPr>
        <w:t>d</w:t>
      </w:r>
      <w:r w:rsidRPr="00FD52C7">
        <w:rPr>
          <w:szCs w:val="22"/>
        </w:rPr>
        <w:t xml:space="preserve"> the emergency scenarios that are most likely to occur </w:t>
      </w:r>
      <w:r w:rsidR="00F32F21">
        <w:rPr>
          <w:szCs w:val="22"/>
        </w:rPr>
        <w:t>and/</w:t>
      </w:r>
      <w:r w:rsidRPr="00FD52C7">
        <w:rPr>
          <w:szCs w:val="22"/>
        </w:rPr>
        <w:t>or would have the most severe impacts</w:t>
      </w:r>
      <w:r w:rsidR="00F32F21" w:rsidRPr="00E22200">
        <w:rPr>
          <w:szCs w:val="22"/>
        </w:rPr>
        <w:t xml:space="preserve">. </w:t>
      </w:r>
      <w:r w:rsidR="00BB215F" w:rsidRPr="00E22200">
        <w:rPr>
          <w:szCs w:val="22"/>
        </w:rPr>
        <w:t>Th</w:t>
      </w:r>
      <w:r w:rsidR="003D1CAA">
        <w:rPr>
          <w:szCs w:val="22"/>
        </w:rPr>
        <w:t>rough this process</w:t>
      </w:r>
      <w:r w:rsidR="00411A3D">
        <w:rPr>
          <w:szCs w:val="22"/>
        </w:rPr>
        <w:t>, the</w:t>
      </w:r>
      <w:r w:rsidR="00BB215F" w:rsidRPr="00E22200">
        <w:rPr>
          <w:szCs w:val="22"/>
        </w:rPr>
        <w:t xml:space="preserve"> following </w:t>
      </w:r>
      <w:r w:rsidR="00F657A4" w:rsidRPr="00E22200">
        <w:rPr>
          <w:szCs w:val="22"/>
        </w:rPr>
        <w:t xml:space="preserve">significant emergency </w:t>
      </w:r>
      <w:r w:rsidR="00BB215F" w:rsidRPr="00E22200">
        <w:rPr>
          <w:szCs w:val="22"/>
        </w:rPr>
        <w:t>scenarios have been identified</w:t>
      </w:r>
      <w:r w:rsidR="00F657A4" w:rsidRPr="00E22200">
        <w:rPr>
          <w:szCs w:val="22"/>
        </w:rPr>
        <w:t xml:space="preserve"> </w:t>
      </w:r>
      <w:r w:rsidR="00D33E0B" w:rsidRPr="00E22200">
        <w:rPr>
          <w:szCs w:val="22"/>
        </w:rPr>
        <w:t>at</w:t>
      </w:r>
      <w:r w:rsidR="00F657A4" w:rsidRPr="00E22200">
        <w:rPr>
          <w:szCs w:val="22"/>
        </w:rPr>
        <w:t xml:space="preserve"> </w:t>
      </w:r>
      <w:r w:rsidR="00F657A4" w:rsidRPr="007D270A">
        <w:t>[</w:t>
      </w:r>
      <w:r w:rsidR="00F657A4" w:rsidRPr="007D270A">
        <w:rPr>
          <w:highlight w:val="yellow"/>
        </w:rPr>
        <w:t>insert company name</w:t>
      </w:r>
      <w:r w:rsidR="00F657A4" w:rsidRPr="007D270A">
        <w:t>]</w:t>
      </w:r>
      <w:r w:rsidR="00D33E0B">
        <w:t>:</w:t>
      </w:r>
    </w:p>
    <w:p w14:paraId="61969BE2" w14:textId="4575F47E" w:rsidR="00BB215F" w:rsidRPr="007E2A66" w:rsidRDefault="006C1D22" w:rsidP="00D33E0B">
      <w:pPr>
        <w:pStyle w:val="ListParagraph"/>
        <w:numPr>
          <w:ilvl w:val="0"/>
          <w:numId w:val="37"/>
        </w:numPr>
        <w:spacing w:after="120"/>
        <w:rPr>
          <w:szCs w:val="22"/>
        </w:rPr>
      </w:pPr>
      <w:r w:rsidRPr="007E2A66">
        <w:rPr>
          <w:szCs w:val="22"/>
        </w:rPr>
        <w:t>Fire</w:t>
      </w:r>
      <w:r w:rsidR="000809DB" w:rsidRPr="007E2A66">
        <w:rPr>
          <w:szCs w:val="22"/>
        </w:rPr>
        <w:t>/Explosion</w:t>
      </w:r>
      <w:r w:rsidRPr="007E2A66">
        <w:rPr>
          <w:szCs w:val="22"/>
        </w:rPr>
        <w:t>;</w:t>
      </w:r>
    </w:p>
    <w:p w14:paraId="195A6D8B" w14:textId="749BFA76" w:rsidR="006C1D22" w:rsidRPr="007E2A66" w:rsidRDefault="000809DB" w:rsidP="00D33E0B">
      <w:pPr>
        <w:pStyle w:val="ListParagraph"/>
        <w:numPr>
          <w:ilvl w:val="0"/>
          <w:numId w:val="37"/>
        </w:numPr>
        <w:spacing w:after="120"/>
        <w:rPr>
          <w:szCs w:val="22"/>
        </w:rPr>
      </w:pPr>
      <w:r w:rsidRPr="007E2A66">
        <w:rPr>
          <w:szCs w:val="22"/>
        </w:rPr>
        <w:t>Chemical Spill</w:t>
      </w:r>
      <w:r w:rsidR="006C1D22" w:rsidRPr="007E2A66">
        <w:rPr>
          <w:szCs w:val="22"/>
        </w:rPr>
        <w:t>;</w:t>
      </w:r>
    </w:p>
    <w:p w14:paraId="68EAAA81" w14:textId="3000D4F1" w:rsidR="009C2747" w:rsidRPr="007E2A66" w:rsidRDefault="009C2747" w:rsidP="00D33E0B">
      <w:pPr>
        <w:pStyle w:val="ListParagraph"/>
        <w:numPr>
          <w:ilvl w:val="0"/>
          <w:numId w:val="37"/>
        </w:numPr>
        <w:spacing w:after="120"/>
        <w:rPr>
          <w:szCs w:val="22"/>
        </w:rPr>
      </w:pPr>
      <w:r w:rsidRPr="007E2A66">
        <w:rPr>
          <w:szCs w:val="22"/>
        </w:rPr>
        <w:t>Natural Disaster;</w:t>
      </w:r>
    </w:p>
    <w:p w14:paraId="58324B36" w14:textId="1515B1D5" w:rsidR="00366C1E" w:rsidRPr="007E2A66" w:rsidRDefault="00366C1E" w:rsidP="00D33E0B">
      <w:pPr>
        <w:pStyle w:val="ListParagraph"/>
        <w:numPr>
          <w:ilvl w:val="0"/>
          <w:numId w:val="37"/>
        </w:numPr>
        <w:spacing w:after="120"/>
        <w:rPr>
          <w:szCs w:val="22"/>
        </w:rPr>
      </w:pPr>
      <w:r w:rsidRPr="007E2A66">
        <w:rPr>
          <w:szCs w:val="22"/>
        </w:rPr>
        <w:t>Civil Unrest;</w:t>
      </w:r>
      <w:r w:rsidR="00025EA0" w:rsidRPr="007E2A66">
        <w:rPr>
          <w:szCs w:val="22"/>
        </w:rPr>
        <w:t xml:space="preserve"> and</w:t>
      </w:r>
    </w:p>
    <w:p w14:paraId="03B79A93" w14:textId="6855397E" w:rsidR="00366C1E" w:rsidRPr="007E2A66" w:rsidRDefault="00366C1E" w:rsidP="00025EA0">
      <w:pPr>
        <w:pStyle w:val="ListParagraph"/>
        <w:numPr>
          <w:ilvl w:val="0"/>
          <w:numId w:val="37"/>
        </w:numPr>
        <w:spacing w:after="120"/>
        <w:rPr>
          <w:szCs w:val="22"/>
        </w:rPr>
      </w:pPr>
      <w:r w:rsidRPr="007E2A66">
        <w:rPr>
          <w:szCs w:val="22"/>
        </w:rPr>
        <w:t>Medical Emergencies</w:t>
      </w:r>
      <w:r w:rsidR="00025EA0" w:rsidRPr="007E2A66">
        <w:rPr>
          <w:szCs w:val="22"/>
        </w:rPr>
        <w:t>.</w:t>
      </w:r>
    </w:p>
    <w:p w14:paraId="62CAD1A3" w14:textId="503C21DA" w:rsidR="00BB215F" w:rsidRDefault="00CD07D4" w:rsidP="005A5A68">
      <w:pPr>
        <w:spacing w:after="120"/>
        <w:rPr>
          <w:szCs w:val="22"/>
          <w:highlight w:val="yellow"/>
        </w:rPr>
      </w:pPr>
      <w:r w:rsidRPr="00CD07D4">
        <w:rPr>
          <w:szCs w:val="22"/>
        </w:rPr>
        <w:t>Details of processes to follow in the event of each of the above emergency scenarios</w:t>
      </w:r>
      <w:r w:rsidR="000A28C0">
        <w:rPr>
          <w:szCs w:val="22"/>
        </w:rPr>
        <w:t>, and staff responsibilities</w:t>
      </w:r>
      <w:r w:rsidRPr="00CD07D4">
        <w:rPr>
          <w:szCs w:val="22"/>
        </w:rPr>
        <w:t xml:space="preserve"> are provided below in </w:t>
      </w:r>
      <w:r w:rsidR="001E4FA2" w:rsidRPr="006E1110">
        <w:rPr>
          <w:szCs w:val="22"/>
        </w:rPr>
        <w:t xml:space="preserve">Sections </w:t>
      </w:r>
      <w:r w:rsidR="001E4FA2" w:rsidRPr="006E1110">
        <w:rPr>
          <w:szCs w:val="22"/>
        </w:rPr>
        <w:fldChar w:fldCharType="begin"/>
      </w:r>
      <w:r w:rsidR="001E4FA2" w:rsidRPr="006E1110">
        <w:rPr>
          <w:szCs w:val="22"/>
        </w:rPr>
        <w:instrText xml:space="preserve"> REF _Ref178224804 \r \h </w:instrText>
      </w:r>
      <w:r w:rsidR="001E4FA2">
        <w:rPr>
          <w:szCs w:val="22"/>
        </w:rPr>
        <w:instrText xml:space="preserve"> \* MERGEFORMAT </w:instrText>
      </w:r>
      <w:r w:rsidR="001E4FA2" w:rsidRPr="006E1110">
        <w:rPr>
          <w:szCs w:val="22"/>
        </w:rPr>
      </w:r>
      <w:r w:rsidR="001E4FA2" w:rsidRPr="006E1110">
        <w:rPr>
          <w:szCs w:val="22"/>
        </w:rPr>
        <w:fldChar w:fldCharType="separate"/>
      </w:r>
      <w:r w:rsidR="001E4FA2" w:rsidRPr="006E1110">
        <w:rPr>
          <w:szCs w:val="22"/>
        </w:rPr>
        <w:t>6.3</w:t>
      </w:r>
      <w:r w:rsidR="001E4FA2" w:rsidRPr="006E1110">
        <w:rPr>
          <w:szCs w:val="22"/>
        </w:rPr>
        <w:fldChar w:fldCharType="end"/>
      </w:r>
      <w:r w:rsidR="001E4FA2" w:rsidRPr="006E1110">
        <w:rPr>
          <w:szCs w:val="22"/>
        </w:rPr>
        <w:t xml:space="preserve"> to </w:t>
      </w:r>
      <w:r w:rsidR="001E4FA2" w:rsidRPr="006E1110">
        <w:rPr>
          <w:szCs w:val="22"/>
        </w:rPr>
        <w:fldChar w:fldCharType="begin"/>
      </w:r>
      <w:r w:rsidR="001E4FA2" w:rsidRPr="006E1110">
        <w:rPr>
          <w:szCs w:val="22"/>
        </w:rPr>
        <w:instrText xml:space="preserve"> REF _Ref178224809 \r \h </w:instrText>
      </w:r>
      <w:r w:rsidR="001E4FA2">
        <w:rPr>
          <w:szCs w:val="22"/>
        </w:rPr>
        <w:instrText xml:space="preserve"> \* MERGEFORMAT </w:instrText>
      </w:r>
      <w:r w:rsidR="001E4FA2" w:rsidRPr="006E1110">
        <w:rPr>
          <w:szCs w:val="22"/>
        </w:rPr>
      </w:r>
      <w:r w:rsidR="001E4FA2" w:rsidRPr="006E1110">
        <w:rPr>
          <w:szCs w:val="22"/>
        </w:rPr>
        <w:fldChar w:fldCharType="separate"/>
      </w:r>
      <w:r w:rsidR="001E4FA2" w:rsidRPr="006E1110">
        <w:rPr>
          <w:szCs w:val="22"/>
        </w:rPr>
        <w:t>6.7</w:t>
      </w:r>
      <w:r w:rsidR="001E4FA2" w:rsidRPr="006E1110">
        <w:rPr>
          <w:szCs w:val="22"/>
        </w:rPr>
        <w:fldChar w:fldCharType="end"/>
      </w:r>
      <w:r w:rsidR="001E4FA2" w:rsidRPr="006E1110">
        <w:rPr>
          <w:szCs w:val="22"/>
        </w:rPr>
        <w:t xml:space="preserve"> below</w:t>
      </w:r>
      <w:r w:rsidRPr="006E1110">
        <w:rPr>
          <w:szCs w:val="22"/>
        </w:rPr>
        <w:t>.</w:t>
      </w:r>
    </w:p>
    <w:p w14:paraId="6E1C3820" w14:textId="77777777" w:rsidR="0067574C" w:rsidRDefault="0067574C" w:rsidP="005A5A68">
      <w:pPr>
        <w:spacing w:after="120"/>
        <w:rPr>
          <w:szCs w:val="22"/>
          <w:highlight w:val="yellow"/>
        </w:rPr>
      </w:pPr>
    </w:p>
    <w:p w14:paraId="6DE16BB9" w14:textId="253D99AE" w:rsidR="00A6292F" w:rsidRDefault="007E2A66" w:rsidP="0039613B">
      <w:pPr>
        <w:pStyle w:val="Heading2"/>
        <w:spacing w:after="240"/>
        <w:rPr>
          <w:sz w:val="24"/>
          <w:szCs w:val="24"/>
        </w:rPr>
      </w:pPr>
      <w:bookmarkStart w:id="13" w:name="_Ref178224804"/>
      <w:bookmarkStart w:id="14" w:name="_Toc182822184"/>
      <w:r w:rsidRPr="007E2A66">
        <w:rPr>
          <w:sz w:val="24"/>
          <w:szCs w:val="24"/>
        </w:rPr>
        <w:t>Fire/Explosion</w:t>
      </w:r>
      <w:bookmarkEnd w:id="13"/>
      <w:bookmarkEnd w:id="1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F21CEF" w14:paraId="378C97C9" w14:textId="77777777" w:rsidTr="00EC49A9">
        <w:tc>
          <w:tcPr>
            <w:tcW w:w="9209" w:type="dxa"/>
            <w:shd w:val="clear" w:color="auto" w:fill="D9D9D9" w:themeFill="background1" w:themeFillShade="D9"/>
          </w:tcPr>
          <w:p w14:paraId="2B2EAD28" w14:textId="77777777" w:rsidR="0073245C" w:rsidRPr="00347261" w:rsidRDefault="0073245C" w:rsidP="0073245C">
            <w:pPr>
              <w:spacing w:after="120"/>
              <w:rPr>
                <w:i/>
                <w:iCs/>
                <w:color w:val="125B61"/>
                <w:u w:val="single"/>
              </w:rPr>
            </w:pPr>
            <w:r w:rsidRPr="00347261">
              <w:rPr>
                <w:i/>
                <w:iCs/>
                <w:color w:val="125B61"/>
                <w:u w:val="single"/>
              </w:rPr>
              <w:t>Procedure Guidance – Delete when complete</w:t>
            </w:r>
          </w:p>
          <w:p w14:paraId="38B5A263" w14:textId="0169590C" w:rsidR="0073245C" w:rsidRPr="00347261" w:rsidRDefault="0073245C" w:rsidP="0073245C">
            <w:pPr>
              <w:pStyle w:val="ListParagraph"/>
              <w:numPr>
                <w:ilvl w:val="0"/>
                <w:numId w:val="33"/>
              </w:numPr>
              <w:spacing w:after="120"/>
              <w:ind w:left="454"/>
              <w:rPr>
                <w:i/>
                <w:iCs/>
                <w:color w:val="125B61"/>
              </w:rPr>
            </w:pPr>
            <w:r w:rsidRPr="00347261">
              <w:rPr>
                <w:i/>
                <w:iCs/>
                <w:color w:val="125B61"/>
              </w:rPr>
              <w:t>Describe the steps that are to be taken in the event of a fire/explosion</w:t>
            </w:r>
            <w:r w:rsidR="008B3B3F" w:rsidRPr="00347261">
              <w:rPr>
                <w:i/>
                <w:iCs/>
                <w:color w:val="125B61"/>
              </w:rPr>
              <w:t>.</w:t>
            </w:r>
          </w:p>
          <w:p w14:paraId="6F36C14E" w14:textId="77777777" w:rsidR="003B7515" w:rsidRDefault="0073245C" w:rsidP="0073245C">
            <w:pPr>
              <w:pStyle w:val="ListParagraph"/>
              <w:numPr>
                <w:ilvl w:val="0"/>
                <w:numId w:val="33"/>
              </w:numPr>
              <w:spacing w:after="120"/>
              <w:ind w:left="454"/>
              <w:rPr>
                <w:i/>
                <w:iCs/>
                <w:color w:val="125B61"/>
              </w:rPr>
            </w:pPr>
            <w:r w:rsidRPr="00347261">
              <w:rPr>
                <w:i/>
                <w:iCs/>
                <w:color w:val="125B61"/>
              </w:rPr>
              <w:t>The section below is generic. Review and modify as required for your company.</w:t>
            </w:r>
          </w:p>
          <w:p w14:paraId="54A776FD" w14:textId="22A2D303" w:rsidR="009A7B46" w:rsidRPr="00347261" w:rsidRDefault="009A7B46" w:rsidP="0073245C">
            <w:pPr>
              <w:pStyle w:val="ListParagraph"/>
              <w:numPr>
                <w:ilvl w:val="0"/>
                <w:numId w:val="33"/>
              </w:numPr>
              <w:spacing w:after="120"/>
              <w:ind w:left="454"/>
              <w:rPr>
                <w:i/>
                <w:iCs/>
                <w:color w:val="125B61"/>
              </w:rPr>
            </w:pPr>
            <w:r>
              <w:rPr>
                <w:i/>
                <w:iCs/>
                <w:color w:val="125B61"/>
              </w:rPr>
              <w:t>Common names for the different responsibilities are highlighted below – update with terminology for your Company if necessary.</w:t>
            </w:r>
          </w:p>
        </w:tc>
      </w:tr>
    </w:tbl>
    <w:p w14:paraId="5FBAE876" w14:textId="7101B66C" w:rsidR="00D4739C" w:rsidRPr="00C8689A" w:rsidRDefault="00D4739C" w:rsidP="00D4739C">
      <w:pPr>
        <w:spacing w:after="120"/>
        <w:rPr>
          <w:u w:val="single"/>
          <w:lang w:val="en-GB"/>
        </w:rPr>
      </w:pPr>
      <w:r w:rsidRPr="00C8689A">
        <w:rPr>
          <w:u w:val="single"/>
          <w:lang w:val="en-GB"/>
        </w:rPr>
        <w:t>When fire</w:t>
      </w:r>
      <w:r w:rsidR="00217BF3">
        <w:rPr>
          <w:u w:val="single"/>
          <w:lang w:val="en-GB"/>
        </w:rPr>
        <w:t>/explosion</w:t>
      </w:r>
      <w:r w:rsidRPr="00C8689A">
        <w:rPr>
          <w:u w:val="single"/>
          <w:lang w:val="en-GB"/>
        </w:rPr>
        <w:t xml:space="preserve"> is discovered:</w:t>
      </w:r>
    </w:p>
    <w:p w14:paraId="2074EED4" w14:textId="3FD8C61A" w:rsidR="00D4739C" w:rsidRPr="00E75920" w:rsidRDefault="00D4739C" w:rsidP="00D4739C">
      <w:pPr>
        <w:numPr>
          <w:ilvl w:val="0"/>
          <w:numId w:val="39"/>
        </w:numPr>
        <w:spacing w:after="120"/>
        <w:rPr>
          <w:lang w:val="en-GB"/>
        </w:rPr>
      </w:pPr>
      <w:r w:rsidRPr="00E75920">
        <w:rPr>
          <w:lang w:val="en-GB"/>
        </w:rPr>
        <w:t>Activate the nearest fire alarm (if installed);</w:t>
      </w:r>
    </w:p>
    <w:p w14:paraId="2802B557" w14:textId="265851BF" w:rsidR="00D4739C" w:rsidRPr="00E75920" w:rsidRDefault="00D4739C" w:rsidP="0092167B">
      <w:pPr>
        <w:pStyle w:val="ListParagraph"/>
        <w:numPr>
          <w:ilvl w:val="0"/>
          <w:numId w:val="8"/>
        </w:numPr>
        <w:spacing w:before="80" w:after="80"/>
        <w:ind w:hanging="357"/>
        <w:contextualSpacing w:val="0"/>
        <w:rPr>
          <w:i/>
          <w:iCs/>
          <w:color w:val="171717" w:themeColor="background2" w:themeShade="1A"/>
        </w:rPr>
      </w:pPr>
      <w:r w:rsidRPr="00E75920">
        <w:rPr>
          <w:lang w:val="en-GB"/>
        </w:rPr>
        <w:t>If the fire alarm is not available, notify the site personnel about the fire</w:t>
      </w:r>
      <w:r w:rsidR="0060586B" w:rsidRPr="00E75920">
        <w:rPr>
          <w:lang w:val="en-GB"/>
        </w:rPr>
        <w:t xml:space="preserve"> by</w:t>
      </w:r>
      <w:r w:rsidR="0092167B" w:rsidRPr="00E75920">
        <w:rPr>
          <w:lang w:val="en-GB"/>
        </w:rPr>
        <w:t xml:space="preserve">: </w:t>
      </w:r>
      <w:r w:rsidR="0092167B" w:rsidRPr="00E75920">
        <w:rPr>
          <w:i/>
          <w:iCs/>
          <w:color w:val="125B61"/>
        </w:rPr>
        <w:t>[delete</w:t>
      </w:r>
      <w:r w:rsidR="00C434B1" w:rsidRPr="00E75920">
        <w:rPr>
          <w:i/>
          <w:iCs/>
          <w:color w:val="125B61"/>
        </w:rPr>
        <w:t xml:space="preserve"> those </w:t>
      </w:r>
      <w:r w:rsidR="0092167B" w:rsidRPr="00E75920">
        <w:rPr>
          <w:i/>
          <w:iCs/>
          <w:color w:val="125B61"/>
        </w:rPr>
        <w:t xml:space="preserve"> </w:t>
      </w:r>
      <w:r w:rsidR="00E75920" w:rsidRPr="00E75920">
        <w:rPr>
          <w:i/>
          <w:iCs/>
          <w:color w:val="125B61"/>
        </w:rPr>
        <w:t>that are not applicable for your site</w:t>
      </w:r>
      <w:r w:rsidR="0092167B" w:rsidRPr="00E75920">
        <w:rPr>
          <w:i/>
          <w:iCs/>
          <w:color w:val="125B61"/>
        </w:rPr>
        <w:t>]</w:t>
      </w:r>
    </w:p>
    <w:p w14:paraId="18EA0CB0" w14:textId="38A27BCB" w:rsidR="0060586B" w:rsidRPr="00E75920" w:rsidRDefault="004E42BD" w:rsidP="0060586B">
      <w:pPr>
        <w:numPr>
          <w:ilvl w:val="1"/>
          <w:numId w:val="39"/>
        </w:numPr>
        <w:spacing w:after="120"/>
        <w:rPr>
          <w:lang w:val="en-GB"/>
        </w:rPr>
      </w:pPr>
      <w:r w:rsidRPr="00E75920">
        <w:rPr>
          <w:lang w:val="en-GB"/>
        </w:rPr>
        <w:t>Air Horn</w:t>
      </w:r>
    </w:p>
    <w:p w14:paraId="3DF45D21" w14:textId="4C73F27D" w:rsidR="004E42BD" w:rsidRPr="00E75920" w:rsidRDefault="00992B32" w:rsidP="0060586B">
      <w:pPr>
        <w:numPr>
          <w:ilvl w:val="1"/>
          <w:numId w:val="39"/>
        </w:numPr>
        <w:spacing w:after="120"/>
        <w:rPr>
          <w:lang w:val="en-GB"/>
        </w:rPr>
      </w:pPr>
      <w:r w:rsidRPr="00E75920">
        <w:rPr>
          <w:lang w:val="en-GB"/>
        </w:rPr>
        <w:t>Two-way radio</w:t>
      </w:r>
    </w:p>
    <w:p w14:paraId="5883B5EC" w14:textId="172A73CA" w:rsidR="00992B32" w:rsidRPr="00E75920" w:rsidRDefault="00992B32" w:rsidP="0060586B">
      <w:pPr>
        <w:numPr>
          <w:ilvl w:val="1"/>
          <w:numId w:val="39"/>
        </w:numPr>
        <w:spacing w:after="120"/>
        <w:rPr>
          <w:lang w:val="en-GB"/>
        </w:rPr>
      </w:pPr>
      <w:r w:rsidRPr="00E75920">
        <w:rPr>
          <w:lang w:val="en-GB"/>
        </w:rPr>
        <w:t>Voice</w:t>
      </w:r>
    </w:p>
    <w:p w14:paraId="7256E43F" w14:textId="1D3E26A9" w:rsidR="00992B32" w:rsidRPr="00E75920" w:rsidRDefault="00992B32" w:rsidP="0060586B">
      <w:pPr>
        <w:numPr>
          <w:ilvl w:val="1"/>
          <w:numId w:val="39"/>
        </w:numPr>
        <w:spacing w:after="120"/>
        <w:rPr>
          <w:lang w:val="en-GB"/>
        </w:rPr>
      </w:pPr>
      <w:r w:rsidRPr="00E75920">
        <w:rPr>
          <w:lang w:val="en-GB"/>
        </w:rPr>
        <w:t xml:space="preserve">Other </w:t>
      </w:r>
      <w:r w:rsidR="00C434B1" w:rsidRPr="00E75920">
        <w:rPr>
          <w:i/>
          <w:iCs/>
          <w:color w:val="125B61"/>
        </w:rPr>
        <w:t>[specify here]</w:t>
      </w:r>
    </w:p>
    <w:p w14:paraId="40FB0D70" w14:textId="5EE527DC" w:rsidR="00D4739C" w:rsidRDefault="00D4739C" w:rsidP="00D4739C">
      <w:pPr>
        <w:numPr>
          <w:ilvl w:val="0"/>
          <w:numId w:val="39"/>
        </w:numPr>
        <w:spacing w:after="120"/>
        <w:rPr>
          <w:lang w:val="en-GB"/>
        </w:rPr>
      </w:pPr>
      <w:r w:rsidRPr="00DE5581">
        <w:rPr>
          <w:lang w:val="en-GB"/>
        </w:rPr>
        <w:t xml:space="preserve">Notify the local </w:t>
      </w:r>
      <w:r w:rsidRPr="009A7B46">
        <w:rPr>
          <w:highlight w:val="yellow"/>
          <w:lang w:val="en-GB"/>
        </w:rPr>
        <w:t>Fire Department</w:t>
      </w:r>
      <w:r w:rsidR="00D23A50">
        <w:rPr>
          <w:lang w:val="en-GB"/>
        </w:rPr>
        <w:t>.</w:t>
      </w:r>
    </w:p>
    <w:p w14:paraId="6BEBE1A2" w14:textId="3FE79AF8" w:rsidR="00190A6A" w:rsidRDefault="00190A6A" w:rsidP="00D4739C">
      <w:pPr>
        <w:numPr>
          <w:ilvl w:val="0"/>
          <w:numId w:val="39"/>
        </w:numPr>
        <w:spacing w:after="120"/>
        <w:rPr>
          <w:lang w:val="en-GB"/>
        </w:rPr>
      </w:pPr>
      <w:r>
        <w:rPr>
          <w:lang w:val="en-GB"/>
        </w:rPr>
        <w:t>If fire may spread to neighbouring properties, notify neighbours</w:t>
      </w:r>
      <w:r w:rsidR="00CA7E4A">
        <w:rPr>
          <w:lang w:val="en-GB"/>
        </w:rPr>
        <w:t>.</w:t>
      </w:r>
    </w:p>
    <w:p w14:paraId="0216C979" w14:textId="0F50EB7E" w:rsidR="00C8689A" w:rsidRPr="00C8689A" w:rsidRDefault="00C8689A" w:rsidP="00C8689A">
      <w:pPr>
        <w:spacing w:after="120"/>
        <w:rPr>
          <w:u w:val="single"/>
        </w:rPr>
      </w:pPr>
      <w:r w:rsidRPr="00C8689A">
        <w:rPr>
          <w:u w:val="single"/>
        </w:rPr>
        <w:lastRenderedPageBreak/>
        <w:t xml:space="preserve">Fight </w:t>
      </w:r>
      <w:r w:rsidR="00217BF3">
        <w:rPr>
          <w:u w:val="single"/>
        </w:rPr>
        <w:t>a</w:t>
      </w:r>
      <w:r w:rsidRPr="00C8689A">
        <w:rPr>
          <w:u w:val="single"/>
        </w:rPr>
        <w:t xml:space="preserve"> fire only if: </w:t>
      </w:r>
    </w:p>
    <w:p w14:paraId="4ED30877" w14:textId="77777777" w:rsidR="00C8689A" w:rsidRPr="001A5317" w:rsidRDefault="00C8689A" w:rsidP="001A5317">
      <w:pPr>
        <w:numPr>
          <w:ilvl w:val="0"/>
          <w:numId w:val="39"/>
        </w:numPr>
        <w:spacing w:after="120"/>
        <w:rPr>
          <w:lang w:val="en-GB"/>
        </w:rPr>
      </w:pPr>
      <w:r w:rsidRPr="001A5317">
        <w:rPr>
          <w:lang w:val="en-GB"/>
        </w:rPr>
        <w:t xml:space="preserve">The </w:t>
      </w:r>
      <w:r w:rsidRPr="009A7B46">
        <w:rPr>
          <w:highlight w:val="yellow"/>
          <w:lang w:val="en-GB"/>
        </w:rPr>
        <w:t>Fire Department</w:t>
      </w:r>
      <w:r w:rsidRPr="001A5317">
        <w:rPr>
          <w:lang w:val="en-GB"/>
        </w:rPr>
        <w:t xml:space="preserve"> has been notified.</w:t>
      </w:r>
    </w:p>
    <w:p w14:paraId="2CB87FC4" w14:textId="77777777" w:rsidR="0025227E" w:rsidRPr="001A5317" w:rsidRDefault="00C8689A" w:rsidP="001A5317">
      <w:pPr>
        <w:numPr>
          <w:ilvl w:val="0"/>
          <w:numId w:val="39"/>
        </w:numPr>
        <w:spacing w:after="120"/>
        <w:rPr>
          <w:lang w:val="en-GB"/>
        </w:rPr>
      </w:pPr>
      <w:r w:rsidRPr="001A5317">
        <w:rPr>
          <w:lang w:val="en-GB"/>
        </w:rPr>
        <w:t xml:space="preserve">The fire is small and is not spreading to other areas. </w:t>
      </w:r>
    </w:p>
    <w:p w14:paraId="393763D5" w14:textId="77777777" w:rsidR="0025227E" w:rsidRPr="001A5317" w:rsidRDefault="00C8689A" w:rsidP="001A5317">
      <w:pPr>
        <w:numPr>
          <w:ilvl w:val="0"/>
          <w:numId w:val="39"/>
        </w:numPr>
        <w:spacing w:after="120"/>
        <w:rPr>
          <w:lang w:val="en-GB"/>
        </w:rPr>
      </w:pPr>
      <w:r w:rsidRPr="001A5317">
        <w:rPr>
          <w:lang w:val="en-GB"/>
        </w:rPr>
        <w:t xml:space="preserve">Escaping the area is possible by backing up to the nearest exit. </w:t>
      </w:r>
    </w:p>
    <w:p w14:paraId="7DEBADA9" w14:textId="51C7D494" w:rsidR="00C8689A" w:rsidRDefault="0025227E" w:rsidP="001A5317">
      <w:pPr>
        <w:numPr>
          <w:ilvl w:val="0"/>
          <w:numId w:val="39"/>
        </w:numPr>
        <w:spacing w:after="120"/>
        <w:rPr>
          <w:lang w:val="en-GB"/>
        </w:rPr>
      </w:pPr>
      <w:r w:rsidRPr="001A5317">
        <w:rPr>
          <w:lang w:val="en-GB"/>
        </w:rPr>
        <w:t>F</w:t>
      </w:r>
      <w:r w:rsidR="00C8689A" w:rsidRPr="001A5317">
        <w:rPr>
          <w:lang w:val="en-GB"/>
        </w:rPr>
        <w:t>ire extinguisher</w:t>
      </w:r>
      <w:r w:rsidRPr="001A5317">
        <w:rPr>
          <w:lang w:val="en-GB"/>
        </w:rPr>
        <w:t>s</w:t>
      </w:r>
      <w:r w:rsidR="0086465E">
        <w:rPr>
          <w:lang w:val="en-GB"/>
        </w:rPr>
        <w:t>/hoses</w:t>
      </w:r>
      <w:r w:rsidRPr="001A5317">
        <w:rPr>
          <w:lang w:val="en-GB"/>
        </w:rPr>
        <w:t xml:space="preserve"> are</w:t>
      </w:r>
      <w:r w:rsidR="00C8689A" w:rsidRPr="001A5317">
        <w:rPr>
          <w:lang w:val="en-GB"/>
        </w:rPr>
        <w:t xml:space="preserve"> in working condition and personnel are trained to use </w:t>
      </w:r>
      <w:r w:rsidRPr="001A5317">
        <w:rPr>
          <w:lang w:val="en-GB"/>
        </w:rPr>
        <w:t>them</w:t>
      </w:r>
      <w:r w:rsidR="00C8689A" w:rsidRPr="001A5317">
        <w:rPr>
          <w:lang w:val="en-GB"/>
        </w:rPr>
        <w:t>.</w:t>
      </w:r>
    </w:p>
    <w:p w14:paraId="2B9A87EB" w14:textId="2F2235FC" w:rsidR="00871606" w:rsidRPr="006B7E6E" w:rsidRDefault="00871606" w:rsidP="006B7E6E">
      <w:pPr>
        <w:spacing w:after="120"/>
        <w:rPr>
          <w:u w:val="single"/>
        </w:rPr>
      </w:pPr>
      <w:r w:rsidRPr="006B7E6E">
        <w:rPr>
          <w:u w:val="single"/>
        </w:rPr>
        <w:t>Upon being notified about the fire</w:t>
      </w:r>
      <w:r w:rsidR="00FF140E">
        <w:rPr>
          <w:u w:val="single"/>
        </w:rPr>
        <w:t>/explosion</w:t>
      </w:r>
      <w:r w:rsidRPr="006B7E6E">
        <w:rPr>
          <w:u w:val="single"/>
        </w:rPr>
        <w:t xml:space="preserve"> emergency, occupants must:</w:t>
      </w:r>
    </w:p>
    <w:p w14:paraId="590889AB" w14:textId="77777777" w:rsidR="00871606" w:rsidRDefault="00871606" w:rsidP="00871606">
      <w:pPr>
        <w:numPr>
          <w:ilvl w:val="0"/>
          <w:numId w:val="39"/>
        </w:numPr>
        <w:spacing w:after="120"/>
        <w:rPr>
          <w:lang w:val="en-GB"/>
        </w:rPr>
      </w:pPr>
      <w:r w:rsidRPr="00871606">
        <w:rPr>
          <w:lang w:val="en-GB"/>
        </w:rPr>
        <w:t xml:space="preserve">Leave the building using the designated escape routes. </w:t>
      </w:r>
    </w:p>
    <w:p w14:paraId="15C711D6" w14:textId="3CC650A4" w:rsidR="005E30C7" w:rsidRDefault="00871606" w:rsidP="00871606">
      <w:pPr>
        <w:numPr>
          <w:ilvl w:val="0"/>
          <w:numId w:val="39"/>
        </w:numPr>
        <w:spacing w:after="120"/>
        <w:rPr>
          <w:lang w:val="en-GB"/>
        </w:rPr>
      </w:pPr>
      <w:r w:rsidRPr="00871606">
        <w:rPr>
          <w:lang w:val="en-GB"/>
        </w:rPr>
        <w:t xml:space="preserve">Assemble in the designated </w:t>
      </w:r>
      <w:r w:rsidR="005E30C7">
        <w:rPr>
          <w:lang w:val="en-GB"/>
        </w:rPr>
        <w:t>Emergency Assembly Point</w:t>
      </w:r>
      <w:r w:rsidRPr="00871606">
        <w:rPr>
          <w:lang w:val="en-GB"/>
        </w:rPr>
        <w:t xml:space="preserve"> (</w:t>
      </w:r>
      <w:r w:rsidR="005E30C7">
        <w:rPr>
          <w:lang w:val="en-GB"/>
        </w:rPr>
        <w:t xml:space="preserve">see </w:t>
      </w:r>
      <w:r w:rsidR="005E30C7">
        <w:rPr>
          <w:szCs w:val="22"/>
        </w:rPr>
        <w:t xml:space="preserve">Emergency Evacuation Route Map – </w:t>
      </w:r>
      <w:r w:rsidR="005E30C7" w:rsidRPr="007C0389">
        <w:rPr>
          <w:b/>
          <w:bCs/>
          <w:szCs w:val="22"/>
        </w:rPr>
        <w:t xml:space="preserve">Annex </w:t>
      </w:r>
      <w:r w:rsidR="007C0389" w:rsidRPr="007C0389">
        <w:rPr>
          <w:b/>
          <w:bCs/>
          <w:szCs w:val="22"/>
        </w:rPr>
        <w:t>A</w:t>
      </w:r>
      <w:r w:rsidRPr="00871606">
        <w:rPr>
          <w:lang w:val="en-GB"/>
        </w:rPr>
        <w:t>)</w:t>
      </w:r>
      <w:r w:rsidR="005E30C7">
        <w:rPr>
          <w:lang w:val="en-GB"/>
        </w:rPr>
        <w:t>.</w:t>
      </w:r>
    </w:p>
    <w:p w14:paraId="605A4A23" w14:textId="718DD4E2" w:rsidR="001A5317" w:rsidRDefault="00871606" w:rsidP="00871606">
      <w:pPr>
        <w:numPr>
          <w:ilvl w:val="0"/>
          <w:numId w:val="39"/>
        </w:numPr>
        <w:spacing w:after="120"/>
        <w:rPr>
          <w:lang w:val="en-GB"/>
        </w:rPr>
      </w:pPr>
      <w:r w:rsidRPr="00871606">
        <w:rPr>
          <w:lang w:val="en-GB"/>
        </w:rPr>
        <w:t xml:space="preserve">Remain </w:t>
      </w:r>
      <w:r w:rsidR="00B9386B">
        <w:rPr>
          <w:lang w:val="en-GB"/>
        </w:rPr>
        <w:t>at the Emergency Assembly Point</w:t>
      </w:r>
      <w:r w:rsidRPr="00871606">
        <w:rPr>
          <w:lang w:val="en-GB"/>
        </w:rPr>
        <w:t xml:space="preserve"> until </w:t>
      </w:r>
      <w:r w:rsidR="00B9386B">
        <w:rPr>
          <w:lang w:val="en-GB"/>
        </w:rPr>
        <w:t xml:space="preserve">informed </w:t>
      </w:r>
      <w:r w:rsidR="00902BA7">
        <w:rPr>
          <w:lang w:val="en-GB"/>
        </w:rPr>
        <w:t xml:space="preserve">by the </w:t>
      </w:r>
      <w:r w:rsidR="00902BA7" w:rsidRPr="009A7B46">
        <w:rPr>
          <w:highlight w:val="yellow"/>
          <w:lang w:val="en-GB"/>
        </w:rPr>
        <w:t>Emergency Coordinator</w:t>
      </w:r>
      <w:r w:rsidR="00902BA7">
        <w:rPr>
          <w:lang w:val="en-GB"/>
        </w:rPr>
        <w:t xml:space="preserve"> </w:t>
      </w:r>
      <w:r w:rsidRPr="00871606">
        <w:rPr>
          <w:lang w:val="en-GB"/>
        </w:rPr>
        <w:t>that it is safe to re</w:t>
      </w:r>
      <w:r w:rsidR="00902BA7">
        <w:rPr>
          <w:lang w:val="en-GB"/>
        </w:rPr>
        <w:t>-</w:t>
      </w:r>
      <w:r w:rsidRPr="00871606">
        <w:rPr>
          <w:lang w:val="en-GB"/>
        </w:rPr>
        <w:t>enter</w:t>
      </w:r>
      <w:r w:rsidR="00902BA7">
        <w:rPr>
          <w:lang w:val="en-GB"/>
        </w:rPr>
        <w:t xml:space="preserve"> the building</w:t>
      </w:r>
      <w:r w:rsidRPr="00871606">
        <w:rPr>
          <w:lang w:val="en-GB"/>
        </w:rPr>
        <w:t>.</w:t>
      </w:r>
    </w:p>
    <w:p w14:paraId="6B07C16D" w14:textId="31431C7B" w:rsidR="00F87D5A" w:rsidRPr="008B2735" w:rsidRDefault="00F87D5A" w:rsidP="008B2735">
      <w:pPr>
        <w:spacing w:after="120"/>
        <w:rPr>
          <w:u w:val="single"/>
          <w:lang w:val="en-GB"/>
        </w:rPr>
      </w:pPr>
      <w:r w:rsidRPr="008B2735">
        <w:rPr>
          <w:u w:val="single"/>
          <w:lang w:val="en-GB"/>
        </w:rPr>
        <w:t>If anyone is injured</w:t>
      </w:r>
      <w:r>
        <w:rPr>
          <w:u w:val="single"/>
          <w:lang w:val="en-GB"/>
        </w:rPr>
        <w:t xml:space="preserve"> by </w:t>
      </w:r>
      <w:r w:rsidRPr="008B2735">
        <w:rPr>
          <w:u w:val="single"/>
          <w:lang w:val="en-GB"/>
        </w:rPr>
        <w:t>the fire:</w:t>
      </w:r>
    </w:p>
    <w:p w14:paraId="257DAAD9" w14:textId="3863E2FC" w:rsidR="00883122" w:rsidRPr="00883122" w:rsidRDefault="00883122" w:rsidP="00883122">
      <w:pPr>
        <w:numPr>
          <w:ilvl w:val="0"/>
          <w:numId w:val="39"/>
        </w:numPr>
        <w:spacing w:after="120"/>
        <w:rPr>
          <w:lang w:val="en-GB"/>
        </w:rPr>
      </w:pPr>
      <w:r w:rsidRPr="00883122">
        <w:rPr>
          <w:lang w:val="en-GB"/>
        </w:rPr>
        <w:t>The designated first aider shall treat all minor injuries with first aid but remember that first aid is only temporary. First aid provides immediate treatment that is needed before a doctor can reach the victim onsite, or before the victim can be transported to a doctor. Call for emergency medical aid immediately for all life-threatening situations and send people to guide the emergency team to the victim.</w:t>
      </w:r>
    </w:p>
    <w:p w14:paraId="61101428" w14:textId="77777777" w:rsidR="00883122" w:rsidRPr="00883122" w:rsidRDefault="00883122" w:rsidP="00883122">
      <w:pPr>
        <w:numPr>
          <w:ilvl w:val="0"/>
          <w:numId w:val="39"/>
        </w:numPr>
        <w:spacing w:after="120"/>
        <w:rPr>
          <w:lang w:val="en-GB"/>
        </w:rPr>
      </w:pPr>
      <w:r w:rsidRPr="00883122">
        <w:rPr>
          <w:lang w:val="en-GB"/>
        </w:rPr>
        <w:t>First aid for fire injuries and burns</w:t>
      </w:r>
    </w:p>
    <w:p w14:paraId="40E22DC1" w14:textId="77777777" w:rsidR="00883122" w:rsidRPr="00883122" w:rsidRDefault="00883122" w:rsidP="008B2735">
      <w:pPr>
        <w:numPr>
          <w:ilvl w:val="1"/>
          <w:numId w:val="39"/>
        </w:numPr>
        <w:spacing w:after="120"/>
        <w:rPr>
          <w:lang w:val="en-GB"/>
        </w:rPr>
      </w:pPr>
      <w:r w:rsidRPr="00883122">
        <w:rPr>
          <w:lang w:val="en-GB"/>
        </w:rPr>
        <w:t>Move patient to fresh air.</w:t>
      </w:r>
    </w:p>
    <w:p w14:paraId="40021C2E" w14:textId="77777777" w:rsidR="00883122" w:rsidRPr="00883122" w:rsidRDefault="00883122" w:rsidP="008B2735">
      <w:pPr>
        <w:numPr>
          <w:ilvl w:val="1"/>
          <w:numId w:val="39"/>
        </w:numPr>
        <w:spacing w:after="120"/>
        <w:rPr>
          <w:lang w:val="en-GB"/>
        </w:rPr>
      </w:pPr>
      <w:r w:rsidRPr="00883122">
        <w:rPr>
          <w:lang w:val="en-GB"/>
        </w:rPr>
        <w:t>Move the patient from the heat of the fire.</w:t>
      </w:r>
    </w:p>
    <w:p w14:paraId="2BFFED19" w14:textId="77777777" w:rsidR="00883122" w:rsidRPr="00883122" w:rsidRDefault="00883122" w:rsidP="008B2735">
      <w:pPr>
        <w:numPr>
          <w:ilvl w:val="1"/>
          <w:numId w:val="39"/>
        </w:numPr>
        <w:spacing w:after="120"/>
        <w:rPr>
          <w:lang w:val="en-GB"/>
        </w:rPr>
      </w:pPr>
      <w:r w:rsidRPr="00883122">
        <w:rPr>
          <w:lang w:val="en-GB"/>
        </w:rPr>
        <w:t>Do not allow crowding around the patient.</w:t>
      </w:r>
    </w:p>
    <w:p w14:paraId="1437B080" w14:textId="77777777" w:rsidR="00883122" w:rsidRPr="00883122" w:rsidRDefault="00883122" w:rsidP="008B2735">
      <w:pPr>
        <w:numPr>
          <w:ilvl w:val="1"/>
          <w:numId w:val="39"/>
        </w:numPr>
        <w:spacing w:after="120"/>
        <w:rPr>
          <w:lang w:val="en-GB"/>
        </w:rPr>
      </w:pPr>
      <w:r w:rsidRPr="00883122">
        <w:rPr>
          <w:lang w:val="en-GB"/>
        </w:rPr>
        <w:t>Remove or cut away clothes from affected parts of the body.</w:t>
      </w:r>
    </w:p>
    <w:p w14:paraId="377ADEDD" w14:textId="77777777" w:rsidR="00883122" w:rsidRPr="00883122" w:rsidRDefault="00883122" w:rsidP="008B2735">
      <w:pPr>
        <w:numPr>
          <w:ilvl w:val="1"/>
          <w:numId w:val="39"/>
        </w:numPr>
        <w:spacing w:after="120"/>
        <w:rPr>
          <w:lang w:val="en-GB"/>
        </w:rPr>
      </w:pPr>
      <w:r w:rsidRPr="00883122">
        <w:rPr>
          <w:lang w:val="en-GB"/>
        </w:rPr>
        <w:t>Open buttons and loosen clothing.</w:t>
      </w:r>
    </w:p>
    <w:p w14:paraId="7FC49F3F" w14:textId="77777777" w:rsidR="00883122" w:rsidRPr="00883122" w:rsidRDefault="00883122" w:rsidP="008B2735">
      <w:pPr>
        <w:numPr>
          <w:ilvl w:val="1"/>
          <w:numId w:val="39"/>
        </w:numPr>
        <w:spacing w:after="120"/>
        <w:rPr>
          <w:lang w:val="en-GB"/>
        </w:rPr>
      </w:pPr>
      <w:r w:rsidRPr="00883122">
        <w:rPr>
          <w:lang w:val="en-GB"/>
        </w:rPr>
        <w:t>Pour chilled water on the affected parts.</w:t>
      </w:r>
    </w:p>
    <w:p w14:paraId="351E215C" w14:textId="77777777" w:rsidR="00883122" w:rsidRPr="00883122" w:rsidRDefault="00883122" w:rsidP="008B2735">
      <w:pPr>
        <w:numPr>
          <w:ilvl w:val="1"/>
          <w:numId w:val="39"/>
        </w:numPr>
        <w:spacing w:after="120"/>
        <w:rPr>
          <w:lang w:val="en-GB"/>
        </w:rPr>
      </w:pPr>
      <w:r w:rsidRPr="00883122">
        <w:rPr>
          <w:lang w:val="en-GB"/>
        </w:rPr>
        <w:t>Apply an antiseptic cream.</w:t>
      </w:r>
    </w:p>
    <w:p w14:paraId="1D6AC379" w14:textId="7B4EEBF7" w:rsidR="00883122" w:rsidRPr="00F87D5A" w:rsidRDefault="00883122" w:rsidP="008B2735">
      <w:pPr>
        <w:numPr>
          <w:ilvl w:val="1"/>
          <w:numId w:val="39"/>
        </w:numPr>
        <w:spacing w:after="120"/>
        <w:rPr>
          <w:lang w:val="en-GB"/>
        </w:rPr>
      </w:pPr>
      <w:r w:rsidRPr="00F87D5A">
        <w:rPr>
          <w:lang w:val="en-GB"/>
        </w:rPr>
        <w:t>Get a doctor.</w:t>
      </w:r>
    </w:p>
    <w:p w14:paraId="1FFF1E58" w14:textId="77777777" w:rsidR="006B7E6E" w:rsidRDefault="006B7E6E" w:rsidP="006B7E6E">
      <w:pPr>
        <w:spacing w:after="120"/>
        <w:rPr>
          <w:lang w:val="en-GB"/>
        </w:rPr>
      </w:pPr>
    </w:p>
    <w:p w14:paraId="26894221" w14:textId="38C188EA" w:rsidR="006B7E6E" w:rsidRPr="004E5AB3" w:rsidRDefault="006B7E6E" w:rsidP="006B7E6E">
      <w:pPr>
        <w:spacing w:after="120"/>
        <w:rPr>
          <w:u w:val="single"/>
          <w:lang w:val="en-GB"/>
        </w:rPr>
      </w:pPr>
      <w:r w:rsidRPr="004E5AB3">
        <w:rPr>
          <w:u w:val="single"/>
          <w:lang w:val="en-GB"/>
        </w:rPr>
        <w:t>Fire</w:t>
      </w:r>
      <w:r w:rsidR="003D7868">
        <w:rPr>
          <w:u w:val="single"/>
          <w:lang w:val="en-GB"/>
        </w:rPr>
        <w:t>/Explosion</w:t>
      </w:r>
      <w:r w:rsidRPr="004E5AB3">
        <w:rPr>
          <w:u w:val="single"/>
          <w:lang w:val="en-GB"/>
        </w:rPr>
        <w:t xml:space="preserve"> Emergency Responsibilities</w:t>
      </w:r>
      <w:r w:rsidR="004363BE" w:rsidRPr="004E5AB3">
        <w:rPr>
          <w:u w:val="single"/>
          <w:lang w:val="en-GB"/>
        </w:rPr>
        <w:t>:</w:t>
      </w:r>
      <w:r w:rsidR="004174EA" w:rsidRPr="00E75920">
        <w:rPr>
          <w:i/>
          <w:iCs/>
          <w:color w:val="125B61"/>
        </w:rPr>
        <w:t>[</w:t>
      </w:r>
      <w:r w:rsidR="004174EA">
        <w:rPr>
          <w:i/>
          <w:iCs/>
          <w:color w:val="125B61"/>
        </w:rPr>
        <w:t xml:space="preserve">common </w:t>
      </w:r>
      <w:r w:rsidR="004363BE">
        <w:rPr>
          <w:i/>
          <w:iCs/>
          <w:color w:val="125B61"/>
        </w:rPr>
        <w:t xml:space="preserve">names </w:t>
      </w:r>
      <w:r w:rsidR="00CA5CA4">
        <w:rPr>
          <w:i/>
          <w:iCs/>
          <w:color w:val="125B61"/>
        </w:rPr>
        <w:t xml:space="preserve">for </w:t>
      </w:r>
      <w:r w:rsidR="00D87FE9">
        <w:rPr>
          <w:i/>
          <w:iCs/>
          <w:color w:val="125B61"/>
        </w:rPr>
        <w:t xml:space="preserve">the different responsibilities </w:t>
      </w:r>
      <w:r w:rsidR="004363BE">
        <w:rPr>
          <w:i/>
          <w:iCs/>
          <w:color w:val="125B61"/>
        </w:rPr>
        <w:t>given below – update with terminology for your Company if necessary</w:t>
      </w:r>
      <w:r w:rsidR="004174EA" w:rsidRPr="00E75920">
        <w:rPr>
          <w:i/>
          <w:iCs/>
          <w:color w:val="125B61"/>
        </w:rPr>
        <w:t>]</w:t>
      </w:r>
    </w:p>
    <w:p w14:paraId="079106AA" w14:textId="5FB892E3" w:rsidR="00FA477B" w:rsidRDefault="003D7868" w:rsidP="00FF140E">
      <w:pPr>
        <w:numPr>
          <w:ilvl w:val="0"/>
          <w:numId w:val="39"/>
        </w:numPr>
        <w:spacing w:after="120"/>
        <w:rPr>
          <w:lang w:val="en-GB"/>
        </w:rPr>
      </w:pPr>
      <w:r w:rsidRPr="004174EA">
        <w:rPr>
          <w:highlight w:val="yellow"/>
          <w:lang w:val="en-GB"/>
        </w:rPr>
        <w:t>Emergency Coordinator</w:t>
      </w:r>
      <w:r>
        <w:rPr>
          <w:lang w:val="en-GB"/>
        </w:rPr>
        <w:t>:</w:t>
      </w:r>
    </w:p>
    <w:p w14:paraId="07427C53" w14:textId="12E35C14" w:rsidR="00FF140E" w:rsidRDefault="003D7868" w:rsidP="00FF140E">
      <w:pPr>
        <w:numPr>
          <w:ilvl w:val="1"/>
          <w:numId w:val="39"/>
        </w:numPr>
        <w:spacing w:after="120"/>
        <w:rPr>
          <w:lang w:val="en-GB"/>
        </w:rPr>
      </w:pPr>
      <w:r w:rsidRPr="003D7868">
        <w:rPr>
          <w:lang w:val="en-GB"/>
        </w:rPr>
        <w:t xml:space="preserve">Disconnect utilities and equipment </w:t>
      </w:r>
      <w:r w:rsidR="00E777F6">
        <w:rPr>
          <w:lang w:val="en-GB"/>
        </w:rPr>
        <w:t>(</w:t>
      </w:r>
      <w:r w:rsidRPr="003D7868">
        <w:rPr>
          <w:lang w:val="en-GB"/>
        </w:rPr>
        <w:t>unless doing so jeopardi</w:t>
      </w:r>
      <w:r w:rsidR="00FF140E">
        <w:rPr>
          <w:lang w:val="en-GB"/>
        </w:rPr>
        <w:t>s</w:t>
      </w:r>
      <w:r w:rsidRPr="003D7868">
        <w:rPr>
          <w:lang w:val="en-GB"/>
        </w:rPr>
        <w:t>es his/her</w:t>
      </w:r>
      <w:r w:rsidR="00FF140E">
        <w:rPr>
          <w:lang w:val="en-GB"/>
        </w:rPr>
        <w:t xml:space="preserve"> </w:t>
      </w:r>
      <w:r w:rsidRPr="00FF140E">
        <w:rPr>
          <w:lang w:val="en-GB"/>
        </w:rPr>
        <w:t>safety</w:t>
      </w:r>
      <w:r w:rsidR="00E777F6">
        <w:rPr>
          <w:lang w:val="en-GB"/>
        </w:rPr>
        <w:t>)</w:t>
      </w:r>
      <w:r w:rsidRPr="00FF140E">
        <w:rPr>
          <w:lang w:val="en-GB"/>
        </w:rPr>
        <w:t>.</w:t>
      </w:r>
    </w:p>
    <w:p w14:paraId="4AABE3BC" w14:textId="77777777" w:rsidR="00FF140E" w:rsidRDefault="003D7868" w:rsidP="00FF140E">
      <w:pPr>
        <w:numPr>
          <w:ilvl w:val="1"/>
          <w:numId w:val="39"/>
        </w:numPr>
        <w:spacing w:after="120"/>
        <w:rPr>
          <w:lang w:val="en-GB"/>
        </w:rPr>
      </w:pPr>
      <w:r w:rsidRPr="00FF140E">
        <w:rPr>
          <w:lang w:val="en-GB"/>
        </w:rPr>
        <w:t>Coordinate an orderly evacuation of personnel.</w:t>
      </w:r>
    </w:p>
    <w:p w14:paraId="0FE6B2C7" w14:textId="4A8DD5DD" w:rsidR="007218FA" w:rsidRDefault="003D7868" w:rsidP="007218FA">
      <w:pPr>
        <w:numPr>
          <w:ilvl w:val="1"/>
          <w:numId w:val="39"/>
        </w:numPr>
        <w:spacing w:after="120"/>
        <w:rPr>
          <w:lang w:val="en-GB"/>
        </w:rPr>
      </w:pPr>
      <w:r w:rsidRPr="00FF140E">
        <w:rPr>
          <w:lang w:val="en-GB"/>
        </w:rPr>
        <w:t xml:space="preserve">Perform an accurate head count of personnel </w:t>
      </w:r>
      <w:r w:rsidR="00352D10">
        <w:rPr>
          <w:lang w:val="en-GB"/>
        </w:rPr>
        <w:t>at the</w:t>
      </w:r>
      <w:r w:rsidRPr="00FF140E">
        <w:rPr>
          <w:lang w:val="en-GB"/>
        </w:rPr>
        <w:t xml:space="preserve"> designated</w:t>
      </w:r>
      <w:r w:rsidR="00FF140E">
        <w:rPr>
          <w:lang w:val="en-GB"/>
        </w:rPr>
        <w:t xml:space="preserve"> Emergency Assembly Points.</w:t>
      </w:r>
    </w:p>
    <w:p w14:paraId="2C73A9EF" w14:textId="77777777" w:rsidR="007218FA" w:rsidRDefault="003D7868" w:rsidP="007218FA">
      <w:pPr>
        <w:numPr>
          <w:ilvl w:val="1"/>
          <w:numId w:val="39"/>
        </w:numPr>
        <w:spacing w:after="120"/>
        <w:rPr>
          <w:lang w:val="en-GB"/>
        </w:rPr>
      </w:pPr>
      <w:r w:rsidRPr="007218FA">
        <w:rPr>
          <w:lang w:val="en-GB"/>
        </w:rPr>
        <w:t>Determine a rescue method to locate missing personnel.</w:t>
      </w:r>
    </w:p>
    <w:p w14:paraId="05A8A9B5" w14:textId="744652E1" w:rsidR="003D7868" w:rsidRDefault="003D7868" w:rsidP="007218FA">
      <w:pPr>
        <w:numPr>
          <w:ilvl w:val="1"/>
          <w:numId w:val="39"/>
        </w:numPr>
        <w:spacing w:after="120"/>
        <w:rPr>
          <w:lang w:val="en-GB"/>
        </w:rPr>
      </w:pPr>
      <w:r w:rsidRPr="007218FA">
        <w:rPr>
          <w:lang w:val="en-GB"/>
        </w:rPr>
        <w:t xml:space="preserve">Provide the </w:t>
      </w:r>
      <w:r w:rsidRPr="009A7B46">
        <w:rPr>
          <w:highlight w:val="yellow"/>
          <w:lang w:val="en-GB"/>
        </w:rPr>
        <w:t>Fire Department</w:t>
      </w:r>
      <w:r w:rsidRPr="007218FA">
        <w:rPr>
          <w:lang w:val="en-GB"/>
        </w:rPr>
        <w:t xml:space="preserve"> personnel with the necessary information</w:t>
      </w:r>
      <w:r w:rsidR="007218FA">
        <w:rPr>
          <w:lang w:val="en-GB"/>
        </w:rPr>
        <w:t xml:space="preserve"> </w:t>
      </w:r>
      <w:r w:rsidRPr="007218FA">
        <w:rPr>
          <w:lang w:val="en-GB"/>
        </w:rPr>
        <w:t xml:space="preserve">about the </w:t>
      </w:r>
      <w:r w:rsidR="007218FA">
        <w:rPr>
          <w:lang w:val="en-GB"/>
        </w:rPr>
        <w:t>site</w:t>
      </w:r>
      <w:r w:rsidRPr="007218FA">
        <w:rPr>
          <w:lang w:val="en-GB"/>
        </w:rPr>
        <w:t>.</w:t>
      </w:r>
    </w:p>
    <w:p w14:paraId="3A757D5B" w14:textId="77777777" w:rsidR="002145F0" w:rsidRDefault="002145F0" w:rsidP="002145F0">
      <w:pPr>
        <w:numPr>
          <w:ilvl w:val="0"/>
          <w:numId w:val="39"/>
        </w:numPr>
        <w:spacing w:after="120"/>
        <w:rPr>
          <w:lang w:val="en-GB"/>
        </w:rPr>
      </w:pPr>
      <w:r w:rsidRPr="004174EA">
        <w:rPr>
          <w:highlight w:val="yellow"/>
          <w:lang w:val="en-GB"/>
        </w:rPr>
        <w:lastRenderedPageBreak/>
        <w:t>Fire Marshals</w:t>
      </w:r>
      <w:r w:rsidR="008D7C9D" w:rsidRPr="008D7C9D">
        <w:rPr>
          <w:lang w:val="en-GB"/>
        </w:rPr>
        <w:t>:</w:t>
      </w:r>
    </w:p>
    <w:p w14:paraId="190841FD" w14:textId="77777777" w:rsidR="002145F0" w:rsidRDefault="008D7C9D" w:rsidP="002145F0">
      <w:pPr>
        <w:numPr>
          <w:ilvl w:val="1"/>
          <w:numId w:val="39"/>
        </w:numPr>
        <w:spacing w:after="120"/>
        <w:rPr>
          <w:lang w:val="en-GB"/>
        </w:rPr>
      </w:pPr>
      <w:r w:rsidRPr="002145F0">
        <w:rPr>
          <w:lang w:val="en-GB"/>
        </w:rPr>
        <w:t>Ensure that all employees have evacuated the area/floor.</w:t>
      </w:r>
    </w:p>
    <w:p w14:paraId="1352C47D" w14:textId="55738474" w:rsidR="00922839" w:rsidRDefault="00922839" w:rsidP="002145F0">
      <w:pPr>
        <w:numPr>
          <w:ilvl w:val="1"/>
          <w:numId w:val="39"/>
        </w:numPr>
        <w:spacing w:after="120"/>
        <w:rPr>
          <w:lang w:val="en-GB"/>
        </w:rPr>
      </w:pPr>
      <w:r w:rsidRPr="00922839">
        <w:rPr>
          <w:lang w:val="en-GB"/>
        </w:rPr>
        <w:t>Assist all physically challenged employees in emergency evacuation</w:t>
      </w:r>
      <w:r>
        <w:rPr>
          <w:lang w:val="en-GB"/>
        </w:rPr>
        <w:t>.</w:t>
      </w:r>
    </w:p>
    <w:p w14:paraId="29EF21A1" w14:textId="18F1C4F0" w:rsidR="008D7C9D" w:rsidRDefault="008D7C9D" w:rsidP="002145F0">
      <w:pPr>
        <w:numPr>
          <w:ilvl w:val="1"/>
          <w:numId w:val="39"/>
        </w:numPr>
        <w:spacing w:after="120"/>
        <w:rPr>
          <w:lang w:val="en-GB"/>
        </w:rPr>
      </w:pPr>
      <w:r w:rsidRPr="002145F0">
        <w:rPr>
          <w:lang w:val="en-GB"/>
        </w:rPr>
        <w:t xml:space="preserve">Report any </w:t>
      </w:r>
      <w:r w:rsidR="002145F0">
        <w:rPr>
          <w:lang w:val="en-GB"/>
        </w:rPr>
        <w:t>issues</w:t>
      </w:r>
      <w:r w:rsidRPr="002145F0">
        <w:rPr>
          <w:lang w:val="en-GB"/>
        </w:rPr>
        <w:t xml:space="preserve"> to the </w:t>
      </w:r>
      <w:r w:rsidRPr="009A7B46">
        <w:rPr>
          <w:highlight w:val="yellow"/>
          <w:lang w:val="en-GB"/>
        </w:rPr>
        <w:t>Emergency Coordinator</w:t>
      </w:r>
      <w:r w:rsidRPr="002145F0">
        <w:rPr>
          <w:lang w:val="en-GB"/>
        </w:rPr>
        <w:t xml:space="preserve"> at the assembly area.</w:t>
      </w:r>
    </w:p>
    <w:p w14:paraId="32C21607" w14:textId="111D1D63" w:rsidR="00B13048" w:rsidRDefault="00B13048" w:rsidP="00B13048">
      <w:pPr>
        <w:numPr>
          <w:ilvl w:val="0"/>
          <w:numId w:val="39"/>
        </w:numPr>
        <w:spacing w:after="120"/>
        <w:rPr>
          <w:lang w:val="en-GB"/>
        </w:rPr>
      </w:pPr>
      <w:r w:rsidRPr="004174EA">
        <w:rPr>
          <w:highlight w:val="yellow"/>
          <w:lang w:val="en-GB"/>
        </w:rPr>
        <w:t>Trained Firefighters</w:t>
      </w:r>
      <w:r>
        <w:rPr>
          <w:lang w:val="en-GB"/>
        </w:rPr>
        <w:t>:</w:t>
      </w:r>
    </w:p>
    <w:p w14:paraId="1B5A6EFE" w14:textId="4827602F" w:rsidR="00B13048" w:rsidRPr="002145F0" w:rsidRDefault="00C45B59" w:rsidP="00B13048">
      <w:pPr>
        <w:numPr>
          <w:ilvl w:val="1"/>
          <w:numId w:val="39"/>
        </w:numPr>
        <w:spacing w:after="120"/>
        <w:rPr>
          <w:lang w:val="en-GB"/>
        </w:rPr>
      </w:pPr>
      <w:r>
        <w:rPr>
          <w:lang w:val="en-GB"/>
        </w:rPr>
        <w:t>Fight</w:t>
      </w:r>
      <w:r w:rsidR="00226207">
        <w:rPr>
          <w:lang w:val="en-GB"/>
        </w:rPr>
        <w:t xml:space="preserve"> the</w:t>
      </w:r>
      <w:r>
        <w:rPr>
          <w:lang w:val="en-GB"/>
        </w:rPr>
        <w:t xml:space="preserve"> fire (with reference to guidelines above</w:t>
      </w:r>
      <w:r w:rsidR="00E36CA9">
        <w:rPr>
          <w:lang w:val="en-GB"/>
        </w:rPr>
        <w:t xml:space="preserve">). </w:t>
      </w:r>
    </w:p>
    <w:p w14:paraId="1F0E9FA1" w14:textId="77777777" w:rsidR="009E0874" w:rsidRDefault="009E0874" w:rsidP="009E0874">
      <w:pPr>
        <w:spacing w:before="80" w:after="80"/>
        <w:rPr>
          <w:i/>
          <w:iCs/>
          <w:color w:val="171717" w:themeColor="background2" w:themeShade="1A"/>
        </w:rPr>
      </w:pPr>
    </w:p>
    <w:p w14:paraId="4F21F7F7" w14:textId="3276D551" w:rsidR="00B143DF" w:rsidRDefault="00DC4816" w:rsidP="00B143DF">
      <w:pPr>
        <w:pStyle w:val="Heading2"/>
        <w:spacing w:after="240"/>
        <w:rPr>
          <w:sz w:val="24"/>
          <w:szCs w:val="24"/>
        </w:rPr>
      </w:pPr>
      <w:bookmarkStart w:id="15" w:name="_Toc182822185"/>
      <w:r w:rsidRPr="00DC4816">
        <w:rPr>
          <w:sz w:val="24"/>
          <w:szCs w:val="24"/>
        </w:rPr>
        <w:t>Chemical Spill</w:t>
      </w:r>
      <w:bookmarkEnd w:id="15"/>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B143DF" w14:paraId="4D204348" w14:textId="77777777" w:rsidTr="00EC49A9">
        <w:tc>
          <w:tcPr>
            <w:tcW w:w="9351" w:type="dxa"/>
            <w:shd w:val="clear" w:color="auto" w:fill="D9D9D9" w:themeFill="background1" w:themeFillShade="D9"/>
          </w:tcPr>
          <w:p w14:paraId="6532AF0C" w14:textId="77777777" w:rsidR="00B143DF" w:rsidRPr="00347261" w:rsidRDefault="00B143DF" w:rsidP="003A6532">
            <w:pPr>
              <w:spacing w:after="120"/>
              <w:rPr>
                <w:i/>
                <w:iCs/>
                <w:color w:val="125B61"/>
                <w:u w:val="single"/>
              </w:rPr>
            </w:pPr>
            <w:r w:rsidRPr="00347261">
              <w:rPr>
                <w:i/>
                <w:iCs/>
                <w:color w:val="125B61"/>
                <w:u w:val="single"/>
              </w:rPr>
              <w:t>Procedure Guidance – Delete when complete</w:t>
            </w:r>
          </w:p>
          <w:p w14:paraId="647243E9" w14:textId="2CBCE243" w:rsidR="00B143DF" w:rsidRPr="00347261" w:rsidRDefault="00B143DF" w:rsidP="003A6532">
            <w:pPr>
              <w:pStyle w:val="ListParagraph"/>
              <w:numPr>
                <w:ilvl w:val="0"/>
                <w:numId w:val="33"/>
              </w:numPr>
              <w:spacing w:after="120"/>
              <w:ind w:left="454"/>
              <w:rPr>
                <w:i/>
                <w:iCs/>
                <w:color w:val="125B61"/>
              </w:rPr>
            </w:pPr>
            <w:r w:rsidRPr="00347261">
              <w:rPr>
                <w:i/>
                <w:iCs/>
                <w:color w:val="125B61"/>
              </w:rPr>
              <w:t xml:space="preserve">Describe the steps that are to be taken in the event of a </w:t>
            </w:r>
            <w:r w:rsidR="00DC4816">
              <w:rPr>
                <w:i/>
                <w:iCs/>
                <w:color w:val="125B61"/>
              </w:rPr>
              <w:t>chemical spill</w:t>
            </w:r>
            <w:r w:rsidRPr="00347261">
              <w:rPr>
                <w:i/>
                <w:iCs/>
                <w:color w:val="125B61"/>
              </w:rPr>
              <w:t>.</w:t>
            </w:r>
          </w:p>
          <w:p w14:paraId="6D7F9DB1" w14:textId="77777777" w:rsidR="00B143DF" w:rsidRDefault="00B143DF" w:rsidP="003A6532">
            <w:pPr>
              <w:pStyle w:val="ListParagraph"/>
              <w:numPr>
                <w:ilvl w:val="0"/>
                <w:numId w:val="33"/>
              </w:numPr>
              <w:spacing w:after="120"/>
              <w:ind w:left="454"/>
              <w:rPr>
                <w:i/>
                <w:iCs/>
                <w:color w:val="125B61"/>
              </w:rPr>
            </w:pPr>
            <w:r w:rsidRPr="00347261">
              <w:rPr>
                <w:i/>
                <w:iCs/>
                <w:color w:val="125B61"/>
              </w:rPr>
              <w:t>The section below is generic. Review and modify as required for your company.</w:t>
            </w:r>
          </w:p>
          <w:p w14:paraId="0EA438B5" w14:textId="4C9C98DE" w:rsidR="00103048" w:rsidRPr="00347261" w:rsidRDefault="00103048" w:rsidP="003A6532">
            <w:pPr>
              <w:pStyle w:val="ListParagraph"/>
              <w:numPr>
                <w:ilvl w:val="0"/>
                <w:numId w:val="33"/>
              </w:numPr>
              <w:spacing w:after="120"/>
              <w:ind w:left="454"/>
              <w:rPr>
                <w:i/>
                <w:iCs/>
                <w:color w:val="125B61"/>
              </w:rPr>
            </w:pPr>
            <w:r>
              <w:rPr>
                <w:i/>
                <w:iCs/>
                <w:color w:val="125B61"/>
              </w:rPr>
              <w:t>Common names for the different responsibilities are highlighted below – update with terminology for your Company if necessary.</w:t>
            </w:r>
          </w:p>
        </w:tc>
      </w:tr>
    </w:tbl>
    <w:p w14:paraId="2259061D" w14:textId="7BF6245B" w:rsidR="003014F1" w:rsidRPr="003014F1" w:rsidRDefault="003014F1" w:rsidP="003014F1">
      <w:pPr>
        <w:spacing w:after="120"/>
        <w:rPr>
          <w:u w:val="single"/>
          <w:lang w:val="en-GB"/>
        </w:rPr>
      </w:pPr>
      <w:r w:rsidRPr="003014F1">
        <w:rPr>
          <w:u w:val="single"/>
          <w:lang w:val="en-GB"/>
        </w:rPr>
        <w:t xml:space="preserve">When a </w:t>
      </w:r>
      <w:r w:rsidR="00665BF9">
        <w:rPr>
          <w:u w:val="single"/>
          <w:lang w:val="en-GB"/>
        </w:rPr>
        <w:t>c</w:t>
      </w:r>
      <w:r w:rsidRPr="003014F1">
        <w:rPr>
          <w:u w:val="single"/>
          <w:lang w:val="en-GB"/>
        </w:rPr>
        <w:t xml:space="preserve">hemical </w:t>
      </w:r>
      <w:r w:rsidR="00665BF9">
        <w:rPr>
          <w:u w:val="single"/>
          <w:lang w:val="en-GB"/>
        </w:rPr>
        <w:t>s</w:t>
      </w:r>
      <w:r w:rsidRPr="003014F1">
        <w:rPr>
          <w:u w:val="single"/>
          <w:lang w:val="en-GB"/>
        </w:rPr>
        <w:t>pill has occurred:</w:t>
      </w:r>
    </w:p>
    <w:p w14:paraId="4C4C476C" w14:textId="0170D501" w:rsidR="003014F1" w:rsidRDefault="003014F1" w:rsidP="003014F1">
      <w:pPr>
        <w:numPr>
          <w:ilvl w:val="0"/>
          <w:numId w:val="39"/>
        </w:numPr>
        <w:spacing w:after="120"/>
        <w:rPr>
          <w:lang w:val="en-GB"/>
        </w:rPr>
      </w:pPr>
      <w:r w:rsidRPr="003014F1">
        <w:rPr>
          <w:lang w:val="en-GB"/>
        </w:rPr>
        <w:t xml:space="preserve">Immediately notify </w:t>
      </w:r>
      <w:r w:rsidR="0041393A">
        <w:rPr>
          <w:lang w:val="en-GB"/>
        </w:rPr>
        <w:t xml:space="preserve">your supervisor </w:t>
      </w:r>
      <w:r w:rsidR="00255662">
        <w:rPr>
          <w:lang w:val="en-GB"/>
        </w:rPr>
        <w:t xml:space="preserve">or the </w:t>
      </w:r>
      <w:r w:rsidRPr="00103048">
        <w:rPr>
          <w:highlight w:val="yellow"/>
          <w:lang w:val="en-GB"/>
        </w:rPr>
        <w:t>Emergency Coordinator</w:t>
      </w:r>
      <w:r w:rsidRPr="003014F1">
        <w:rPr>
          <w:lang w:val="en-GB"/>
        </w:rPr>
        <w:t>.</w:t>
      </w:r>
    </w:p>
    <w:p w14:paraId="0150D9B3" w14:textId="75844054" w:rsidR="00210283" w:rsidRPr="003C2987" w:rsidRDefault="00A80216" w:rsidP="008B2735">
      <w:pPr>
        <w:pStyle w:val="ListParagraph"/>
        <w:numPr>
          <w:ilvl w:val="0"/>
          <w:numId w:val="39"/>
        </w:numPr>
        <w:spacing w:after="120"/>
        <w:rPr>
          <w:lang w:val="en-GB"/>
        </w:rPr>
      </w:pPr>
      <w:r w:rsidRPr="003C2987">
        <w:rPr>
          <w:lang w:val="en-GB"/>
        </w:rPr>
        <w:t xml:space="preserve">Identify the spilled substance. </w:t>
      </w:r>
      <w:r w:rsidR="00210283" w:rsidRPr="003C2987">
        <w:rPr>
          <w:lang w:val="en-GB"/>
        </w:rPr>
        <w:t xml:space="preserve">Refer to the </w:t>
      </w:r>
      <w:r w:rsidR="00DB03CB" w:rsidRPr="003C2987">
        <w:rPr>
          <w:lang w:val="en-GB"/>
        </w:rPr>
        <w:t>Safety Data Sheet (SDS)</w:t>
      </w:r>
      <w:r w:rsidR="00F63D44" w:rsidRPr="003C2987">
        <w:rPr>
          <w:lang w:val="en-GB"/>
        </w:rPr>
        <w:t xml:space="preserve"> for </w:t>
      </w:r>
      <w:r w:rsidR="00AD61A2" w:rsidRPr="003C2987">
        <w:rPr>
          <w:lang w:val="en-GB"/>
        </w:rPr>
        <w:t>hazards associated with the spil</w:t>
      </w:r>
      <w:r w:rsidR="00E46411" w:rsidRPr="003C2987">
        <w:rPr>
          <w:lang w:val="en-GB"/>
        </w:rPr>
        <w:t>led</w:t>
      </w:r>
      <w:r w:rsidR="00AD61A2" w:rsidRPr="003C2987">
        <w:rPr>
          <w:lang w:val="en-GB"/>
        </w:rPr>
        <w:t xml:space="preserve"> </w:t>
      </w:r>
      <w:r w:rsidR="005A395D" w:rsidRPr="003C2987">
        <w:rPr>
          <w:lang w:val="en-GB"/>
        </w:rPr>
        <w:t>substance.</w:t>
      </w:r>
      <w:r w:rsidR="003C2987" w:rsidRPr="003C2987">
        <w:rPr>
          <w:lang w:val="en-GB"/>
        </w:rPr>
        <w:t xml:space="preserve"> Use the information on the physical and chemical properties of the material to judge response and/or evacuation procedures.</w:t>
      </w:r>
    </w:p>
    <w:p w14:paraId="2D05BCAE" w14:textId="77777777" w:rsidR="00E215BD" w:rsidRPr="003014F1" w:rsidRDefault="00E215BD" w:rsidP="00E215BD">
      <w:pPr>
        <w:numPr>
          <w:ilvl w:val="0"/>
          <w:numId w:val="39"/>
        </w:numPr>
        <w:spacing w:after="120"/>
        <w:rPr>
          <w:lang w:val="en-GB"/>
        </w:rPr>
      </w:pPr>
      <w:r>
        <w:rPr>
          <w:lang w:val="en-GB"/>
        </w:rPr>
        <w:t xml:space="preserve">Raise the alarm and evacuate the area or building if there is a risk to staff, using the same procedures to raise the alarm and evacuate personnel as detailed in the Fire/Explosion section above. </w:t>
      </w:r>
    </w:p>
    <w:p w14:paraId="718150F3" w14:textId="50CB0311" w:rsidR="005A395D" w:rsidRPr="005424BB" w:rsidRDefault="005A395D" w:rsidP="005424BB">
      <w:pPr>
        <w:numPr>
          <w:ilvl w:val="0"/>
          <w:numId w:val="39"/>
        </w:numPr>
        <w:spacing w:after="120"/>
        <w:rPr>
          <w:lang w:val="en-GB"/>
        </w:rPr>
      </w:pPr>
      <w:r w:rsidRPr="005424BB">
        <w:rPr>
          <w:lang w:val="en-GB"/>
        </w:rPr>
        <w:t xml:space="preserve">Do not attempt to clean </w:t>
      </w:r>
      <w:r w:rsidR="009F0256" w:rsidRPr="005424BB">
        <w:rPr>
          <w:lang w:val="en-GB"/>
        </w:rPr>
        <w:t xml:space="preserve">up </w:t>
      </w:r>
      <w:r w:rsidRPr="005424BB">
        <w:rPr>
          <w:lang w:val="en-GB"/>
        </w:rPr>
        <w:t xml:space="preserve">the spill unless trained to do so, and </w:t>
      </w:r>
      <w:r w:rsidR="00A20F68" w:rsidRPr="005424BB">
        <w:rPr>
          <w:lang w:val="en-GB"/>
        </w:rPr>
        <w:t>if the appropriate personal protective equipment (PPE) is available</w:t>
      </w:r>
      <w:r w:rsidRPr="005424BB">
        <w:rPr>
          <w:lang w:val="en-GB"/>
        </w:rPr>
        <w:t>.</w:t>
      </w:r>
      <w:r w:rsidR="005424BB" w:rsidRPr="005424BB">
        <w:rPr>
          <w:lang w:val="en-GB"/>
        </w:rPr>
        <w:t xml:space="preserve"> If trained, contain the spill with available equipment from spill kits (e.g. pads, booms, sand, absorbent powder, etc.) and as per details in the SDS.</w:t>
      </w:r>
    </w:p>
    <w:p w14:paraId="37464D70" w14:textId="540A443F" w:rsidR="009F0256" w:rsidRPr="003014F1" w:rsidRDefault="00E215BD" w:rsidP="009F0256">
      <w:pPr>
        <w:numPr>
          <w:ilvl w:val="0"/>
          <w:numId w:val="39"/>
        </w:numPr>
        <w:spacing w:after="120"/>
        <w:rPr>
          <w:lang w:val="en-GB"/>
        </w:rPr>
      </w:pPr>
      <w:r w:rsidRPr="005424BB">
        <w:rPr>
          <w:lang w:val="en-GB"/>
        </w:rPr>
        <w:t>Do not go back into an area where a chemical spill has occurred</w:t>
      </w:r>
      <w:r w:rsidR="00DA7C60" w:rsidRPr="005424BB">
        <w:rPr>
          <w:lang w:val="en-GB"/>
        </w:rPr>
        <w:t xml:space="preserve"> if you are not trained to clean up the spill</w:t>
      </w:r>
      <w:r w:rsidRPr="005424BB">
        <w:rPr>
          <w:lang w:val="en-GB"/>
        </w:rPr>
        <w:t xml:space="preserve">. Untrained rescuers who do not wear proper protective equipment can be overcome by toxic or asphyxiating fumes. </w:t>
      </w:r>
      <w:r w:rsidR="006832CF" w:rsidRPr="00E215BD">
        <w:rPr>
          <w:lang w:val="en-GB"/>
        </w:rPr>
        <w:t>Close doors to prevent further contamination.</w:t>
      </w:r>
      <w:r w:rsidR="006832CF">
        <w:rPr>
          <w:lang w:val="en-GB"/>
        </w:rPr>
        <w:t xml:space="preserve"> </w:t>
      </w:r>
      <w:r w:rsidR="009F0256" w:rsidRPr="003014F1">
        <w:rPr>
          <w:lang w:val="en-GB"/>
        </w:rPr>
        <w:t xml:space="preserve">Secure the area </w:t>
      </w:r>
      <w:r w:rsidR="009F0256">
        <w:rPr>
          <w:lang w:val="en-GB"/>
        </w:rPr>
        <w:t xml:space="preserve">(e.g. </w:t>
      </w:r>
      <w:r w:rsidR="009F0256" w:rsidRPr="00016DF8">
        <w:rPr>
          <w:lang w:val="en-GB"/>
        </w:rPr>
        <w:t>with caution tape</w:t>
      </w:r>
      <w:r w:rsidR="009F0256">
        <w:rPr>
          <w:lang w:val="en-GB"/>
        </w:rPr>
        <w:t xml:space="preserve">, </w:t>
      </w:r>
      <w:r w:rsidR="009F0256" w:rsidRPr="00016DF8">
        <w:rPr>
          <w:lang w:val="en-GB"/>
        </w:rPr>
        <w:t>cones</w:t>
      </w:r>
      <w:r w:rsidR="009F0256">
        <w:rPr>
          <w:lang w:val="en-GB"/>
        </w:rPr>
        <w:t xml:space="preserve"> etc.)</w:t>
      </w:r>
      <w:r w:rsidR="009F0256" w:rsidRPr="003014F1">
        <w:rPr>
          <w:lang w:val="en-GB"/>
        </w:rPr>
        <w:t xml:space="preserve"> </w:t>
      </w:r>
      <w:r w:rsidR="006832CF" w:rsidRPr="00E215BD">
        <w:rPr>
          <w:lang w:val="en-GB"/>
        </w:rPr>
        <w:t>to keep non-emergency response personnel away from danger</w:t>
      </w:r>
      <w:r w:rsidR="006832CF" w:rsidRPr="003014F1">
        <w:rPr>
          <w:lang w:val="en-GB"/>
        </w:rPr>
        <w:t xml:space="preserve"> </w:t>
      </w:r>
      <w:r w:rsidR="009F0256" w:rsidRPr="003014F1">
        <w:rPr>
          <w:lang w:val="en-GB"/>
        </w:rPr>
        <w:t>and alert other site personnel</w:t>
      </w:r>
      <w:r w:rsidR="009F0256">
        <w:rPr>
          <w:lang w:val="en-GB"/>
        </w:rPr>
        <w:t xml:space="preserve"> where necessary</w:t>
      </w:r>
      <w:r w:rsidR="009F0256" w:rsidRPr="003014F1">
        <w:rPr>
          <w:lang w:val="en-GB"/>
        </w:rPr>
        <w:t>.</w:t>
      </w:r>
    </w:p>
    <w:p w14:paraId="56AE8D25" w14:textId="0CF1F7C6" w:rsidR="003014F1" w:rsidRDefault="003014F1" w:rsidP="003014F1">
      <w:pPr>
        <w:numPr>
          <w:ilvl w:val="0"/>
          <w:numId w:val="39"/>
        </w:numPr>
        <w:spacing w:after="120"/>
        <w:rPr>
          <w:lang w:val="en-GB"/>
        </w:rPr>
      </w:pPr>
      <w:r w:rsidRPr="003014F1">
        <w:rPr>
          <w:lang w:val="en-GB"/>
        </w:rPr>
        <w:t xml:space="preserve">Call </w:t>
      </w:r>
      <w:r w:rsidR="009A7B46" w:rsidRPr="00184C29">
        <w:t>[</w:t>
      </w:r>
      <w:r w:rsidR="009A7B46" w:rsidRPr="00184C29">
        <w:rPr>
          <w:highlight w:val="yellow"/>
        </w:rPr>
        <w:t xml:space="preserve">insert </w:t>
      </w:r>
      <w:r w:rsidR="009A7B46" w:rsidRPr="00AB22FB">
        <w:rPr>
          <w:highlight w:val="yellow"/>
        </w:rPr>
        <w:t xml:space="preserve">name </w:t>
      </w:r>
      <w:r w:rsidR="009A7B46">
        <w:rPr>
          <w:highlight w:val="yellow"/>
        </w:rPr>
        <w:t xml:space="preserve">of </w:t>
      </w:r>
      <w:r w:rsidR="009A7B46" w:rsidRPr="00AB22FB">
        <w:rPr>
          <w:highlight w:val="yellow"/>
          <w:lang w:val="en-GB"/>
        </w:rPr>
        <w:t>spill response company</w:t>
      </w:r>
      <w:r w:rsidR="009A7B46" w:rsidRPr="00184C29">
        <w:t>]</w:t>
      </w:r>
      <w:r w:rsidR="009A7B46">
        <w:t xml:space="preserve"> </w:t>
      </w:r>
      <w:r w:rsidRPr="003014F1">
        <w:rPr>
          <w:lang w:val="en-GB"/>
        </w:rPr>
        <w:t xml:space="preserve">or the </w:t>
      </w:r>
      <w:r w:rsidRPr="00AA27FA">
        <w:rPr>
          <w:highlight w:val="yellow"/>
          <w:lang w:val="en-GB"/>
        </w:rPr>
        <w:t>Fire Department</w:t>
      </w:r>
      <w:r w:rsidRPr="003014F1">
        <w:rPr>
          <w:lang w:val="en-GB"/>
        </w:rPr>
        <w:t xml:space="preserve"> (if arrangement</w:t>
      </w:r>
      <w:r>
        <w:rPr>
          <w:lang w:val="en-GB"/>
        </w:rPr>
        <w:t xml:space="preserve"> </w:t>
      </w:r>
      <w:r w:rsidRPr="003014F1">
        <w:rPr>
          <w:lang w:val="en-GB"/>
        </w:rPr>
        <w:t xml:space="preserve">has been made) to perform a large chemical spill cleanup. </w:t>
      </w:r>
    </w:p>
    <w:p w14:paraId="54EDAB86" w14:textId="3207C735" w:rsidR="00A10EF4" w:rsidRDefault="00A10EF4" w:rsidP="00194E5F">
      <w:pPr>
        <w:numPr>
          <w:ilvl w:val="0"/>
          <w:numId w:val="39"/>
        </w:numPr>
        <w:spacing w:after="120"/>
        <w:rPr>
          <w:lang w:val="en-GB"/>
        </w:rPr>
      </w:pPr>
      <w:r w:rsidRPr="00A10EF4">
        <w:rPr>
          <w:lang w:val="en-GB"/>
        </w:rPr>
        <w:t>The designated first aider shall treat all minor injuries with first aid but remember that first aid is only temporary. First aid provides immediate treatment that is needed before a doctor can reach the victim onsite, or before the victim can be transported to a doctor. Call for emergency medical aid immediately for all life-threatening situations and send people to guide the emergency team to the victim.</w:t>
      </w:r>
    </w:p>
    <w:p w14:paraId="5F07EADF" w14:textId="109803D8" w:rsidR="005A5EC0" w:rsidRPr="005A5EC0" w:rsidRDefault="005A5EC0" w:rsidP="005A5EC0">
      <w:pPr>
        <w:numPr>
          <w:ilvl w:val="0"/>
          <w:numId w:val="39"/>
        </w:numPr>
        <w:spacing w:after="120"/>
        <w:rPr>
          <w:lang w:val="en-GB"/>
        </w:rPr>
      </w:pPr>
      <w:r w:rsidRPr="005A5EC0">
        <w:rPr>
          <w:lang w:val="en-GB"/>
        </w:rPr>
        <w:t>First aid for chemical burns</w:t>
      </w:r>
      <w:r w:rsidR="00DB623F">
        <w:rPr>
          <w:lang w:val="en-GB"/>
        </w:rPr>
        <w:t>:</w:t>
      </w:r>
    </w:p>
    <w:p w14:paraId="4DCA67BE" w14:textId="77777777" w:rsidR="005A5EC0" w:rsidRPr="005A5EC0" w:rsidRDefault="005A5EC0" w:rsidP="008B2735">
      <w:pPr>
        <w:numPr>
          <w:ilvl w:val="1"/>
          <w:numId w:val="39"/>
        </w:numPr>
        <w:spacing w:after="120"/>
        <w:rPr>
          <w:lang w:val="en-GB"/>
        </w:rPr>
      </w:pPr>
      <w:r w:rsidRPr="005A5EC0">
        <w:rPr>
          <w:lang w:val="en-GB"/>
        </w:rPr>
        <w:lastRenderedPageBreak/>
        <w:t>Move patient to fresh air (but do not endanger your own life by entering areas with toxic gases).</w:t>
      </w:r>
    </w:p>
    <w:p w14:paraId="68FAD217" w14:textId="77777777" w:rsidR="005A5EC0" w:rsidRPr="005A5EC0" w:rsidRDefault="005A5EC0" w:rsidP="008B2735">
      <w:pPr>
        <w:numPr>
          <w:ilvl w:val="1"/>
          <w:numId w:val="39"/>
        </w:numPr>
        <w:spacing w:after="120"/>
        <w:rPr>
          <w:lang w:val="en-GB"/>
        </w:rPr>
      </w:pPr>
      <w:r w:rsidRPr="005A5EC0">
        <w:rPr>
          <w:lang w:val="en-GB"/>
        </w:rPr>
        <w:t>Do not allow crowding around the patient.</w:t>
      </w:r>
    </w:p>
    <w:p w14:paraId="795AB609" w14:textId="77777777" w:rsidR="005A5EC0" w:rsidRPr="005A5EC0" w:rsidRDefault="005A5EC0" w:rsidP="008B2735">
      <w:pPr>
        <w:numPr>
          <w:ilvl w:val="1"/>
          <w:numId w:val="39"/>
        </w:numPr>
        <w:spacing w:after="120"/>
        <w:rPr>
          <w:lang w:val="en-GB"/>
        </w:rPr>
      </w:pPr>
      <w:r w:rsidRPr="005A5EC0">
        <w:rPr>
          <w:lang w:val="en-GB"/>
        </w:rPr>
        <w:t>Remove or cut away contaminated clothes.</w:t>
      </w:r>
    </w:p>
    <w:p w14:paraId="280676E0" w14:textId="77777777" w:rsidR="005A5EC0" w:rsidRPr="005A5EC0" w:rsidRDefault="005A5EC0" w:rsidP="008B2735">
      <w:pPr>
        <w:numPr>
          <w:ilvl w:val="1"/>
          <w:numId w:val="39"/>
        </w:numPr>
        <w:spacing w:after="120"/>
        <w:rPr>
          <w:lang w:val="en-GB"/>
        </w:rPr>
      </w:pPr>
      <w:r w:rsidRPr="005A5EC0">
        <w:rPr>
          <w:lang w:val="en-GB"/>
        </w:rPr>
        <w:t>Flush skin or eyes with running water for 15 minutes.</w:t>
      </w:r>
    </w:p>
    <w:p w14:paraId="2E383A65" w14:textId="67633E0E" w:rsidR="005A5EC0" w:rsidRPr="005A5EC0" w:rsidRDefault="005A5EC0" w:rsidP="008B2735">
      <w:pPr>
        <w:numPr>
          <w:ilvl w:val="1"/>
          <w:numId w:val="39"/>
        </w:numPr>
        <w:spacing w:after="120"/>
        <w:rPr>
          <w:lang w:val="en-GB"/>
        </w:rPr>
      </w:pPr>
      <w:r w:rsidRPr="005A5EC0">
        <w:rPr>
          <w:lang w:val="en-GB"/>
        </w:rPr>
        <w:t>Get medical attention for victims.</w:t>
      </w:r>
    </w:p>
    <w:p w14:paraId="46670B57" w14:textId="77777777" w:rsidR="00B143DF" w:rsidRDefault="00B143DF" w:rsidP="00B143DF">
      <w:pPr>
        <w:spacing w:after="120"/>
        <w:rPr>
          <w:lang w:val="en-GB"/>
        </w:rPr>
      </w:pPr>
    </w:p>
    <w:p w14:paraId="6D1133B9" w14:textId="298BFDF6" w:rsidR="00B143DF" w:rsidRPr="004E5AB3" w:rsidRDefault="004174EA" w:rsidP="00B143DF">
      <w:pPr>
        <w:spacing w:after="120"/>
        <w:rPr>
          <w:u w:val="single"/>
          <w:lang w:val="en-GB"/>
        </w:rPr>
      </w:pPr>
      <w:r w:rsidRPr="004174EA">
        <w:rPr>
          <w:u w:val="single"/>
          <w:lang w:val="en-GB"/>
        </w:rPr>
        <w:t>Chemical</w:t>
      </w:r>
      <w:r w:rsidR="00676B2D" w:rsidRPr="004174EA">
        <w:rPr>
          <w:u w:val="single"/>
          <w:lang w:val="en-GB"/>
        </w:rPr>
        <w:t xml:space="preserve"> Spill</w:t>
      </w:r>
      <w:r w:rsidR="00B143DF" w:rsidRPr="004174EA">
        <w:rPr>
          <w:u w:val="single"/>
          <w:lang w:val="en-GB"/>
        </w:rPr>
        <w:t xml:space="preserve"> Emergency Responsibilities:</w:t>
      </w:r>
      <w:r w:rsidR="00D87FE9">
        <w:rPr>
          <w:u w:val="single"/>
          <w:lang w:val="en-GB"/>
        </w:rPr>
        <w:t xml:space="preserve"> </w:t>
      </w:r>
      <w:bookmarkStart w:id="16" w:name="_Hlk178221166"/>
      <w:r w:rsidR="00D87FE9" w:rsidRPr="00E75920">
        <w:rPr>
          <w:i/>
          <w:iCs/>
          <w:color w:val="125B61"/>
        </w:rPr>
        <w:t>[</w:t>
      </w:r>
      <w:r w:rsidR="00D87FE9">
        <w:rPr>
          <w:i/>
          <w:iCs/>
          <w:color w:val="125B61"/>
        </w:rPr>
        <w:t>common names for the different responsibilities given below – update with terminology for your Company if necessary</w:t>
      </w:r>
      <w:r w:rsidR="00D87FE9" w:rsidRPr="00E75920">
        <w:rPr>
          <w:i/>
          <w:iCs/>
          <w:color w:val="125B61"/>
        </w:rPr>
        <w:t>]</w:t>
      </w:r>
      <w:bookmarkEnd w:id="16"/>
    </w:p>
    <w:p w14:paraId="47FA34DF" w14:textId="77777777" w:rsidR="00B143DF" w:rsidRPr="00D87FE9" w:rsidRDefault="00B143DF" w:rsidP="00B143DF">
      <w:pPr>
        <w:numPr>
          <w:ilvl w:val="0"/>
          <w:numId w:val="39"/>
        </w:numPr>
        <w:spacing w:after="120"/>
        <w:rPr>
          <w:highlight w:val="yellow"/>
          <w:lang w:val="en-GB"/>
        </w:rPr>
      </w:pPr>
      <w:r w:rsidRPr="00D87FE9">
        <w:rPr>
          <w:highlight w:val="yellow"/>
          <w:lang w:val="en-GB"/>
        </w:rPr>
        <w:t>Emergency Coordinator:</w:t>
      </w:r>
    </w:p>
    <w:p w14:paraId="1243652B" w14:textId="43F4A311" w:rsidR="00F90F04" w:rsidRDefault="00F90F04" w:rsidP="00B143DF">
      <w:pPr>
        <w:numPr>
          <w:ilvl w:val="1"/>
          <w:numId w:val="39"/>
        </w:numPr>
        <w:spacing w:after="120"/>
        <w:rPr>
          <w:lang w:val="en-GB"/>
        </w:rPr>
      </w:pPr>
      <w:r>
        <w:rPr>
          <w:lang w:val="en-GB"/>
        </w:rPr>
        <w:t xml:space="preserve">Obtain SDS for </w:t>
      </w:r>
      <w:r w:rsidR="000377C2">
        <w:rPr>
          <w:lang w:val="en-GB"/>
        </w:rPr>
        <w:t>spilled</w:t>
      </w:r>
      <w:r>
        <w:rPr>
          <w:lang w:val="en-GB"/>
        </w:rPr>
        <w:t xml:space="preserve"> chemical. </w:t>
      </w:r>
    </w:p>
    <w:p w14:paraId="7FAD584B" w14:textId="137FF008" w:rsidR="00CE28B6" w:rsidRDefault="00CE28B6" w:rsidP="00B143DF">
      <w:pPr>
        <w:numPr>
          <w:ilvl w:val="1"/>
          <w:numId w:val="39"/>
        </w:numPr>
        <w:spacing w:after="120"/>
        <w:rPr>
          <w:lang w:val="en-GB"/>
        </w:rPr>
      </w:pPr>
      <w:r>
        <w:rPr>
          <w:lang w:val="en-GB"/>
        </w:rPr>
        <w:t xml:space="preserve">Decide whether </w:t>
      </w:r>
      <w:r w:rsidR="00B51D81">
        <w:rPr>
          <w:lang w:val="en-GB"/>
        </w:rPr>
        <w:t xml:space="preserve">the </w:t>
      </w:r>
      <w:r w:rsidR="00B51D81" w:rsidRPr="00AA27FA">
        <w:rPr>
          <w:highlight w:val="yellow"/>
          <w:lang w:val="en-GB"/>
        </w:rPr>
        <w:t>Fire Department</w:t>
      </w:r>
      <w:r w:rsidR="00B51D81" w:rsidRPr="007218FA">
        <w:rPr>
          <w:lang w:val="en-GB"/>
        </w:rPr>
        <w:t xml:space="preserve"> </w:t>
      </w:r>
      <w:r w:rsidR="00B51D81">
        <w:rPr>
          <w:lang w:val="en-GB"/>
        </w:rPr>
        <w:t>and/or</w:t>
      </w:r>
      <w:r w:rsidR="00AB22FB">
        <w:rPr>
          <w:lang w:val="en-GB"/>
        </w:rPr>
        <w:t xml:space="preserve"> </w:t>
      </w:r>
      <w:bookmarkStart w:id="17" w:name="_Hlk178217483"/>
      <w:r w:rsidR="00AB22FB" w:rsidRPr="00184C29">
        <w:t>[</w:t>
      </w:r>
      <w:r w:rsidR="00AB22FB" w:rsidRPr="00184C29">
        <w:rPr>
          <w:highlight w:val="yellow"/>
        </w:rPr>
        <w:t xml:space="preserve">insert </w:t>
      </w:r>
      <w:r w:rsidR="00AB22FB" w:rsidRPr="00AB22FB">
        <w:rPr>
          <w:highlight w:val="yellow"/>
        </w:rPr>
        <w:t xml:space="preserve">name </w:t>
      </w:r>
      <w:r w:rsidR="00AB22FB">
        <w:rPr>
          <w:highlight w:val="yellow"/>
        </w:rPr>
        <w:t xml:space="preserve">of </w:t>
      </w:r>
      <w:r w:rsidR="00AB22FB" w:rsidRPr="00AB22FB">
        <w:rPr>
          <w:highlight w:val="yellow"/>
          <w:lang w:val="en-GB"/>
        </w:rPr>
        <w:t>spill response company</w:t>
      </w:r>
      <w:r w:rsidR="00AB22FB" w:rsidRPr="00184C29">
        <w:t>]</w:t>
      </w:r>
      <w:r w:rsidR="00AB22FB">
        <w:t xml:space="preserve"> </w:t>
      </w:r>
      <w:bookmarkEnd w:id="17"/>
      <w:r w:rsidR="00B51D81">
        <w:rPr>
          <w:lang w:val="en-GB"/>
        </w:rPr>
        <w:t>is to be contacted</w:t>
      </w:r>
      <w:r w:rsidR="004174EA">
        <w:rPr>
          <w:lang w:val="en-GB"/>
        </w:rPr>
        <w:t>.</w:t>
      </w:r>
    </w:p>
    <w:p w14:paraId="10DF83CE" w14:textId="3EE2C220" w:rsidR="006D4A21" w:rsidRDefault="006D4A21" w:rsidP="006D4A21">
      <w:pPr>
        <w:numPr>
          <w:ilvl w:val="1"/>
          <w:numId w:val="39"/>
        </w:numPr>
        <w:spacing w:after="120"/>
        <w:rPr>
          <w:lang w:val="en-GB"/>
        </w:rPr>
      </w:pPr>
      <w:proofErr w:type="gramStart"/>
      <w:r>
        <w:rPr>
          <w:lang w:val="en-GB"/>
        </w:rPr>
        <w:t xml:space="preserve">In the event </w:t>
      </w:r>
      <w:r w:rsidR="009B7918">
        <w:rPr>
          <w:lang w:val="en-GB"/>
        </w:rPr>
        <w:t>that</w:t>
      </w:r>
      <w:proofErr w:type="gramEnd"/>
      <w:r w:rsidR="009B7918">
        <w:rPr>
          <w:lang w:val="en-GB"/>
        </w:rPr>
        <w:t xml:space="preserve"> </w:t>
      </w:r>
      <w:r w:rsidRPr="007218FA">
        <w:rPr>
          <w:lang w:val="en-GB"/>
        </w:rPr>
        <w:t xml:space="preserve">the </w:t>
      </w:r>
      <w:r w:rsidRPr="00AA27FA">
        <w:rPr>
          <w:highlight w:val="yellow"/>
          <w:lang w:val="en-GB"/>
        </w:rPr>
        <w:t>Fire Department</w:t>
      </w:r>
      <w:r w:rsidRPr="007218FA">
        <w:rPr>
          <w:lang w:val="en-GB"/>
        </w:rPr>
        <w:t xml:space="preserve"> </w:t>
      </w:r>
      <w:r>
        <w:rPr>
          <w:lang w:val="en-GB"/>
        </w:rPr>
        <w:t xml:space="preserve">and/or </w:t>
      </w:r>
      <w:r w:rsidR="00AB22FB" w:rsidRPr="00184C29">
        <w:t>[</w:t>
      </w:r>
      <w:r w:rsidR="00AB22FB" w:rsidRPr="00184C29">
        <w:rPr>
          <w:highlight w:val="yellow"/>
        </w:rPr>
        <w:t xml:space="preserve">insert </w:t>
      </w:r>
      <w:r w:rsidR="00AB22FB" w:rsidRPr="00AB22FB">
        <w:rPr>
          <w:highlight w:val="yellow"/>
        </w:rPr>
        <w:t xml:space="preserve">name </w:t>
      </w:r>
      <w:r w:rsidR="00AB22FB">
        <w:rPr>
          <w:highlight w:val="yellow"/>
        </w:rPr>
        <w:t xml:space="preserve">of </w:t>
      </w:r>
      <w:r w:rsidR="00AB22FB" w:rsidRPr="00AB22FB">
        <w:rPr>
          <w:highlight w:val="yellow"/>
          <w:lang w:val="en-GB"/>
        </w:rPr>
        <w:t>spill response company</w:t>
      </w:r>
      <w:r w:rsidR="00AB22FB" w:rsidRPr="00184C29">
        <w:t>]</w:t>
      </w:r>
      <w:r w:rsidR="00AB22FB">
        <w:t xml:space="preserve"> </w:t>
      </w:r>
      <w:r w:rsidR="009B7918">
        <w:rPr>
          <w:lang w:val="en-GB"/>
        </w:rPr>
        <w:t>are required to assist with the emergency</w:t>
      </w:r>
      <w:r w:rsidR="00B33C35">
        <w:rPr>
          <w:lang w:val="en-GB"/>
        </w:rPr>
        <w:t xml:space="preserve">, provide them </w:t>
      </w:r>
      <w:r w:rsidRPr="007218FA">
        <w:rPr>
          <w:lang w:val="en-GB"/>
        </w:rPr>
        <w:t>with the necessary information</w:t>
      </w:r>
      <w:r>
        <w:rPr>
          <w:lang w:val="en-GB"/>
        </w:rPr>
        <w:t xml:space="preserve"> </w:t>
      </w:r>
      <w:r w:rsidRPr="007218FA">
        <w:rPr>
          <w:lang w:val="en-GB"/>
        </w:rPr>
        <w:t xml:space="preserve">about the </w:t>
      </w:r>
      <w:r>
        <w:rPr>
          <w:lang w:val="en-GB"/>
        </w:rPr>
        <w:t xml:space="preserve">site and the </w:t>
      </w:r>
      <w:r w:rsidR="000377C2">
        <w:rPr>
          <w:lang w:val="en-GB"/>
        </w:rPr>
        <w:t>spilled</w:t>
      </w:r>
      <w:r>
        <w:rPr>
          <w:lang w:val="en-GB"/>
        </w:rPr>
        <w:t xml:space="preserve"> chemical</w:t>
      </w:r>
      <w:r w:rsidRPr="007218FA">
        <w:rPr>
          <w:lang w:val="en-GB"/>
        </w:rPr>
        <w:t>.</w:t>
      </w:r>
    </w:p>
    <w:p w14:paraId="7B2D19E7" w14:textId="146A8821" w:rsidR="003B6C67" w:rsidRDefault="003B6C67" w:rsidP="006D4A21">
      <w:pPr>
        <w:numPr>
          <w:ilvl w:val="1"/>
          <w:numId w:val="39"/>
        </w:numPr>
        <w:spacing w:after="120"/>
        <w:rPr>
          <w:lang w:val="en-GB"/>
        </w:rPr>
      </w:pPr>
      <w:r>
        <w:rPr>
          <w:lang w:val="en-GB"/>
        </w:rPr>
        <w:t xml:space="preserve">Arrange the securing of the area. </w:t>
      </w:r>
    </w:p>
    <w:p w14:paraId="1267430A" w14:textId="2EA96D3E" w:rsidR="004174EA" w:rsidRDefault="00740804" w:rsidP="00B143DF">
      <w:pPr>
        <w:numPr>
          <w:ilvl w:val="1"/>
          <w:numId w:val="39"/>
        </w:numPr>
        <w:spacing w:after="120"/>
        <w:rPr>
          <w:lang w:val="en-GB"/>
        </w:rPr>
      </w:pPr>
      <w:r>
        <w:rPr>
          <w:lang w:val="en-GB"/>
        </w:rPr>
        <w:t>Decide whether to r</w:t>
      </w:r>
      <w:r w:rsidRPr="00740804">
        <w:rPr>
          <w:lang w:val="en-GB"/>
        </w:rPr>
        <w:t>aise the alarm and evacuate the area or building</w:t>
      </w:r>
      <w:r w:rsidR="00B839AC">
        <w:rPr>
          <w:lang w:val="en-GB"/>
        </w:rPr>
        <w:t>.</w:t>
      </w:r>
    </w:p>
    <w:p w14:paraId="363713A1" w14:textId="582E34D3" w:rsidR="00CE28B6" w:rsidRDefault="00CE28B6" w:rsidP="00B143DF">
      <w:pPr>
        <w:numPr>
          <w:ilvl w:val="1"/>
          <w:numId w:val="39"/>
        </w:numPr>
        <w:spacing w:after="120"/>
        <w:rPr>
          <w:lang w:val="en-GB"/>
        </w:rPr>
      </w:pPr>
      <w:r>
        <w:rPr>
          <w:lang w:val="en-GB"/>
        </w:rPr>
        <w:t>If an evacuation is required:</w:t>
      </w:r>
    </w:p>
    <w:p w14:paraId="5FDCD106" w14:textId="49AABD90" w:rsidR="00B143DF" w:rsidRDefault="00B143DF" w:rsidP="00CE28B6">
      <w:pPr>
        <w:numPr>
          <w:ilvl w:val="2"/>
          <w:numId w:val="39"/>
        </w:numPr>
        <w:spacing w:after="120"/>
        <w:rPr>
          <w:lang w:val="en-GB"/>
        </w:rPr>
      </w:pPr>
      <w:r w:rsidRPr="00FF140E">
        <w:rPr>
          <w:lang w:val="en-GB"/>
        </w:rPr>
        <w:t>Coordinate an orderly evacuation of personnel.</w:t>
      </w:r>
    </w:p>
    <w:p w14:paraId="354BB051" w14:textId="77777777" w:rsidR="00B143DF" w:rsidRDefault="00B143DF" w:rsidP="00CE28B6">
      <w:pPr>
        <w:numPr>
          <w:ilvl w:val="2"/>
          <w:numId w:val="39"/>
        </w:numPr>
        <w:spacing w:after="120"/>
        <w:rPr>
          <w:lang w:val="en-GB"/>
        </w:rPr>
      </w:pPr>
      <w:r w:rsidRPr="00FF140E">
        <w:rPr>
          <w:lang w:val="en-GB"/>
        </w:rPr>
        <w:t xml:space="preserve">Perform an accurate head count of personnel </w:t>
      </w:r>
      <w:r>
        <w:rPr>
          <w:lang w:val="en-GB"/>
        </w:rPr>
        <w:t>at the</w:t>
      </w:r>
      <w:r w:rsidRPr="00FF140E">
        <w:rPr>
          <w:lang w:val="en-GB"/>
        </w:rPr>
        <w:t xml:space="preserve"> designated</w:t>
      </w:r>
      <w:r>
        <w:rPr>
          <w:lang w:val="en-GB"/>
        </w:rPr>
        <w:t xml:space="preserve"> Emergency Assembly Points.</w:t>
      </w:r>
    </w:p>
    <w:p w14:paraId="33B7E4CD" w14:textId="77777777" w:rsidR="00B143DF" w:rsidRDefault="00B143DF" w:rsidP="00CE28B6">
      <w:pPr>
        <w:numPr>
          <w:ilvl w:val="2"/>
          <w:numId w:val="39"/>
        </w:numPr>
        <w:spacing w:after="120"/>
        <w:rPr>
          <w:lang w:val="en-GB"/>
        </w:rPr>
      </w:pPr>
      <w:r w:rsidRPr="007218FA">
        <w:rPr>
          <w:lang w:val="en-GB"/>
        </w:rPr>
        <w:t>Determine a rescue method to locate missing personnel.</w:t>
      </w:r>
    </w:p>
    <w:p w14:paraId="4D0F7925" w14:textId="2696A7C7" w:rsidR="0014502A" w:rsidRDefault="0014502A" w:rsidP="0014502A">
      <w:pPr>
        <w:numPr>
          <w:ilvl w:val="1"/>
          <w:numId w:val="39"/>
        </w:numPr>
        <w:spacing w:after="120"/>
        <w:rPr>
          <w:lang w:val="en-GB"/>
        </w:rPr>
      </w:pPr>
      <w:r>
        <w:rPr>
          <w:lang w:val="en-GB"/>
        </w:rPr>
        <w:t>Coordinate and direct the clean-up of the spill.</w:t>
      </w:r>
    </w:p>
    <w:p w14:paraId="68104D9E" w14:textId="76E403E9" w:rsidR="00B143DF" w:rsidRDefault="00B143DF" w:rsidP="00B143DF">
      <w:pPr>
        <w:numPr>
          <w:ilvl w:val="0"/>
          <w:numId w:val="39"/>
        </w:numPr>
        <w:spacing w:after="120"/>
        <w:rPr>
          <w:lang w:val="en-GB"/>
        </w:rPr>
      </w:pPr>
      <w:r w:rsidRPr="00A61D52">
        <w:rPr>
          <w:highlight w:val="yellow"/>
          <w:lang w:val="en-GB"/>
        </w:rPr>
        <w:t>Fire Marshals</w:t>
      </w:r>
      <w:r w:rsidR="003E637C">
        <w:rPr>
          <w:lang w:val="en-GB"/>
        </w:rPr>
        <w:t xml:space="preserve"> (if an evacuation is required)</w:t>
      </w:r>
      <w:r w:rsidRPr="008D7C9D">
        <w:rPr>
          <w:lang w:val="en-GB"/>
        </w:rPr>
        <w:t>:</w:t>
      </w:r>
    </w:p>
    <w:p w14:paraId="547E9704" w14:textId="77777777" w:rsidR="00B143DF" w:rsidRDefault="00B143DF" w:rsidP="00B143DF">
      <w:pPr>
        <w:numPr>
          <w:ilvl w:val="1"/>
          <w:numId w:val="39"/>
        </w:numPr>
        <w:spacing w:after="120"/>
        <w:rPr>
          <w:lang w:val="en-GB"/>
        </w:rPr>
      </w:pPr>
      <w:r w:rsidRPr="002145F0">
        <w:rPr>
          <w:lang w:val="en-GB"/>
        </w:rPr>
        <w:t>Ensure that all employees have evacuated the area/floor.</w:t>
      </w:r>
    </w:p>
    <w:p w14:paraId="17744E85" w14:textId="77777777" w:rsidR="00B143DF" w:rsidRDefault="00B143DF" w:rsidP="00B143DF">
      <w:pPr>
        <w:numPr>
          <w:ilvl w:val="1"/>
          <w:numId w:val="39"/>
        </w:numPr>
        <w:spacing w:after="120"/>
        <w:rPr>
          <w:lang w:val="en-GB"/>
        </w:rPr>
      </w:pPr>
      <w:r w:rsidRPr="00922839">
        <w:rPr>
          <w:lang w:val="en-GB"/>
        </w:rPr>
        <w:t>Assist all physically challenged employees in emergency evacuation</w:t>
      </w:r>
      <w:r>
        <w:rPr>
          <w:lang w:val="en-GB"/>
        </w:rPr>
        <w:t>.</w:t>
      </w:r>
    </w:p>
    <w:p w14:paraId="63F50487" w14:textId="77777777" w:rsidR="00B143DF" w:rsidRDefault="00B143DF" w:rsidP="00B143DF">
      <w:pPr>
        <w:numPr>
          <w:ilvl w:val="1"/>
          <w:numId w:val="39"/>
        </w:numPr>
        <w:spacing w:after="120"/>
        <w:rPr>
          <w:lang w:val="en-GB"/>
        </w:rPr>
      </w:pPr>
      <w:r w:rsidRPr="002145F0">
        <w:rPr>
          <w:lang w:val="en-GB"/>
        </w:rPr>
        <w:t xml:space="preserve">Report any </w:t>
      </w:r>
      <w:r>
        <w:rPr>
          <w:lang w:val="en-GB"/>
        </w:rPr>
        <w:t>issues</w:t>
      </w:r>
      <w:r w:rsidRPr="002145F0">
        <w:rPr>
          <w:lang w:val="en-GB"/>
        </w:rPr>
        <w:t xml:space="preserve"> to the </w:t>
      </w:r>
      <w:r w:rsidRPr="009A7B46">
        <w:rPr>
          <w:highlight w:val="yellow"/>
          <w:lang w:val="en-GB"/>
        </w:rPr>
        <w:t>Emergency Coordinator</w:t>
      </w:r>
      <w:r w:rsidRPr="002145F0">
        <w:rPr>
          <w:lang w:val="en-GB"/>
        </w:rPr>
        <w:t xml:space="preserve"> at the assembly area.</w:t>
      </w:r>
    </w:p>
    <w:p w14:paraId="64B30023" w14:textId="6C92244F" w:rsidR="00A61D52" w:rsidRPr="00CA15F0" w:rsidRDefault="00A61D52" w:rsidP="00A61D52">
      <w:pPr>
        <w:numPr>
          <w:ilvl w:val="0"/>
          <w:numId w:val="39"/>
        </w:numPr>
        <w:spacing w:after="120"/>
        <w:rPr>
          <w:highlight w:val="yellow"/>
          <w:lang w:val="en-GB"/>
        </w:rPr>
      </w:pPr>
      <w:r w:rsidRPr="00CA15F0">
        <w:rPr>
          <w:highlight w:val="yellow"/>
          <w:lang w:val="en-GB"/>
        </w:rPr>
        <w:t xml:space="preserve">Trained </w:t>
      </w:r>
      <w:r w:rsidR="00EC5DEA" w:rsidRPr="00CA15F0">
        <w:rPr>
          <w:highlight w:val="yellow"/>
          <w:lang w:val="en-GB"/>
        </w:rPr>
        <w:t>Spill Personnel</w:t>
      </w:r>
      <w:r w:rsidR="00CA15F0">
        <w:rPr>
          <w:highlight w:val="yellow"/>
          <w:lang w:val="en-GB"/>
        </w:rPr>
        <w:t>:</w:t>
      </w:r>
    </w:p>
    <w:p w14:paraId="4010CC0F" w14:textId="4CD1F7B2" w:rsidR="00EC5DEA" w:rsidRDefault="00EC5DEA" w:rsidP="00EC5DEA">
      <w:pPr>
        <w:numPr>
          <w:ilvl w:val="1"/>
          <w:numId w:val="39"/>
        </w:numPr>
        <w:spacing w:after="120"/>
        <w:rPr>
          <w:lang w:val="en-GB"/>
        </w:rPr>
      </w:pPr>
      <w:r>
        <w:rPr>
          <w:lang w:val="en-GB"/>
        </w:rPr>
        <w:t xml:space="preserve">Clean up spill under the </w:t>
      </w:r>
      <w:r w:rsidR="0014502A">
        <w:rPr>
          <w:lang w:val="en-GB"/>
        </w:rPr>
        <w:t>direction</w:t>
      </w:r>
      <w:r w:rsidR="00DB2039">
        <w:rPr>
          <w:lang w:val="en-GB"/>
        </w:rPr>
        <w:t xml:space="preserve">/supervision of the </w:t>
      </w:r>
      <w:r w:rsidR="00DB2039" w:rsidRPr="009A7B46">
        <w:rPr>
          <w:highlight w:val="yellow"/>
          <w:lang w:val="en-GB"/>
        </w:rPr>
        <w:t>Emergency Coordinator</w:t>
      </w:r>
      <w:r w:rsidR="00CA15F0">
        <w:rPr>
          <w:lang w:val="en-GB"/>
        </w:rPr>
        <w:t>.</w:t>
      </w:r>
    </w:p>
    <w:p w14:paraId="5851773E" w14:textId="77777777" w:rsidR="00144DFB" w:rsidRPr="00750471" w:rsidRDefault="00144DFB" w:rsidP="00144DFB">
      <w:pPr>
        <w:numPr>
          <w:ilvl w:val="0"/>
          <w:numId w:val="39"/>
        </w:numPr>
        <w:spacing w:after="120"/>
        <w:rPr>
          <w:highlight w:val="yellow"/>
          <w:lang w:val="en-GB"/>
        </w:rPr>
      </w:pPr>
      <w:r w:rsidRPr="00750471">
        <w:rPr>
          <w:highlight w:val="yellow"/>
          <w:lang w:val="en-GB"/>
        </w:rPr>
        <w:t>Fire Department</w:t>
      </w:r>
    </w:p>
    <w:p w14:paraId="125320CF" w14:textId="57866353" w:rsidR="004D6C17" w:rsidRDefault="004D6C17" w:rsidP="004D6C17">
      <w:pPr>
        <w:numPr>
          <w:ilvl w:val="1"/>
          <w:numId w:val="39"/>
        </w:numPr>
        <w:spacing w:after="120"/>
        <w:rPr>
          <w:lang w:val="en-GB"/>
        </w:rPr>
      </w:pPr>
      <w:r>
        <w:rPr>
          <w:lang w:val="en-GB"/>
        </w:rPr>
        <w:t>Extinguish fire</w:t>
      </w:r>
      <w:r w:rsidR="00433DF0">
        <w:rPr>
          <w:lang w:val="en-GB"/>
        </w:rPr>
        <w:t>.</w:t>
      </w:r>
    </w:p>
    <w:p w14:paraId="011AFEB7" w14:textId="158740AC" w:rsidR="00433DF0" w:rsidRDefault="00433DF0" w:rsidP="004D6C17">
      <w:pPr>
        <w:numPr>
          <w:ilvl w:val="1"/>
          <w:numId w:val="39"/>
        </w:numPr>
        <w:spacing w:after="120"/>
        <w:rPr>
          <w:lang w:val="en-GB"/>
        </w:rPr>
      </w:pPr>
      <w:r>
        <w:rPr>
          <w:lang w:val="en-GB"/>
        </w:rPr>
        <w:t>Inform neighbouring sites and/or communities that may be affected by the spill</w:t>
      </w:r>
      <w:r w:rsidR="007D7917">
        <w:rPr>
          <w:lang w:val="en-GB"/>
        </w:rPr>
        <w:t xml:space="preserve">, and coordinate any necessary </w:t>
      </w:r>
      <w:r w:rsidR="00316BF7">
        <w:rPr>
          <w:lang w:val="en-GB"/>
        </w:rPr>
        <w:t xml:space="preserve">actions to mitigate </w:t>
      </w:r>
      <w:r w:rsidR="00BD2345">
        <w:rPr>
          <w:lang w:val="en-GB"/>
        </w:rPr>
        <w:t>the risk.</w:t>
      </w:r>
    </w:p>
    <w:p w14:paraId="589554E2" w14:textId="13EE5592" w:rsidR="00713236" w:rsidRDefault="00713236" w:rsidP="00144DFB">
      <w:pPr>
        <w:numPr>
          <w:ilvl w:val="0"/>
          <w:numId w:val="39"/>
        </w:numPr>
        <w:spacing w:after="120"/>
        <w:rPr>
          <w:lang w:val="en-GB"/>
        </w:rPr>
      </w:pPr>
      <w:r w:rsidRPr="00144DFB">
        <w:rPr>
          <w:lang w:val="en-GB"/>
        </w:rPr>
        <w:t>[</w:t>
      </w:r>
      <w:r w:rsidR="00750471" w:rsidRPr="00750471">
        <w:rPr>
          <w:highlight w:val="yellow"/>
          <w:lang w:val="en-GB"/>
        </w:rPr>
        <w:t>I</w:t>
      </w:r>
      <w:r w:rsidRPr="004D6C17">
        <w:rPr>
          <w:highlight w:val="yellow"/>
          <w:lang w:val="en-GB"/>
        </w:rPr>
        <w:t>nsert name of spill response company</w:t>
      </w:r>
      <w:r w:rsidRPr="00144DFB">
        <w:rPr>
          <w:lang w:val="en-GB"/>
        </w:rPr>
        <w:t>]</w:t>
      </w:r>
      <w:r>
        <w:rPr>
          <w:lang w:val="en-GB"/>
        </w:rPr>
        <w:t>:</w:t>
      </w:r>
    </w:p>
    <w:p w14:paraId="7D9D10A0" w14:textId="68853028" w:rsidR="00AC189C" w:rsidRDefault="00BD2345" w:rsidP="00713236">
      <w:pPr>
        <w:numPr>
          <w:ilvl w:val="1"/>
          <w:numId w:val="39"/>
        </w:numPr>
        <w:spacing w:after="120"/>
        <w:rPr>
          <w:lang w:val="en-GB"/>
        </w:rPr>
      </w:pPr>
      <w:r>
        <w:rPr>
          <w:lang w:val="en-GB"/>
        </w:rPr>
        <w:t xml:space="preserve">Clean </w:t>
      </w:r>
      <w:r w:rsidR="00AC189C">
        <w:rPr>
          <w:lang w:val="en-GB"/>
        </w:rPr>
        <w:t>up spill.</w:t>
      </w:r>
    </w:p>
    <w:p w14:paraId="3F4DC5C8" w14:textId="4001247C" w:rsidR="00144DFB" w:rsidRDefault="00AC189C" w:rsidP="00713236">
      <w:pPr>
        <w:numPr>
          <w:ilvl w:val="1"/>
          <w:numId w:val="39"/>
        </w:numPr>
        <w:spacing w:after="120"/>
        <w:rPr>
          <w:lang w:val="en-GB"/>
        </w:rPr>
      </w:pPr>
      <w:r>
        <w:rPr>
          <w:lang w:val="en-GB"/>
        </w:rPr>
        <w:lastRenderedPageBreak/>
        <w:t>Dispose of cleaned up material responsib</w:t>
      </w:r>
      <w:r w:rsidR="00750471">
        <w:rPr>
          <w:lang w:val="en-GB"/>
        </w:rPr>
        <w:t>ly</w:t>
      </w:r>
      <w:r>
        <w:rPr>
          <w:lang w:val="en-GB"/>
        </w:rPr>
        <w:t xml:space="preserve"> and in </w:t>
      </w:r>
      <w:r w:rsidR="00713236">
        <w:rPr>
          <w:lang w:val="en-GB"/>
        </w:rPr>
        <w:t xml:space="preserve">accordance with legal requirements. </w:t>
      </w:r>
      <w:r w:rsidR="00144DFB" w:rsidRPr="00144DFB">
        <w:rPr>
          <w:lang w:val="en-GB"/>
        </w:rPr>
        <w:t xml:space="preserve"> </w:t>
      </w:r>
    </w:p>
    <w:p w14:paraId="76A6803A" w14:textId="77777777" w:rsidR="00CA15F0" w:rsidRDefault="00CA15F0" w:rsidP="00CA15F0">
      <w:pPr>
        <w:spacing w:after="120"/>
        <w:rPr>
          <w:lang w:val="en-GB"/>
        </w:rPr>
      </w:pPr>
    </w:p>
    <w:p w14:paraId="774958CA" w14:textId="62F7CFCF" w:rsidR="00DC4816" w:rsidRPr="006A3A70" w:rsidRDefault="00DC4816" w:rsidP="00DC4816">
      <w:pPr>
        <w:pStyle w:val="Heading2"/>
        <w:spacing w:after="240"/>
        <w:rPr>
          <w:sz w:val="24"/>
          <w:szCs w:val="24"/>
        </w:rPr>
      </w:pPr>
      <w:bookmarkStart w:id="18" w:name="_Toc182822186"/>
      <w:r w:rsidRPr="006A3A70">
        <w:rPr>
          <w:sz w:val="24"/>
          <w:szCs w:val="24"/>
        </w:rPr>
        <w:t>Natural Disaster</w:t>
      </w:r>
      <w:r w:rsidR="00F45856" w:rsidRPr="006A3A70">
        <w:rPr>
          <w:sz w:val="24"/>
          <w:szCs w:val="24"/>
        </w:rPr>
        <w:t>s</w:t>
      </w:r>
      <w:bookmarkEnd w:id="1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DC4816" w14:paraId="5EA7814F" w14:textId="77777777" w:rsidTr="00EC49A9">
        <w:tc>
          <w:tcPr>
            <w:tcW w:w="9351" w:type="dxa"/>
            <w:shd w:val="clear" w:color="auto" w:fill="D9D9D9" w:themeFill="background1" w:themeFillShade="D9"/>
          </w:tcPr>
          <w:p w14:paraId="53E03A96" w14:textId="77777777" w:rsidR="00DC4816" w:rsidRPr="00347261" w:rsidRDefault="00DC4816" w:rsidP="003A6532">
            <w:pPr>
              <w:spacing w:after="120"/>
              <w:rPr>
                <w:i/>
                <w:iCs/>
                <w:color w:val="125B61"/>
                <w:u w:val="single"/>
              </w:rPr>
            </w:pPr>
            <w:r w:rsidRPr="00347261">
              <w:rPr>
                <w:i/>
                <w:iCs/>
                <w:color w:val="125B61"/>
                <w:u w:val="single"/>
              </w:rPr>
              <w:t>Procedure Guidance – Delete when complete</w:t>
            </w:r>
          </w:p>
          <w:p w14:paraId="5C347A69" w14:textId="794CA3C1" w:rsidR="00DC4816" w:rsidRPr="00347261" w:rsidRDefault="00DC4816" w:rsidP="003A6532">
            <w:pPr>
              <w:pStyle w:val="ListParagraph"/>
              <w:numPr>
                <w:ilvl w:val="0"/>
                <w:numId w:val="33"/>
              </w:numPr>
              <w:spacing w:after="120"/>
              <w:ind w:left="454"/>
              <w:rPr>
                <w:i/>
                <w:iCs/>
                <w:color w:val="125B61"/>
              </w:rPr>
            </w:pPr>
            <w:r w:rsidRPr="00347261">
              <w:rPr>
                <w:i/>
                <w:iCs/>
                <w:color w:val="125B61"/>
              </w:rPr>
              <w:t xml:space="preserve">Describe the steps that are to be taken in the event of a </w:t>
            </w:r>
            <w:r>
              <w:rPr>
                <w:i/>
                <w:iCs/>
                <w:color w:val="125B61"/>
              </w:rPr>
              <w:t>natural disaster</w:t>
            </w:r>
            <w:r w:rsidRPr="00347261">
              <w:rPr>
                <w:i/>
                <w:iCs/>
                <w:color w:val="125B61"/>
              </w:rPr>
              <w:t>.</w:t>
            </w:r>
          </w:p>
          <w:p w14:paraId="7AB58ABD" w14:textId="77777777" w:rsidR="00DC4816" w:rsidRDefault="00DC4816" w:rsidP="003A6532">
            <w:pPr>
              <w:pStyle w:val="ListParagraph"/>
              <w:numPr>
                <w:ilvl w:val="0"/>
                <w:numId w:val="33"/>
              </w:numPr>
              <w:spacing w:after="120"/>
              <w:ind w:left="454"/>
              <w:rPr>
                <w:i/>
                <w:iCs/>
                <w:color w:val="125B61"/>
              </w:rPr>
            </w:pPr>
            <w:r w:rsidRPr="00347261">
              <w:rPr>
                <w:i/>
                <w:iCs/>
                <w:color w:val="125B61"/>
              </w:rPr>
              <w:t>The section below is generic. Review and modify as required for your company.</w:t>
            </w:r>
          </w:p>
          <w:p w14:paraId="6CECC218" w14:textId="77777777" w:rsidR="00181F6C" w:rsidRDefault="00181F6C" w:rsidP="003A6532">
            <w:pPr>
              <w:pStyle w:val="ListParagraph"/>
              <w:numPr>
                <w:ilvl w:val="0"/>
                <w:numId w:val="33"/>
              </w:numPr>
              <w:spacing w:after="120"/>
              <w:ind w:left="454"/>
              <w:rPr>
                <w:i/>
                <w:iCs/>
                <w:color w:val="125B61"/>
              </w:rPr>
            </w:pPr>
            <w:r>
              <w:rPr>
                <w:i/>
                <w:iCs/>
                <w:color w:val="125B61"/>
              </w:rPr>
              <w:t xml:space="preserve">Add </w:t>
            </w:r>
            <w:r w:rsidR="00497431">
              <w:rPr>
                <w:i/>
                <w:iCs/>
                <w:color w:val="125B61"/>
              </w:rPr>
              <w:t xml:space="preserve">response instructions for other natural disasters </w:t>
            </w:r>
            <w:r w:rsidR="0093753B">
              <w:rPr>
                <w:i/>
                <w:iCs/>
                <w:color w:val="125B61"/>
              </w:rPr>
              <w:t>applicable to your region</w:t>
            </w:r>
            <w:r w:rsidR="00F45856">
              <w:rPr>
                <w:i/>
                <w:iCs/>
                <w:color w:val="125B61"/>
              </w:rPr>
              <w:t xml:space="preserve"> if necessary.</w:t>
            </w:r>
            <w:r w:rsidR="00497431">
              <w:rPr>
                <w:i/>
                <w:iCs/>
                <w:color w:val="125B61"/>
              </w:rPr>
              <w:t xml:space="preserve"> </w:t>
            </w:r>
          </w:p>
          <w:p w14:paraId="6448F9E4" w14:textId="51DF171E" w:rsidR="00DC2B8D" w:rsidRPr="00347261" w:rsidRDefault="00DC2B8D" w:rsidP="003A6532">
            <w:pPr>
              <w:pStyle w:val="ListParagraph"/>
              <w:numPr>
                <w:ilvl w:val="0"/>
                <w:numId w:val="33"/>
              </w:numPr>
              <w:spacing w:after="120"/>
              <w:ind w:left="454"/>
              <w:rPr>
                <w:i/>
                <w:iCs/>
                <w:color w:val="125B61"/>
              </w:rPr>
            </w:pPr>
            <w:r>
              <w:rPr>
                <w:i/>
                <w:iCs/>
                <w:color w:val="125B61"/>
              </w:rPr>
              <w:t>Common names for the different responsibilities are highlighted below – update with terminology for your Company if necessary.</w:t>
            </w:r>
          </w:p>
        </w:tc>
      </w:tr>
    </w:tbl>
    <w:p w14:paraId="67F9C972" w14:textId="0CDF4E26" w:rsidR="00F424EC" w:rsidRDefault="008E6F4D" w:rsidP="00F424EC">
      <w:pPr>
        <w:spacing w:after="120"/>
        <w:rPr>
          <w:u w:val="single"/>
          <w:lang w:val="en-GB"/>
        </w:rPr>
      </w:pPr>
      <w:r>
        <w:rPr>
          <w:u w:val="single"/>
          <w:lang w:val="en-GB"/>
        </w:rPr>
        <w:t xml:space="preserve">General </w:t>
      </w:r>
      <w:r w:rsidR="00AC5BFA">
        <w:rPr>
          <w:u w:val="single"/>
          <w:lang w:val="en-GB"/>
        </w:rPr>
        <w:t>i</w:t>
      </w:r>
      <w:r>
        <w:rPr>
          <w:u w:val="single"/>
          <w:lang w:val="en-GB"/>
        </w:rPr>
        <w:t xml:space="preserve">nstructions </w:t>
      </w:r>
      <w:r w:rsidR="00AC5BFA">
        <w:rPr>
          <w:u w:val="single"/>
          <w:lang w:val="en-GB"/>
        </w:rPr>
        <w:t>i</w:t>
      </w:r>
      <w:r w:rsidR="00F424EC">
        <w:rPr>
          <w:u w:val="single"/>
          <w:lang w:val="en-GB"/>
        </w:rPr>
        <w:t>n the event of</w:t>
      </w:r>
      <w:r>
        <w:rPr>
          <w:u w:val="single"/>
          <w:lang w:val="en-GB"/>
        </w:rPr>
        <w:t xml:space="preserve"> a</w:t>
      </w:r>
      <w:r w:rsidR="00AC5BFA">
        <w:rPr>
          <w:u w:val="single"/>
          <w:lang w:val="en-GB"/>
        </w:rPr>
        <w:t xml:space="preserve"> natural disaster</w:t>
      </w:r>
      <w:r w:rsidR="00F424EC">
        <w:rPr>
          <w:u w:val="single"/>
          <w:lang w:val="en-GB"/>
        </w:rPr>
        <w:t xml:space="preserve"> threat</w:t>
      </w:r>
      <w:r w:rsidR="00267736">
        <w:rPr>
          <w:u w:val="single"/>
          <w:lang w:val="en-GB"/>
        </w:rPr>
        <w:t>en</w:t>
      </w:r>
      <w:r w:rsidR="00F424EC">
        <w:rPr>
          <w:u w:val="single"/>
          <w:lang w:val="en-GB"/>
        </w:rPr>
        <w:t>ing the safety of staff:</w:t>
      </w:r>
    </w:p>
    <w:p w14:paraId="74B20D93" w14:textId="5D7F9166" w:rsidR="00F424EC" w:rsidRDefault="00F424EC" w:rsidP="00F424EC">
      <w:pPr>
        <w:numPr>
          <w:ilvl w:val="0"/>
          <w:numId w:val="39"/>
        </w:numPr>
        <w:spacing w:after="120"/>
        <w:rPr>
          <w:lang w:val="en-GB"/>
        </w:rPr>
      </w:pPr>
      <w:r w:rsidRPr="0008445B">
        <w:rPr>
          <w:lang w:val="en-GB"/>
        </w:rPr>
        <w:t>Report</w:t>
      </w:r>
      <w:r>
        <w:rPr>
          <w:lang w:val="en-GB"/>
        </w:rPr>
        <w:t xml:space="preserve"> the event to:</w:t>
      </w:r>
    </w:p>
    <w:p w14:paraId="6DBFC792" w14:textId="4EBE44D1" w:rsidR="00F424EC" w:rsidRDefault="00F424EC" w:rsidP="00F424EC">
      <w:pPr>
        <w:numPr>
          <w:ilvl w:val="1"/>
          <w:numId w:val="39"/>
        </w:numPr>
        <w:spacing w:after="120"/>
        <w:rPr>
          <w:lang w:val="en-GB"/>
        </w:rPr>
      </w:pPr>
      <w:r>
        <w:rPr>
          <w:lang w:val="en-GB"/>
        </w:rPr>
        <w:t xml:space="preserve">The </w:t>
      </w:r>
      <w:r w:rsidRPr="00DC2B8D">
        <w:rPr>
          <w:highlight w:val="yellow"/>
          <w:lang w:val="en-GB"/>
        </w:rPr>
        <w:t>Emergency Coordinator</w:t>
      </w:r>
      <w:r w:rsidR="00111C60">
        <w:rPr>
          <w:lang w:val="en-GB"/>
        </w:rPr>
        <w:t>.</w:t>
      </w:r>
    </w:p>
    <w:p w14:paraId="71581FF3" w14:textId="7462E4A2" w:rsidR="00F424EC" w:rsidRPr="00DC2B8D" w:rsidRDefault="00F424EC" w:rsidP="00F424EC">
      <w:pPr>
        <w:numPr>
          <w:ilvl w:val="1"/>
          <w:numId w:val="39"/>
        </w:numPr>
        <w:spacing w:after="120"/>
        <w:rPr>
          <w:highlight w:val="yellow"/>
          <w:lang w:val="en-GB"/>
        </w:rPr>
      </w:pPr>
      <w:r w:rsidRPr="00DC2B8D">
        <w:rPr>
          <w:highlight w:val="yellow"/>
          <w:lang w:val="en-GB"/>
        </w:rPr>
        <w:t>Company Chief Executive Officer (CEO)</w:t>
      </w:r>
      <w:r w:rsidR="00111C60">
        <w:rPr>
          <w:highlight w:val="yellow"/>
          <w:lang w:val="en-GB"/>
        </w:rPr>
        <w:t>.</w:t>
      </w:r>
    </w:p>
    <w:p w14:paraId="5CCEAD7A" w14:textId="10EA0B79" w:rsidR="00F424EC" w:rsidRPr="00477FA8" w:rsidRDefault="00F424EC" w:rsidP="00F424EC">
      <w:pPr>
        <w:numPr>
          <w:ilvl w:val="1"/>
          <w:numId w:val="39"/>
        </w:numPr>
        <w:spacing w:after="120"/>
        <w:rPr>
          <w:highlight w:val="yellow"/>
          <w:lang w:val="en-GB"/>
        </w:rPr>
      </w:pPr>
      <w:r w:rsidRPr="000422D6">
        <w:rPr>
          <w:highlight w:val="yellow"/>
          <w:lang w:val="en-GB"/>
        </w:rPr>
        <w:t>Security Manager</w:t>
      </w:r>
      <w:r w:rsidR="00111C60">
        <w:rPr>
          <w:highlight w:val="yellow"/>
          <w:lang w:val="en-GB"/>
        </w:rPr>
        <w:t>.</w:t>
      </w:r>
    </w:p>
    <w:p w14:paraId="7FE2196D" w14:textId="7DC6D4BB" w:rsidR="00F424EC" w:rsidRDefault="0000307D" w:rsidP="00F424EC">
      <w:pPr>
        <w:numPr>
          <w:ilvl w:val="1"/>
          <w:numId w:val="39"/>
        </w:numPr>
        <w:spacing w:after="120"/>
        <w:rPr>
          <w:lang w:val="en-GB"/>
        </w:rPr>
      </w:pPr>
      <w:r>
        <w:rPr>
          <w:lang w:val="en-GB"/>
        </w:rPr>
        <w:t>Civil defence</w:t>
      </w:r>
      <w:r w:rsidR="00F424EC">
        <w:rPr>
          <w:lang w:val="en-GB"/>
        </w:rPr>
        <w:t xml:space="preserve"> </w:t>
      </w:r>
      <w:r>
        <w:rPr>
          <w:lang w:val="en-GB"/>
        </w:rPr>
        <w:t>authorities</w:t>
      </w:r>
      <w:r w:rsidR="00111C60">
        <w:rPr>
          <w:lang w:val="en-GB"/>
        </w:rPr>
        <w:t>.</w:t>
      </w:r>
    </w:p>
    <w:p w14:paraId="1FF67152" w14:textId="77777777" w:rsidR="00F424EC" w:rsidRDefault="00F424EC" w:rsidP="00F424EC">
      <w:pPr>
        <w:pStyle w:val="ListParagraph"/>
        <w:numPr>
          <w:ilvl w:val="0"/>
          <w:numId w:val="39"/>
        </w:numPr>
        <w:rPr>
          <w:lang w:val="en-GB"/>
        </w:rPr>
      </w:pPr>
      <w:r w:rsidRPr="00465C69">
        <w:rPr>
          <w:highlight w:val="yellow"/>
          <w:lang w:val="en-GB"/>
        </w:rPr>
        <w:t xml:space="preserve">Emergency </w:t>
      </w:r>
      <w:r w:rsidRPr="00477FA8">
        <w:rPr>
          <w:highlight w:val="yellow"/>
          <w:lang w:val="en-GB"/>
        </w:rPr>
        <w:t xml:space="preserve">Coordinator, CEO </w:t>
      </w:r>
      <w:r w:rsidRPr="00465C69">
        <w:rPr>
          <w:lang w:val="en-GB"/>
        </w:rPr>
        <w:t xml:space="preserve">and </w:t>
      </w:r>
      <w:r w:rsidRPr="00477FA8">
        <w:rPr>
          <w:highlight w:val="yellow"/>
          <w:lang w:val="en-GB"/>
        </w:rPr>
        <w:t>Security Manager</w:t>
      </w:r>
      <w:r>
        <w:rPr>
          <w:lang w:val="en-GB"/>
        </w:rPr>
        <w:t xml:space="preserve"> to discuss the situation and decide on the best course of action, which may include:</w:t>
      </w:r>
    </w:p>
    <w:p w14:paraId="4C66210B" w14:textId="77777777" w:rsidR="00F424EC" w:rsidRDefault="00F424EC" w:rsidP="00F424EC">
      <w:pPr>
        <w:numPr>
          <w:ilvl w:val="1"/>
          <w:numId w:val="39"/>
        </w:numPr>
        <w:spacing w:after="120"/>
        <w:rPr>
          <w:lang w:val="en-GB"/>
        </w:rPr>
      </w:pPr>
      <w:r>
        <w:rPr>
          <w:lang w:val="en-GB"/>
        </w:rPr>
        <w:t>Ceasing operations.</w:t>
      </w:r>
    </w:p>
    <w:p w14:paraId="050E7D10" w14:textId="77777777" w:rsidR="00F424EC" w:rsidRDefault="00F424EC" w:rsidP="00F424EC">
      <w:pPr>
        <w:numPr>
          <w:ilvl w:val="1"/>
          <w:numId w:val="39"/>
        </w:numPr>
        <w:spacing w:after="120"/>
        <w:rPr>
          <w:lang w:val="en-GB"/>
        </w:rPr>
      </w:pPr>
      <w:r>
        <w:rPr>
          <w:lang w:val="en-GB"/>
        </w:rPr>
        <w:t>Assembling staff in a safe location on the premises.</w:t>
      </w:r>
    </w:p>
    <w:p w14:paraId="17E08F07" w14:textId="77777777" w:rsidR="00F424EC" w:rsidRDefault="00F424EC" w:rsidP="00F424EC">
      <w:pPr>
        <w:numPr>
          <w:ilvl w:val="1"/>
          <w:numId w:val="39"/>
        </w:numPr>
        <w:spacing w:after="120"/>
        <w:rPr>
          <w:lang w:val="en-GB"/>
        </w:rPr>
      </w:pPr>
      <w:r>
        <w:rPr>
          <w:lang w:val="en-GB"/>
        </w:rPr>
        <w:t>Evacuating staff from the premises.</w:t>
      </w:r>
    </w:p>
    <w:p w14:paraId="1CDBCC92" w14:textId="77777777" w:rsidR="00F424EC" w:rsidRDefault="00F424EC" w:rsidP="00F424EC">
      <w:pPr>
        <w:numPr>
          <w:ilvl w:val="1"/>
          <w:numId w:val="39"/>
        </w:numPr>
        <w:spacing w:after="120"/>
        <w:rPr>
          <w:lang w:val="en-GB"/>
        </w:rPr>
      </w:pPr>
      <w:r>
        <w:rPr>
          <w:lang w:val="en-GB"/>
        </w:rPr>
        <w:t>S</w:t>
      </w:r>
      <w:r w:rsidRPr="00766B7B">
        <w:rPr>
          <w:lang w:val="en-GB"/>
        </w:rPr>
        <w:t>ecur</w:t>
      </w:r>
      <w:r>
        <w:rPr>
          <w:lang w:val="en-GB"/>
        </w:rPr>
        <w:t>ing</w:t>
      </w:r>
      <w:r w:rsidRPr="00766B7B">
        <w:rPr>
          <w:lang w:val="en-GB"/>
        </w:rPr>
        <w:t xml:space="preserve"> assets</w:t>
      </w:r>
      <w:r>
        <w:rPr>
          <w:lang w:val="en-GB"/>
        </w:rPr>
        <w:t>.</w:t>
      </w:r>
    </w:p>
    <w:p w14:paraId="3743CC64" w14:textId="77777777" w:rsidR="00F424EC" w:rsidRDefault="00F424EC" w:rsidP="00F424EC">
      <w:pPr>
        <w:pStyle w:val="ListParagraph"/>
        <w:numPr>
          <w:ilvl w:val="0"/>
          <w:numId w:val="39"/>
        </w:numPr>
        <w:rPr>
          <w:lang w:val="en-GB"/>
        </w:rPr>
      </w:pPr>
      <w:proofErr w:type="gramStart"/>
      <w:r>
        <w:rPr>
          <w:lang w:val="en-GB"/>
        </w:rPr>
        <w:t>In the event that</w:t>
      </w:r>
      <w:proofErr w:type="gramEnd"/>
      <w:r>
        <w:rPr>
          <w:lang w:val="en-GB"/>
        </w:rPr>
        <w:t xml:space="preserve"> operations are to be ceased, key equipment and machinery is to be de-activated and rendered safe.</w:t>
      </w:r>
    </w:p>
    <w:p w14:paraId="3F04D984" w14:textId="77777777" w:rsidR="00F424EC" w:rsidRDefault="00F424EC" w:rsidP="00F424EC">
      <w:pPr>
        <w:pStyle w:val="ListParagraph"/>
        <w:numPr>
          <w:ilvl w:val="0"/>
          <w:numId w:val="39"/>
        </w:numPr>
        <w:rPr>
          <w:lang w:val="en-GB"/>
        </w:rPr>
      </w:pPr>
      <w:proofErr w:type="gramStart"/>
      <w:r>
        <w:rPr>
          <w:lang w:val="en-GB"/>
        </w:rPr>
        <w:t>In the event that</w:t>
      </w:r>
      <w:proofErr w:type="gramEnd"/>
      <w:r>
        <w:rPr>
          <w:lang w:val="en-GB"/>
        </w:rPr>
        <w:t xml:space="preserve"> staff are to assemble in a safe location on the premises, the following procedure will be followed: </w:t>
      </w:r>
      <w:r w:rsidRPr="00E75920">
        <w:rPr>
          <w:i/>
          <w:iCs/>
          <w:color w:val="125B61"/>
        </w:rPr>
        <w:t>[</w:t>
      </w:r>
      <w:r>
        <w:rPr>
          <w:i/>
          <w:iCs/>
          <w:color w:val="125B61"/>
        </w:rPr>
        <w:t>list the steps to be followed below, including the location of the assembly place, conducting a headcount, responsibilities for communicating with staff etc]</w:t>
      </w:r>
    </w:p>
    <w:p w14:paraId="381977D8" w14:textId="77777777" w:rsidR="00F424EC" w:rsidRPr="001F0F3F" w:rsidRDefault="00F424EC" w:rsidP="00F424EC">
      <w:pPr>
        <w:pStyle w:val="ListParagraph"/>
        <w:numPr>
          <w:ilvl w:val="1"/>
          <w:numId w:val="39"/>
        </w:numPr>
        <w:rPr>
          <w:highlight w:val="yellow"/>
          <w:lang w:val="en-GB"/>
        </w:rPr>
      </w:pPr>
      <w:r w:rsidRPr="001F0F3F">
        <w:rPr>
          <w:highlight w:val="yellow"/>
          <w:lang w:val="en-GB"/>
        </w:rPr>
        <w:t>XXX</w:t>
      </w:r>
    </w:p>
    <w:p w14:paraId="4417599C" w14:textId="77777777" w:rsidR="00F424EC" w:rsidRPr="001F0F3F" w:rsidRDefault="00F424EC" w:rsidP="00F424EC">
      <w:pPr>
        <w:pStyle w:val="ListParagraph"/>
        <w:numPr>
          <w:ilvl w:val="1"/>
          <w:numId w:val="39"/>
        </w:numPr>
        <w:rPr>
          <w:highlight w:val="yellow"/>
          <w:lang w:val="en-GB"/>
        </w:rPr>
      </w:pPr>
      <w:r w:rsidRPr="001F0F3F">
        <w:rPr>
          <w:highlight w:val="yellow"/>
          <w:lang w:val="en-GB"/>
        </w:rPr>
        <w:t>XXX</w:t>
      </w:r>
    </w:p>
    <w:p w14:paraId="4ED57BBB" w14:textId="6AC8BE84" w:rsidR="00F424EC" w:rsidRPr="00EC1449" w:rsidRDefault="00F424EC" w:rsidP="00F424EC">
      <w:pPr>
        <w:pStyle w:val="ListParagraph"/>
        <w:numPr>
          <w:ilvl w:val="0"/>
          <w:numId w:val="39"/>
        </w:numPr>
        <w:rPr>
          <w:lang w:val="en-GB"/>
        </w:rPr>
      </w:pPr>
      <w:proofErr w:type="gramStart"/>
      <w:r>
        <w:rPr>
          <w:lang w:val="en-GB"/>
        </w:rPr>
        <w:t>In the event that</w:t>
      </w:r>
      <w:proofErr w:type="gramEnd"/>
      <w:r>
        <w:rPr>
          <w:lang w:val="en-GB"/>
        </w:rPr>
        <w:t xml:space="preserve"> staff are to be evacuated off the premises, the following procedure will be followed: </w:t>
      </w:r>
      <w:r w:rsidRPr="00E75920">
        <w:rPr>
          <w:i/>
          <w:iCs/>
          <w:color w:val="125B61"/>
        </w:rPr>
        <w:t>[</w:t>
      </w:r>
      <w:r>
        <w:rPr>
          <w:i/>
          <w:iCs/>
          <w:color w:val="125B61"/>
        </w:rPr>
        <w:t>list the steps to be followed below, considering how staff will be informed of the situation, how they</w:t>
      </w:r>
      <w:r w:rsidR="009B34BE">
        <w:rPr>
          <w:i/>
          <w:iCs/>
          <w:color w:val="125B61"/>
        </w:rPr>
        <w:t xml:space="preserve"> will</w:t>
      </w:r>
      <w:r>
        <w:rPr>
          <w:i/>
          <w:iCs/>
          <w:color w:val="125B61"/>
        </w:rPr>
        <w:t xml:space="preserve"> safely get to their residences etc.]</w:t>
      </w:r>
    </w:p>
    <w:p w14:paraId="6EF88867" w14:textId="77777777" w:rsidR="00F424EC" w:rsidRPr="001F0F3F" w:rsidRDefault="00F424EC" w:rsidP="00F424EC">
      <w:pPr>
        <w:pStyle w:val="ListParagraph"/>
        <w:numPr>
          <w:ilvl w:val="1"/>
          <w:numId w:val="39"/>
        </w:numPr>
        <w:rPr>
          <w:highlight w:val="yellow"/>
          <w:lang w:val="en-GB"/>
        </w:rPr>
      </w:pPr>
      <w:r w:rsidRPr="001F0F3F">
        <w:rPr>
          <w:highlight w:val="yellow"/>
          <w:lang w:val="en-GB"/>
        </w:rPr>
        <w:t>XXX</w:t>
      </w:r>
    </w:p>
    <w:p w14:paraId="4F95BE98" w14:textId="77777777" w:rsidR="00F424EC" w:rsidRDefault="00F424EC" w:rsidP="00F424EC">
      <w:pPr>
        <w:pStyle w:val="ListParagraph"/>
        <w:numPr>
          <w:ilvl w:val="1"/>
          <w:numId w:val="39"/>
        </w:numPr>
        <w:rPr>
          <w:highlight w:val="yellow"/>
          <w:lang w:val="en-GB"/>
        </w:rPr>
      </w:pPr>
      <w:r w:rsidRPr="001F0F3F">
        <w:rPr>
          <w:highlight w:val="yellow"/>
          <w:lang w:val="en-GB"/>
        </w:rPr>
        <w:t>XXX</w:t>
      </w:r>
    </w:p>
    <w:p w14:paraId="03A33670" w14:textId="77777777" w:rsidR="001F7C2C" w:rsidRDefault="001F7C2C" w:rsidP="00910C1E">
      <w:pPr>
        <w:rPr>
          <w:lang w:val="en-GB"/>
        </w:rPr>
      </w:pPr>
    </w:p>
    <w:p w14:paraId="2F61BA85" w14:textId="23523D4C" w:rsidR="00910C1E" w:rsidRDefault="00AC5BFA" w:rsidP="00910C1E">
      <w:pPr>
        <w:spacing w:after="120"/>
        <w:rPr>
          <w:u w:val="single"/>
          <w:lang w:val="en-GB"/>
        </w:rPr>
      </w:pPr>
      <w:r>
        <w:rPr>
          <w:u w:val="single"/>
          <w:lang w:val="en-GB"/>
        </w:rPr>
        <w:t>Specific instructions for e</w:t>
      </w:r>
      <w:r w:rsidR="00910C1E">
        <w:rPr>
          <w:u w:val="single"/>
          <w:lang w:val="en-GB"/>
        </w:rPr>
        <w:t>arthquakes:</w:t>
      </w:r>
    </w:p>
    <w:p w14:paraId="1C3626AB" w14:textId="7AC573CC" w:rsidR="0080795E" w:rsidRPr="0080795E" w:rsidRDefault="007A7CCD" w:rsidP="0080795E">
      <w:pPr>
        <w:numPr>
          <w:ilvl w:val="0"/>
          <w:numId w:val="39"/>
        </w:numPr>
        <w:spacing w:after="120"/>
        <w:rPr>
          <w:lang w:val="en-GB"/>
        </w:rPr>
      </w:pPr>
      <w:r w:rsidRPr="007A7CCD">
        <w:rPr>
          <w:lang w:val="en-GB"/>
        </w:rPr>
        <w:t xml:space="preserve">Practice </w:t>
      </w:r>
      <w:r w:rsidRPr="008B2735">
        <w:rPr>
          <w:b/>
          <w:bCs/>
          <w:lang w:val="en-GB"/>
        </w:rPr>
        <w:t>drop</w:t>
      </w:r>
      <w:r w:rsidRPr="007A7CCD">
        <w:rPr>
          <w:lang w:val="en-GB"/>
        </w:rPr>
        <w:t xml:space="preserve">, </w:t>
      </w:r>
      <w:r w:rsidRPr="008B2735">
        <w:rPr>
          <w:b/>
          <w:bCs/>
          <w:lang w:val="en-GB"/>
        </w:rPr>
        <w:t>cover</w:t>
      </w:r>
      <w:r w:rsidRPr="007A7CCD">
        <w:rPr>
          <w:lang w:val="en-GB"/>
        </w:rPr>
        <w:t xml:space="preserve">, and </w:t>
      </w:r>
      <w:r w:rsidRPr="008B2735">
        <w:rPr>
          <w:b/>
          <w:bCs/>
          <w:lang w:val="en-GB"/>
        </w:rPr>
        <w:t>hold</w:t>
      </w:r>
      <w:r w:rsidR="00E96813">
        <w:rPr>
          <w:lang w:val="en-GB"/>
        </w:rPr>
        <w:t xml:space="preserve"> </w:t>
      </w:r>
      <w:r w:rsidRPr="008B2735">
        <w:rPr>
          <w:b/>
          <w:bCs/>
          <w:lang w:val="en-GB"/>
        </w:rPr>
        <w:t>on</w:t>
      </w:r>
      <w:r w:rsidRPr="007A7CCD">
        <w:rPr>
          <w:lang w:val="en-GB"/>
        </w:rPr>
        <w:t xml:space="preserve"> in each safe place. Drop under a sturdy desk or table and hold on to one leg of the table or desk. Protect your eyes by keeping your head </w:t>
      </w:r>
      <w:proofErr w:type="gramStart"/>
      <w:r w:rsidRPr="007A7CCD">
        <w:rPr>
          <w:lang w:val="en-GB"/>
        </w:rPr>
        <w:t>down.</w:t>
      </w:r>
      <w:r w:rsidR="00B7602B">
        <w:rPr>
          <w:lang w:val="en-GB"/>
        </w:rPr>
        <w:t>.</w:t>
      </w:r>
      <w:proofErr w:type="gramEnd"/>
    </w:p>
    <w:p w14:paraId="647635C0" w14:textId="03F8423D" w:rsidR="0080795E" w:rsidRPr="0080795E" w:rsidRDefault="0037050A" w:rsidP="0080795E">
      <w:pPr>
        <w:numPr>
          <w:ilvl w:val="0"/>
          <w:numId w:val="39"/>
        </w:numPr>
        <w:spacing w:after="120"/>
        <w:rPr>
          <w:lang w:val="en-GB"/>
        </w:rPr>
      </w:pPr>
      <w:r>
        <w:rPr>
          <w:lang w:val="en-GB"/>
        </w:rPr>
        <w:lastRenderedPageBreak/>
        <w:t>If ou</w:t>
      </w:r>
      <w:r w:rsidR="002407F4">
        <w:rPr>
          <w:lang w:val="en-GB"/>
        </w:rPr>
        <w:t>t</w:t>
      </w:r>
      <w:r>
        <w:rPr>
          <w:lang w:val="en-GB"/>
        </w:rPr>
        <w:t>doors, stay outdoors, if indoors</w:t>
      </w:r>
      <w:r w:rsidR="0080795E" w:rsidRPr="0080795E">
        <w:rPr>
          <w:lang w:val="en-GB"/>
        </w:rPr>
        <w:t>, stay indoors where practical</w:t>
      </w:r>
      <w:r w:rsidR="00B7602B">
        <w:rPr>
          <w:lang w:val="en-GB"/>
        </w:rPr>
        <w:t>.</w:t>
      </w:r>
    </w:p>
    <w:p w14:paraId="25F8F978" w14:textId="2FEC93E8" w:rsidR="0080795E" w:rsidRDefault="0080795E" w:rsidP="0080795E">
      <w:pPr>
        <w:numPr>
          <w:ilvl w:val="0"/>
          <w:numId w:val="39"/>
        </w:numPr>
        <w:spacing w:after="120"/>
        <w:rPr>
          <w:lang w:val="en-GB"/>
        </w:rPr>
      </w:pPr>
      <w:r w:rsidRPr="0080795E">
        <w:rPr>
          <w:lang w:val="en-GB"/>
        </w:rPr>
        <w:t>Keep away from windows</w:t>
      </w:r>
      <w:r w:rsidR="000539C9">
        <w:rPr>
          <w:lang w:val="en-GB"/>
        </w:rPr>
        <w:t xml:space="preserve"> which might shatter</w:t>
      </w:r>
      <w:r w:rsidRPr="0080795E">
        <w:rPr>
          <w:lang w:val="en-GB"/>
        </w:rPr>
        <w:t xml:space="preserve"> and heavy furniture</w:t>
      </w:r>
      <w:r w:rsidR="000539C9">
        <w:rPr>
          <w:lang w:val="en-GB"/>
        </w:rPr>
        <w:t xml:space="preserve"> which may topple</w:t>
      </w:r>
      <w:r w:rsidR="00CF2B15">
        <w:rPr>
          <w:lang w:val="en-GB"/>
        </w:rPr>
        <w:t>.</w:t>
      </w:r>
    </w:p>
    <w:p w14:paraId="5E42B104" w14:textId="72C8D390" w:rsidR="00676FEB" w:rsidRDefault="00676FEB" w:rsidP="0080795E">
      <w:pPr>
        <w:numPr>
          <w:ilvl w:val="0"/>
          <w:numId w:val="39"/>
        </w:numPr>
        <w:spacing w:after="120"/>
        <w:rPr>
          <w:lang w:val="en-GB"/>
        </w:rPr>
      </w:pPr>
      <w:r>
        <w:rPr>
          <w:lang w:val="en-GB"/>
        </w:rPr>
        <w:t>After the earthquake, expect aftershocks. React to them in the same manner as the earthquake.</w:t>
      </w:r>
    </w:p>
    <w:p w14:paraId="5CB5F0EA" w14:textId="4F48D8C5" w:rsidR="006F5DD1" w:rsidRPr="0080795E" w:rsidRDefault="006F5DD1" w:rsidP="0080795E">
      <w:pPr>
        <w:numPr>
          <w:ilvl w:val="0"/>
          <w:numId w:val="39"/>
        </w:numPr>
        <w:spacing w:after="120"/>
        <w:rPr>
          <w:lang w:val="en-GB"/>
        </w:rPr>
      </w:pPr>
      <w:r>
        <w:rPr>
          <w:lang w:val="en-GB"/>
        </w:rPr>
        <w:t>Do not use elevators after earthquakes as they may be damaged or may still be affected by aftershocks.</w:t>
      </w:r>
    </w:p>
    <w:p w14:paraId="42B723CC" w14:textId="67425C49" w:rsidR="00322EA1" w:rsidRDefault="00B7602B" w:rsidP="0080795E">
      <w:pPr>
        <w:numPr>
          <w:ilvl w:val="0"/>
          <w:numId w:val="39"/>
        </w:numPr>
        <w:spacing w:after="120"/>
        <w:rPr>
          <w:lang w:val="en-GB"/>
        </w:rPr>
      </w:pPr>
      <w:r>
        <w:rPr>
          <w:lang w:val="en-GB"/>
        </w:rPr>
        <w:t>A</w:t>
      </w:r>
      <w:r w:rsidR="00322EA1" w:rsidRPr="003E2A73">
        <w:rPr>
          <w:lang w:val="en-GB"/>
        </w:rPr>
        <w:t xml:space="preserve">wait instructions from the </w:t>
      </w:r>
      <w:r w:rsidR="00322EA1" w:rsidRPr="003E2A73">
        <w:rPr>
          <w:highlight w:val="yellow"/>
          <w:lang w:val="en-GB"/>
        </w:rPr>
        <w:t>Emergency Coordinator</w:t>
      </w:r>
      <w:r w:rsidR="00322EA1" w:rsidRPr="003E2A73">
        <w:rPr>
          <w:lang w:val="en-GB"/>
        </w:rPr>
        <w:t>.</w:t>
      </w:r>
    </w:p>
    <w:p w14:paraId="2F402FC2" w14:textId="77777777" w:rsidR="00DB7B2D" w:rsidRDefault="00CF2B15" w:rsidP="00CF2B15">
      <w:pPr>
        <w:numPr>
          <w:ilvl w:val="0"/>
          <w:numId w:val="39"/>
        </w:numPr>
        <w:spacing w:after="120"/>
        <w:rPr>
          <w:lang w:val="en-GB"/>
        </w:rPr>
      </w:pPr>
      <w:r>
        <w:rPr>
          <w:lang w:val="en-GB"/>
        </w:rPr>
        <w:t xml:space="preserve">Evacuate </w:t>
      </w:r>
      <w:r w:rsidR="002E0D9C">
        <w:rPr>
          <w:lang w:val="en-GB"/>
        </w:rPr>
        <w:t xml:space="preserve">staff </w:t>
      </w:r>
      <w:r>
        <w:rPr>
          <w:lang w:val="en-GB"/>
        </w:rPr>
        <w:t xml:space="preserve">to a safe assembly point. </w:t>
      </w:r>
    </w:p>
    <w:p w14:paraId="1410FEE1" w14:textId="3A7B823D" w:rsidR="00D8431E" w:rsidRDefault="002E0D9C" w:rsidP="00CF2B15">
      <w:pPr>
        <w:numPr>
          <w:ilvl w:val="0"/>
          <w:numId w:val="39"/>
        </w:numPr>
        <w:spacing w:after="120"/>
        <w:rPr>
          <w:lang w:val="en-GB"/>
        </w:rPr>
      </w:pPr>
      <w:r>
        <w:rPr>
          <w:lang w:val="en-GB"/>
        </w:rPr>
        <w:t>Take a role call and identify any missing persons</w:t>
      </w:r>
      <w:r w:rsidR="00D8431E">
        <w:rPr>
          <w:lang w:val="en-GB"/>
        </w:rPr>
        <w:t>.</w:t>
      </w:r>
    </w:p>
    <w:p w14:paraId="318F4AEA" w14:textId="4EBD5F96" w:rsidR="00D8431E" w:rsidRDefault="00D8431E" w:rsidP="00CF2B15">
      <w:pPr>
        <w:numPr>
          <w:ilvl w:val="0"/>
          <w:numId w:val="39"/>
        </w:numPr>
        <w:spacing w:after="120"/>
        <w:rPr>
          <w:lang w:val="en-GB"/>
        </w:rPr>
      </w:pPr>
      <w:r>
        <w:rPr>
          <w:lang w:val="en-GB"/>
        </w:rPr>
        <w:t>Contact emergency services if persons missing or injured</w:t>
      </w:r>
      <w:r w:rsidR="002912D3">
        <w:rPr>
          <w:lang w:val="en-GB"/>
        </w:rPr>
        <w:t>.</w:t>
      </w:r>
    </w:p>
    <w:p w14:paraId="33AEBBEE" w14:textId="6C19E8A7" w:rsidR="00CF2B15" w:rsidRPr="00CF2B15" w:rsidRDefault="00CF2B15" w:rsidP="00CF2B15">
      <w:pPr>
        <w:numPr>
          <w:ilvl w:val="0"/>
          <w:numId w:val="39"/>
        </w:numPr>
        <w:spacing w:after="120"/>
        <w:rPr>
          <w:lang w:val="en-GB"/>
        </w:rPr>
      </w:pPr>
      <w:r w:rsidRPr="00CF2B15">
        <w:rPr>
          <w:lang w:val="en-GB"/>
        </w:rPr>
        <w:t>If the building</w:t>
      </w:r>
      <w:r w:rsidR="00D8431E">
        <w:rPr>
          <w:lang w:val="en-GB"/>
        </w:rPr>
        <w:t>s</w:t>
      </w:r>
      <w:r w:rsidRPr="00CF2B15">
        <w:rPr>
          <w:lang w:val="en-GB"/>
        </w:rPr>
        <w:t xml:space="preserve"> </w:t>
      </w:r>
      <w:r w:rsidR="00D8431E">
        <w:rPr>
          <w:lang w:val="en-GB"/>
        </w:rPr>
        <w:t>are</w:t>
      </w:r>
      <w:r w:rsidRPr="00CF2B15">
        <w:rPr>
          <w:lang w:val="en-GB"/>
        </w:rPr>
        <w:t xml:space="preserve"> damaged, turn off water, electricity and gas at mains if safe to do so</w:t>
      </w:r>
      <w:r w:rsidR="00D8431E">
        <w:rPr>
          <w:lang w:val="en-GB"/>
        </w:rPr>
        <w:t>.</w:t>
      </w:r>
    </w:p>
    <w:p w14:paraId="516C6596" w14:textId="78D68A4C" w:rsidR="00CF2B15" w:rsidRPr="00CF2B15" w:rsidRDefault="002912D3" w:rsidP="00CF2B15">
      <w:pPr>
        <w:numPr>
          <w:ilvl w:val="0"/>
          <w:numId w:val="39"/>
        </w:numPr>
        <w:spacing w:after="120"/>
        <w:rPr>
          <w:lang w:val="en-GB"/>
        </w:rPr>
      </w:pPr>
      <w:r>
        <w:rPr>
          <w:lang w:val="en-GB"/>
        </w:rPr>
        <w:t>Trained first aid staff to t</w:t>
      </w:r>
      <w:r w:rsidR="00CF2B15" w:rsidRPr="00CF2B15">
        <w:rPr>
          <w:lang w:val="en-GB"/>
        </w:rPr>
        <w:t>reat any injuries</w:t>
      </w:r>
      <w:r>
        <w:rPr>
          <w:lang w:val="en-GB"/>
        </w:rPr>
        <w:t>.</w:t>
      </w:r>
    </w:p>
    <w:p w14:paraId="161DA00D" w14:textId="77777777" w:rsidR="003776F7" w:rsidRPr="00910C1E" w:rsidRDefault="003776F7" w:rsidP="00910C1E">
      <w:pPr>
        <w:rPr>
          <w:lang w:val="en-GB"/>
        </w:rPr>
      </w:pPr>
    </w:p>
    <w:p w14:paraId="3EBDABB4" w14:textId="56850A3C" w:rsidR="00F424EC" w:rsidRPr="004E5AB3" w:rsidRDefault="000D2230" w:rsidP="00F424EC">
      <w:pPr>
        <w:spacing w:after="120"/>
        <w:rPr>
          <w:u w:val="single"/>
          <w:lang w:val="en-GB"/>
        </w:rPr>
      </w:pPr>
      <w:r>
        <w:rPr>
          <w:u w:val="single"/>
          <w:lang w:val="en-GB"/>
        </w:rPr>
        <w:t>Natural Disaster</w:t>
      </w:r>
      <w:r w:rsidR="00F424EC" w:rsidRPr="004E5AB3">
        <w:rPr>
          <w:u w:val="single"/>
          <w:lang w:val="en-GB"/>
        </w:rPr>
        <w:t xml:space="preserve"> Responsibilities:</w:t>
      </w:r>
      <w:r w:rsidR="00F424EC" w:rsidRPr="00E75920">
        <w:rPr>
          <w:i/>
          <w:iCs/>
          <w:color w:val="125B61"/>
        </w:rPr>
        <w:t>[</w:t>
      </w:r>
      <w:r w:rsidR="00F424EC">
        <w:rPr>
          <w:i/>
          <w:iCs/>
          <w:color w:val="125B61"/>
        </w:rPr>
        <w:t>common names for the different responsibilities given below – update with terminology for your Company if necessary</w:t>
      </w:r>
      <w:r w:rsidR="00F424EC" w:rsidRPr="00E75920">
        <w:rPr>
          <w:i/>
          <w:iCs/>
          <w:color w:val="125B61"/>
        </w:rPr>
        <w:t>]</w:t>
      </w:r>
    </w:p>
    <w:p w14:paraId="0D70F41B" w14:textId="77777777" w:rsidR="00F424EC" w:rsidRDefault="00F424EC" w:rsidP="00F424EC">
      <w:pPr>
        <w:numPr>
          <w:ilvl w:val="0"/>
          <w:numId w:val="39"/>
        </w:numPr>
        <w:spacing w:after="120"/>
        <w:rPr>
          <w:lang w:val="en-GB"/>
        </w:rPr>
      </w:pPr>
      <w:r w:rsidRPr="00D14F2E">
        <w:rPr>
          <w:highlight w:val="yellow"/>
          <w:lang w:val="en-GB"/>
        </w:rPr>
        <w:t>Emergency Coordinator</w:t>
      </w:r>
      <w:r>
        <w:rPr>
          <w:lang w:val="en-GB"/>
        </w:rPr>
        <w:t>:</w:t>
      </w:r>
    </w:p>
    <w:p w14:paraId="41516FDF" w14:textId="77777777" w:rsidR="00F424EC" w:rsidRDefault="00F424EC" w:rsidP="00F424EC">
      <w:pPr>
        <w:numPr>
          <w:ilvl w:val="1"/>
          <w:numId w:val="39"/>
        </w:numPr>
        <w:spacing w:after="120"/>
        <w:rPr>
          <w:lang w:val="en-GB"/>
        </w:rPr>
      </w:pPr>
      <w:r>
        <w:rPr>
          <w:lang w:val="en-GB"/>
        </w:rPr>
        <w:t xml:space="preserve">Together with the </w:t>
      </w:r>
      <w:r w:rsidRPr="00901F1D">
        <w:rPr>
          <w:highlight w:val="yellow"/>
          <w:lang w:val="en-GB"/>
        </w:rPr>
        <w:t>CEO</w:t>
      </w:r>
      <w:r>
        <w:rPr>
          <w:lang w:val="en-GB"/>
        </w:rPr>
        <w:t xml:space="preserve"> and </w:t>
      </w:r>
      <w:r w:rsidRPr="00901F1D">
        <w:rPr>
          <w:highlight w:val="yellow"/>
          <w:lang w:val="en-GB"/>
        </w:rPr>
        <w:t>Security Manager</w:t>
      </w:r>
      <w:r>
        <w:rPr>
          <w:lang w:val="en-GB"/>
        </w:rPr>
        <w:t>, assess the situation and decide on the appropriate course of action.</w:t>
      </w:r>
    </w:p>
    <w:p w14:paraId="13B4E3D3" w14:textId="77777777" w:rsidR="00F424EC" w:rsidRDefault="00F424EC" w:rsidP="00F424EC">
      <w:pPr>
        <w:numPr>
          <w:ilvl w:val="1"/>
          <w:numId w:val="39"/>
        </w:numPr>
        <w:spacing w:after="120"/>
        <w:rPr>
          <w:lang w:val="en-GB"/>
        </w:rPr>
      </w:pPr>
      <w:r>
        <w:rPr>
          <w:lang w:val="en-GB"/>
        </w:rPr>
        <w:t xml:space="preserve">Together with operational management staff, arrange for </w:t>
      </w:r>
      <w:r w:rsidRPr="00ED2AAE">
        <w:rPr>
          <w:lang w:val="en-GB"/>
        </w:rPr>
        <w:t>key equipment and machinery to be de-activated and rendered saf</w:t>
      </w:r>
      <w:r>
        <w:rPr>
          <w:lang w:val="en-GB"/>
        </w:rPr>
        <w:t xml:space="preserve">e (where necessary). </w:t>
      </w:r>
    </w:p>
    <w:p w14:paraId="1D94D62B" w14:textId="77777777" w:rsidR="00F424EC" w:rsidRDefault="00F424EC" w:rsidP="00F424EC">
      <w:pPr>
        <w:numPr>
          <w:ilvl w:val="1"/>
          <w:numId w:val="39"/>
        </w:numPr>
        <w:spacing w:after="120"/>
        <w:rPr>
          <w:lang w:val="en-GB"/>
        </w:rPr>
      </w:pPr>
      <w:r>
        <w:rPr>
          <w:lang w:val="en-GB"/>
        </w:rPr>
        <w:t>Coordinate staff movement to a safe assembly point (where necessary).</w:t>
      </w:r>
    </w:p>
    <w:p w14:paraId="71E8F228" w14:textId="77777777" w:rsidR="00F424EC" w:rsidRDefault="00F424EC" w:rsidP="00F424EC">
      <w:pPr>
        <w:numPr>
          <w:ilvl w:val="1"/>
          <w:numId w:val="39"/>
        </w:numPr>
        <w:spacing w:after="120"/>
        <w:rPr>
          <w:lang w:val="en-GB"/>
        </w:rPr>
      </w:pPr>
      <w:r>
        <w:rPr>
          <w:lang w:val="en-GB"/>
        </w:rPr>
        <w:t>Coordinate the evacuation of staff from the site (where necessary).</w:t>
      </w:r>
    </w:p>
    <w:p w14:paraId="109ECDC3" w14:textId="77777777" w:rsidR="00F424EC" w:rsidRDefault="00F424EC" w:rsidP="00F424EC">
      <w:pPr>
        <w:numPr>
          <w:ilvl w:val="0"/>
          <w:numId w:val="39"/>
        </w:numPr>
        <w:spacing w:after="120"/>
        <w:rPr>
          <w:lang w:val="en-GB"/>
        </w:rPr>
      </w:pPr>
      <w:r w:rsidRPr="00901F1D">
        <w:rPr>
          <w:highlight w:val="yellow"/>
          <w:lang w:val="en-GB"/>
        </w:rPr>
        <w:t>CEO</w:t>
      </w:r>
      <w:r>
        <w:rPr>
          <w:lang w:val="en-GB"/>
        </w:rPr>
        <w:t>:</w:t>
      </w:r>
    </w:p>
    <w:p w14:paraId="3748749A" w14:textId="77777777" w:rsidR="00F424EC" w:rsidRDefault="00F424EC" w:rsidP="00F424EC">
      <w:pPr>
        <w:numPr>
          <w:ilvl w:val="1"/>
          <w:numId w:val="39"/>
        </w:numPr>
        <w:spacing w:after="120"/>
        <w:rPr>
          <w:lang w:val="en-GB"/>
        </w:rPr>
      </w:pPr>
      <w:r>
        <w:rPr>
          <w:lang w:val="en-GB"/>
        </w:rPr>
        <w:t xml:space="preserve">Together with the </w:t>
      </w:r>
      <w:r w:rsidRPr="00901F1D">
        <w:rPr>
          <w:highlight w:val="yellow"/>
          <w:lang w:val="en-GB"/>
        </w:rPr>
        <w:t>Emergency Coordinator</w:t>
      </w:r>
      <w:r>
        <w:rPr>
          <w:lang w:val="en-GB"/>
        </w:rPr>
        <w:t xml:space="preserve"> and </w:t>
      </w:r>
      <w:r w:rsidRPr="00901F1D">
        <w:rPr>
          <w:highlight w:val="yellow"/>
          <w:lang w:val="en-GB"/>
        </w:rPr>
        <w:t>Security Manager</w:t>
      </w:r>
      <w:r>
        <w:rPr>
          <w:lang w:val="en-GB"/>
        </w:rPr>
        <w:t>, assess the situation and decide on the appropriate course of action.</w:t>
      </w:r>
    </w:p>
    <w:p w14:paraId="71AE0BB6" w14:textId="77777777" w:rsidR="00F424EC" w:rsidRDefault="00F424EC" w:rsidP="00F424EC">
      <w:pPr>
        <w:numPr>
          <w:ilvl w:val="1"/>
          <w:numId w:val="39"/>
        </w:numPr>
        <w:spacing w:after="120"/>
        <w:rPr>
          <w:lang w:val="en-GB"/>
        </w:rPr>
      </w:pPr>
      <w:r>
        <w:rPr>
          <w:lang w:val="en-GB"/>
        </w:rPr>
        <w:t>Communicate to staff on the decided course of action.</w:t>
      </w:r>
    </w:p>
    <w:p w14:paraId="3D04482B" w14:textId="77777777" w:rsidR="00F424EC" w:rsidRDefault="00F424EC" w:rsidP="00F424EC">
      <w:pPr>
        <w:numPr>
          <w:ilvl w:val="0"/>
          <w:numId w:val="39"/>
        </w:numPr>
        <w:spacing w:after="120"/>
        <w:rPr>
          <w:lang w:val="en-GB"/>
        </w:rPr>
      </w:pPr>
      <w:r w:rsidRPr="008D2210">
        <w:rPr>
          <w:highlight w:val="yellow"/>
          <w:lang w:val="en-GB"/>
        </w:rPr>
        <w:t>Security Manager</w:t>
      </w:r>
      <w:r>
        <w:rPr>
          <w:lang w:val="en-GB"/>
        </w:rPr>
        <w:t>:</w:t>
      </w:r>
    </w:p>
    <w:p w14:paraId="6851679F" w14:textId="77777777" w:rsidR="00F424EC" w:rsidRDefault="00F424EC" w:rsidP="00F424EC">
      <w:pPr>
        <w:numPr>
          <w:ilvl w:val="1"/>
          <w:numId w:val="39"/>
        </w:numPr>
        <w:spacing w:after="120"/>
        <w:rPr>
          <w:lang w:val="en-GB"/>
        </w:rPr>
      </w:pPr>
      <w:r>
        <w:rPr>
          <w:lang w:val="en-GB"/>
        </w:rPr>
        <w:t xml:space="preserve">Together with the </w:t>
      </w:r>
      <w:r w:rsidRPr="00901F1D">
        <w:rPr>
          <w:highlight w:val="yellow"/>
          <w:lang w:val="en-GB"/>
        </w:rPr>
        <w:t>Emergency Coordinator</w:t>
      </w:r>
      <w:r>
        <w:rPr>
          <w:lang w:val="en-GB"/>
        </w:rPr>
        <w:t xml:space="preserve"> and </w:t>
      </w:r>
      <w:r w:rsidRPr="00901F1D">
        <w:rPr>
          <w:highlight w:val="yellow"/>
          <w:lang w:val="en-GB"/>
        </w:rPr>
        <w:t>CEO</w:t>
      </w:r>
      <w:r>
        <w:rPr>
          <w:lang w:val="en-GB"/>
        </w:rPr>
        <w:t>, assess the situation and decide on the appropriate course of action.</w:t>
      </w:r>
    </w:p>
    <w:p w14:paraId="16011BFA" w14:textId="77777777" w:rsidR="00F424EC" w:rsidRDefault="00F424EC" w:rsidP="00F424EC">
      <w:pPr>
        <w:numPr>
          <w:ilvl w:val="1"/>
          <w:numId w:val="39"/>
        </w:numPr>
        <w:spacing w:after="120"/>
        <w:rPr>
          <w:lang w:val="en-GB"/>
        </w:rPr>
      </w:pPr>
      <w:r>
        <w:rPr>
          <w:lang w:val="en-GB"/>
        </w:rPr>
        <w:t>Coordinate security personnel to protect staff and company assets.</w:t>
      </w:r>
    </w:p>
    <w:p w14:paraId="439AF7CC" w14:textId="38FD44B5" w:rsidR="00F424EC" w:rsidRDefault="00F424EC" w:rsidP="00F424EC">
      <w:pPr>
        <w:numPr>
          <w:ilvl w:val="1"/>
          <w:numId w:val="39"/>
        </w:numPr>
        <w:spacing w:after="120"/>
        <w:rPr>
          <w:lang w:val="en-GB"/>
        </w:rPr>
      </w:pPr>
      <w:r>
        <w:rPr>
          <w:lang w:val="en-GB"/>
        </w:rPr>
        <w:t xml:space="preserve">Keep company management informed of the developments </w:t>
      </w:r>
      <w:r w:rsidR="00C253EC">
        <w:rPr>
          <w:lang w:val="en-GB"/>
        </w:rPr>
        <w:t>arising from the natural disaster event</w:t>
      </w:r>
      <w:r>
        <w:rPr>
          <w:lang w:val="en-GB"/>
        </w:rPr>
        <w:t>.</w:t>
      </w:r>
    </w:p>
    <w:p w14:paraId="6D3FE89E" w14:textId="0D275A44" w:rsidR="0089067D" w:rsidRDefault="0089067D" w:rsidP="0089067D">
      <w:pPr>
        <w:pStyle w:val="Heading2"/>
        <w:spacing w:after="240"/>
        <w:rPr>
          <w:sz w:val="24"/>
          <w:szCs w:val="24"/>
        </w:rPr>
      </w:pPr>
      <w:bookmarkStart w:id="19" w:name="_Toc182822187"/>
      <w:r w:rsidRPr="0089067D">
        <w:rPr>
          <w:sz w:val="24"/>
          <w:szCs w:val="24"/>
        </w:rPr>
        <w:t>Civil Unrest</w:t>
      </w:r>
      <w:bookmarkEnd w:id="19"/>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89067D" w14:paraId="5298089B" w14:textId="77777777" w:rsidTr="00EC49A9">
        <w:tc>
          <w:tcPr>
            <w:tcW w:w="9351" w:type="dxa"/>
            <w:shd w:val="clear" w:color="auto" w:fill="D9D9D9" w:themeFill="background1" w:themeFillShade="D9"/>
          </w:tcPr>
          <w:p w14:paraId="47CBD6F4" w14:textId="77777777" w:rsidR="0089067D" w:rsidRPr="00347261" w:rsidRDefault="0089067D" w:rsidP="003A6532">
            <w:pPr>
              <w:spacing w:after="120"/>
              <w:rPr>
                <w:i/>
                <w:iCs/>
                <w:color w:val="125B61"/>
                <w:u w:val="single"/>
              </w:rPr>
            </w:pPr>
            <w:r w:rsidRPr="00347261">
              <w:rPr>
                <w:i/>
                <w:iCs/>
                <w:color w:val="125B61"/>
                <w:u w:val="single"/>
              </w:rPr>
              <w:t>Procedure Guidance – Delete when complete</w:t>
            </w:r>
          </w:p>
          <w:p w14:paraId="72023BA9" w14:textId="3401B0E6" w:rsidR="0089067D" w:rsidRPr="00347261" w:rsidRDefault="0089067D" w:rsidP="003A6532">
            <w:pPr>
              <w:pStyle w:val="ListParagraph"/>
              <w:numPr>
                <w:ilvl w:val="0"/>
                <w:numId w:val="33"/>
              </w:numPr>
              <w:spacing w:after="120"/>
              <w:ind w:left="454"/>
              <w:rPr>
                <w:i/>
                <w:iCs/>
                <w:color w:val="125B61"/>
              </w:rPr>
            </w:pPr>
            <w:r w:rsidRPr="00347261">
              <w:rPr>
                <w:i/>
                <w:iCs/>
                <w:color w:val="125B61"/>
              </w:rPr>
              <w:t xml:space="preserve">Describe the steps that are to be taken in the event of </w:t>
            </w:r>
            <w:r>
              <w:rPr>
                <w:i/>
                <w:iCs/>
                <w:color w:val="125B61"/>
              </w:rPr>
              <w:t>civil unrest</w:t>
            </w:r>
            <w:r w:rsidRPr="00347261">
              <w:rPr>
                <w:i/>
                <w:iCs/>
                <w:color w:val="125B61"/>
              </w:rPr>
              <w:t>.</w:t>
            </w:r>
          </w:p>
          <w:p w14:paraId="3817288B" w14:textId="77777777" w:rsidR="0089067D" w:rsidRDefault="0089067D" w:rsidP="003A6532">
            <w:pPr>
              <w:pStyle w:val="ListParagraph"/>
              <w:numPr>
                <w:ilvl w:val="0"/>
                <w:numId w:val="33"/>
              </w:numPr>
              <w:spacing w:after="120"/>
              <w:ind w:left="454"/>
              <w:rPr>
                <w:i/>
                <w:iCs/>
                <w:color w:val="125B61"/>
              </w:rPr>
            </w:pPr>
            <w:r w:rsidRPr="00347261">
              <w:rPr>
                <w:i/>
                <w:iCs/>
                <w:color w:val="125B61"/>
              </w:rPr>
              <w:t>The section below is generic. Review and modify as required for your company.</w:t>
            </w:r>
          </w:p>
          <w:p w14:paraId="5AB7A73F" w14:textId="6B7B1F68" w:rsidR="00F2656E" w:rsidRPr="00347261" w:rsidRDefault="00F2656E" w:rsidP="003A6532">
            <w:pPr>
              <w:pStyle w:val="ListParagraph"/>
              <w:numPr>
                <w:ilvl w:val="0"/>
                <w:numId w:val="33"/>
              </w:numPr>
              <w:spacing w:after="120"/>
              <w:ind w:left="454"/>
              <w:rPr>
                <w:i/>
                <w:iCs/>
                <w:color w:val="125B61"/>
              </w:rPr>
            </w:pPr>
            <w:r>
              <w:rPr>
                <w:i/>
                <w:iCs/>
                <w:color w:val="125B61"/>
              </w:rPr>
              <w:lastRenderedPageBreak/>
              <w:t>Common names for the different responsibilities are highlighted below – update with terminology for your Company if necessary.</w:t>
            </w:r>
          </w:p>
        </w:tc>
      </w:tr>
    </w:tbl>
    <w:p w14:paraId="2509BF0B" w14:textId="417574EC" w:rsidR="0008445B" w:rsidRDefault="00FF4CA9" w:rsidP="0089067D">
      <w:pPr>
        <w:spacing w:after="120"/>
        <w:rPr>
          <w:u w:val="single"/>
          <w:lang w:val="en-GB"/>
        </w:rPr>
      </w:pPr>
      <w:r>
        <w:rPr>
          <w:u w:val="single"/>
          <w:lang w:val="en-GB"/>
        </w:rPr>
        <w:lastRenderedPageBreak/>
        <w:t xml:space="preserve">In the event of civil unrest </w:t>
      </w:r>
      <w:r w:rsidR="00E210F0">
        <w:rPr>
          <w:u w:val="single"/>
          <w:lang w:val="en-GB"/>
        </w:rPr>
        <w:t>threat</w:t>
      </w:r>
      <w:r w:rsidR="00867656">
        <w:rPr>
          <w:u w:val="single"/>
          <w:lang w:val="en-GB"/>
        </w:rPr>
        <w:t>en</w:t>
      </w:r>
      <w:r w:rsidR="00E210F0">
        <w:rPr>
          <w:u w:val="single"/>
          <w:lang w:val="en-GB"/>
        </w:rPr>
        <w:t xml:space="preserve">ing the safety of </w:t>
      </w:r>
      <w:r w:rsidR="0008445B">
        <w:rPr>
          <w:u w:val="single"/>
          <w:lang w:val="en-GB"/>
        </w:rPr>
        <w:t>staff:</w:t>
      </w:r>
    </w:p>
    <w:p w14:paraId="20349445" w14:textId="2EEDA250" w:rsidR="000422D6" w:rsidRDefault="0008445B" w:rsidP="0008445B">
      <w:pPr>
        <w:numPr>
          <w:ilvl w:val="0"/>
          <w:numId w:val="39"/>
        </w:numPr>
        <w:spacing w:after="120"/>
        <w:rPr>
          <w:lang w:val="en-GB"/>
        </w:rPr>
      </w:pPr>
      <w:r w:rsidRPr="0008445B">
        <w:rPr>
          <w:lang w:val="en-GB"/>
        </w:rPr>
        <w:t>Report</w:t>
      </w:r>
      <w:r w:rsidR="00F2656E">
        <w:rPr>
          <w:lang w:val="en-GB"/>
        </w:rPr>
        <w:t xml:space="preserve"> the event </w:t>
      </w:r>
      <w:r w:rsidR="009925AB">
        <w:rPr>
          <w:lang w:val="en-GB"/>
        </w:rPr>
        <w:t xml:space="preserve">immediately </w:t>
      </w:r>
      <w:r w:rsidR="00F2656E">
        <w:rPr>
          <w:lang w:val="en-GB"/>
        </w:rPr>
        <w:t>to:</w:t>
      </w:r>
    </w:p>
    <w:p w14:paraId="3B2918A2" w14:textId="6D08DC80" w:rsidR="00F2656E" w:rsidRDefault="00A612C7" w:rsidP="00F2656E">
      <w:pPr>
        <w:numPr>
          <w:ilvl w:val="1"/>
          <w:numId w:val="39"/>
        </w:numPr>
        <w:spacing w:after="120"/>
        <w:rPr>
          <w:lang w:val="en-GB"/>
        </w:rPr>
      </w:pPr>
      <w:r>
        <w:rPr>
          <w:lang w:val="en-GB"/>
        </w:rPr>
        <w:t xml:space="preserve">The </w:t>
      </w:r>
      <w:r w:rsidRPr="00AE20EA">
        <w:rPr>
          <w:highlight w:val="yellow"/>
          <w:lang w:val="en-GB"/>
        </w:rPr>
        <w:t>Emergency Coordinator</w:t>
      </w:r>
      <w:r w:rsidR="00A702AA">
        <w:rPr>
          <w:lang w:val="en-GB"/>
        </w:rPr>
        <w:t>.</w:t>
      </w:r>
    </w:p>
    <w:p w14:paraId="11C69902" w14:textId="53BAA28B" w:rsidR="00A612C7" w:rsidRDefault="00B705FC" w:rsidP="00F2656E">
      <w:pPr>
        <w:numPr>
          <w:ilvl w:val="1"/>
          <w:numId w:val="39"/>
        </w:numPr>
        <w:spacing w:after="120"/>
        <w:rPr>
          <w:lang w:val="en-GB"/>
        </w:rPr>
      </w:pPr>
      <w:r w:rsidRPr="00A702AA">
        <w:rPr>
          <w:highlight w:val="yellow"/>
          <w:lang w:val="en-GB"/>
        </w:rPr>
        <w:t>CEO</w:t>
      </w:r>
      <w:r w:rsidR="00A702AA">
        <w:rPr>
          <w:lang w:val="en-GB"/>
        </w:rPr>
        <w:t>.</w:t>
      </w:r>
    </w:p>
    <w:p w14:paraId="75579AB5" w14:textId="31A5056A" w:rsidR="00B705FC" w:rsidRPr="00AE20EA" w:rsidRDefault="00B705FC" w:rsidP="00F2656E">
      <w:pPr>
        <w:numPr>
          <w:ilvl w:val="1"/>
          <w:numId w:val="39"/>
        </w:numPr>
        <w:spacing w:after="120"/>
        <w:rPr>
          <w:highlight w:val="yellow"/>
          <w:lang w:val="en-GB"/>
        </w:rPr>
      </w:pPr>
      <w:r w:rsidRPr="000422D6">
        <w:rPr>
          <w:highlight w:val="yellow"/>
          <w:lang w:val="en-GB"/>
        </w:rPr>
        <w:t>Security Manager</w:t>
      </w:r>
    </w:p>
    <w:p w14:paraId="0EEA9694" w14:textId="23DF20AF" w:rsidR="00A612C7" w:rsidRDefault="00932E3F" w:rsidP="00F2656E">
      <w:pPr>
        <w:numPr>
          <w:ilvl w:val="1"/>
          <w:numId w:val="39"/>
        </w:numPr>
        <w:spacing w:after="120"/>
        <w:rPr>
          <w:lang w:val="en-GB"/>
        </w:rPr>
      </w:pPr>
      <w:r>
        <w:rPr>
          <w:lang w:val="en-GB"/>
        </w:rPr>
        <w:t>Law enforcement personnel</w:t>
      </w:r>
    </w:p>
    <w:p w14:paraId="02257AD8" w14:textId="667EE84A" w:rsidR="002631A3" w:rsidRDefault="002631A3" w:rsidP="002631A3">
      <w:pPr>
        <w:pStyle w:val="ListParagraph"/>
        <w:numPr>
          <w:ilvl w:val="0"/>
          <w:numId w:val="39"/>
        </w:numPr>
        <w:rPr>
          <w:lang w:val="en-GB"/>
        </w:rPr>
      </w:pPr>
      <w:r w:rsidRPr="00AE20EA">
        <w:rPr>
          <w:highlight w:val="yellow"/>
          <w:lang w:val="en-GB"/>
        </w:rPr>
        <w:t xml:space="preserve">Emergency Coordinator, CEO </w:t>
      </w:r>
      <w:r w:rsidRPr="00A702AA">
        <w:rPr>
          <w:lang w:val="en-GB"/>
        </w:rPr>
        <w:t xml:space="preserve">and </w:t>
      </w:r>
      <w:r w:rsidRPr="00AE20EA">
        <w:rPr>
          <w:highlight w:val="yellow"/>
          <w:lang w:val="en-GB"/>
        </w:rPr>
        <w:t>Security Manager</w:t>
      </w:r>
      <w:r>
        <w:rPr>
          <w:lang w:val="en-GB"/>
        </w:rPr>
        <w:t xml:space="preserve"> to discuss the situation and decide on the </w:t>
      </w:r>
      <w:r w:rsidR="00C0774C">
        <w:rPr>
          <w:lang w:val="en-GB"/>
        </w:rPr>
        <w:t>best course of action</w:t>
      </w:r>
      <w:r w:rsidR="00F059BC">
        <w:rPr>
          <w:lang w:val="en-GB"/>
        </w:rPr>
        <w:t>, which may include:</w:t>
      </w:r>
    </w:p>
    <w:p w14:paraId="00EA6E55" w14:textId="071F753E" w:rsidR="00A529E6" w:rsidRDefault="00A529E6" w:rsidP="00766B7B">
      <w:pPr>
        <w:numPr>
          <w:ilvl w:val="1"/>
          <w:numId w:val="39"/>
        </w:numPr>
        <w:spacing w:after="120"/>
        <w:rPr>
          <w:lang w:val="en-GB"/>
        </w:rPr>
      </w:pPr>
      <w:r>
        <w:rPr>
          <w:lang w:val="en-GB"/>
        </w:rPr>
        <w:t>Ceasing operations</w:t>
      </w:r>
      <w:r w:rsidR="004E1CE0">
        <w:rPr>
          <w:lang w:val="en-GB"/>
        </w:rPr>
        <w:t>.</w:t>
      </w:r>
    </w:p>
    <w:p w14:paraId="4F9EBAF7" w14:textId="5CE16D64" w:rsidR="00995789" w:rsidRDefault="00995789" w:rsidP="00766B7B">
      <w:pPr>
        <w:numPr>
          <w:ilvl w:val="1"/>
          <w:numId w:val="39"/>
        </w:numPr>
        <w:spacing w:after="120"/>
        <w:rPr>
          <w:lang w:val="en-GB"/>
        </w:rPr>
      </w:pPr>
      <w:r>
        <w:rPr>
          <w:lang w:val="en-GB"/>
        </w:rPr>
        <w:t>Assembling staff in a safe location on the premises</w:t>
      </w:r>
      <w:r w:rsidR="004E1CE0">
        <w:rPr>
          <w:lang w:val="en-GB"/>
        </w:rPr>
        <w:t>.</w:t>
      </w:r>
    </w:p>
    <w:p w14:paraId="44CE32B7" w14:textId="4F2E7310" w:rsidR="00F059BC" w:rsidRDefault="00F059BC" w:rsidP="00766B7B">
      <w:pPr>
        <w:numPr>
          <w:ilvl w:val="1"/>
          <w:numId w:val="39"/>
        </w:numPr>
        <w:spacing w:after="120"/>
        <w:rPr>
          <w:lang w:val="en-GB"/>
        </w:rPr>
      </w:pPr>
      <w:r>
        <w:rPr>
          <w:lang w:val="en-GB"/>
        </w:rPr>
        <w:t>Evacuating staff</w:t>
      </w:r>
      <w:r w:rsidR="004E1CE0">
        <w:rPr>
          <w:lang w:val="en-GB"/>
        </w:rPr>
        <w:t xml:space="preserve"> from the premises.</w:t>
      </w:r>
    </w:p>
    <w:p w14:paraId="7470A1CE" w14:textId="44010F91" w:rsidR="00766B7B" w:rsidRDefault="00766B7B" w:rsidP="00766B7B">
      <w:pPr>
        <w:numPr>
          <w:ilvl w:val="1"/>
          <w:numId w:val="39"/>
        </w:numPr>
        <w:spacing w:after="120"/>
        <w:rPr>
          <w:lang w:val="en-GB"/>
        </w:rPr>
      </w:pPr>
      <w:r>
        <w:rPr>
          <w:lang w:val="en-GB"/>
        </w:rPr>
        <w:t>S</w:t>
      </w:r>
      <w:r w:rsidRPr="00766B7B">
        <w:rPr>
          <w:lang w:val="en-GB"/>
        </w:rPr>
        <w:t>ecur</w:t>
      </w:r>
      <w:r>
        <w:rPr>
          <w:lang w:val="en-GB"/>
        </w:rPr>
        <w:t>ing</w:t>
      </w:r>
      <w:r w:rsidRPr="00766B7B">
        <w:rPr>
          <w:lang w:val="en-GB"/>
        </w:rPr>
        <w:t xml:space="preserve"> assets</w:t>
      </w:r>
      <w:r w:rsidR="004E1CE0">
        <w:rPr>
          <w:lang w:val="en-GB"/>
        </w:rPr>
        <w:t>.</w:t>
      </w:r>
    </w:p>
    <w:p w14:paraId="4F07E825" w14:textId="4CB5B561" w:rsidR="00C0774C" w:rsidRDefault="00C0774C" w:rsidP="002631A3">
      <w:pPr>
        <w:pStyle w:val="ListParagraph"/>
        <w:numPr>
          <w:ilvl w:val="0"/>
          <w:numId w:val="39"/>
        </w:numPr>
        <w:rPr>
          <w:lang w:val="en-GB"/>
        </w:rPr>
      </w:pPr>
      <w:proofErr w:type="gramStart"/>
      <w:r>
        <w:rPr>
          <w:lang w:val="en-GB"/>
        </w:rPr>
        <w:t xml:space="preserve">In the event </w:t>
      </w:r>
      <w:r w:rsidR="00594768">
        <w:rPr>
          <w:lang w:val="en-GB"/>
        </w:rPr>
        <w:t>that</w:t>
      </w:r>
      <w:proofErr w:type="gramEnd"/>
      <w:r w:rsidR="00594768">
        <w:rPr>
          <w:lang w:val="en-GB"/>
        </w:rPr>
        <w:t xml:space="preserve"> </w:t>
      </w:r>
      <w:r w:rsidR="00EB1210">
        <w:rPr>
          <w:lang w:val="en-GB"/>
        </w:rPr>
        <w:t xml:space="preserve">operations are to be ceased, key </w:t>
      </w:r>
      <w:r w:rsidR="000640B7">
        <w:rPr>
          <w:lang w:val="en-GB"/>
        </w:rPr>
        <w:t xml:space="preserve">equipment and machinery is to be </w:t>
      </w:r>
      <w:r w:rsidR="00124FD0">
        <w:rPr>
          <w:lang w:val="en-GB"/>
        </w:rPr>
        <w:t xml:space="preserve">de-activated and </w:t>
      </w:r>
      <w:r w:rsidR="000640B7">
        <w:rPr>
          <w:lang w:val="en-GB"/>
        </w:rPr>
        <w:t>rendered safe</w:t>
      </w:r>
      <w:r w:rsidR="00124FD0">
        <w:rPr>
          <w:lang w:val="en-GB"/>
        </w:rPr>
        <w:t>.</w:t>
      </w:r>
    </w:p>
    <w:p w14:paraId="6F4BF898" w14:textId="262AD334" w:rsidR="00124FD0" w:rsidRDefault="00124FD0" w:rsidP="002631A3">
      <w:pPr>
        <w:pStyle w:val="ListParagraph"/>
        <w:numPr>
          <w:ilvl w:val="0"/>
          <w:numId w:val="39"/>
        </w:numPr>
        <w:rPr>
          <w:lang w:val="en-GB"/>
        </w:rPr>
      </w:pPr>
      <w:proofErr w:type="gramStart"/>
      <w:r>
        <w:rPr>
          <w:lang w:val="en-GB"/>
        </w:rPr>
        <w:t>In the event that</w:t>
      </w:r>
      <w:proofErr w:type="gramEnd"/>
      <w:r>
        <w:rPr>
          <w:lang w:val="en-GB"/>
        </w:rPr>
        <w:t xml:space="preserve"> </w:t>
      </w:r>
      <w:r w:rsidR="00B75013">
        <w:rPr>
          <w:lang w:val="en-GB"/>
        </w:rPr>
        <w:t xml:space="preserve">staff are to </w:t>
      </w:r>
      <w:r w:rsidR="00926C1B">
        <w:rPr>
          <w:lang w:val="en-GB"/>
        </w:rPr>
        <w:t>assemble</w:t>
      </w:r>
      <w:r w:rsidR="00B75013">
        <w:rPr>
          <w:lang w:val="en-GB"/>
        </w:rPr>
        <w:t xml:space="preserve"> </w:t>
      </w:r>
      <w:r w:rsidR="00643441">
        <w:rPr>
          <w:lang w:val="en-GB"/>
        </w:rPr>
        <w:t>in a safe location on the premises</w:t>
      </w:r>
      <w:r w:rsidR="00B75013">
        <w:rPr>
          <w:lang w:val="en-GB"/>
        </w:rPr>
        <w:t>, the following procedure will be followed</w:t>
      </w:r>
      <w:r w:rsidR="00BC1816">
        <w:rPr>
          <w:lang w:val="en-GB"/>
        </w:rPr>
        <w:t>:</w:t>
      </w:r>
      <w:r w:rsidR="005E0BA8">
        <w:rPr>
          <w:lang w:val="en-GB"/>
        </w:rPr>
        <w:t xml:space="preserve"> </w:t>
      </w:r>
      <w:r w:rsidR="005E0BA8" w:rsidRPr="00E75920">
        <w:rPr>
          <w:i/>
          <w:iCs/>
          <w:color w:val="125B61"/>
        </w:rPr>
        <w:t>[</w:t>
      </w:r>
      <w:r w:rsidR="005E0BA8">
        <w:rPr>
          <w:i/>
          <w:iCs/>
          <w:color w:val="125B61"/>
        </w:rPr>
        <w:t xml:space="preserve">list the steps to be followed below, </w:t>
      </w:r>
      <w:r w:rsidR="00E91A0B">
        <w:rPr>
          <w:i/>
          <w:iCs/>
          <w:color w:val="125B61"/>
        </w:rPr>
        <w:t>including</w:t>
      </w:r>
      <w:r w:rsidR="009B0294">
        <w:rPr>
          <w:i/>
          <w:iCs/>
          <w:color w:val="125B61"/>
        </w:rPr>
        <w:t xml:space="preserve"> </w:t>
      </w:r>
      <w:r w:rsidR="00E91A0B">
        <w:rPr>
          <w:i/>
          <w:iCs/>
          <w:color w:val="125B61"/>
        </w:rPr>
        <w:t xml:space="preserve">the location of the </w:t>
      </w:r>
      <w:r w:rsidR="009B0294">
        <w:rPr>
          <w:i/>
          <w:iCs/>
          <w:color w:val="125B61"/>
        </w:rPr>
        <w:t>assembly place</w:t>
      </w:r>
      <w:r w:rsidR="00065EF3">
        <w:rPr>
          <w:i/>
          <w:iCs/>
          <w:color w:val="125B61"/>
        </w:rPr>
        <w:t xml:space="preserve">, </w:t>
      </w:r>
      <w:r w:rsidR="00E61B63">
        <w:rPr>
          <w:i/>
          <w:iCs/>
          <w:color w:val="125B61"/>
        </w:rPr>
        <w:t xml:space="preserve">conducting a headcount, </w:t>
      </w:r>
      <w:r w:rsidR="00C14F03">
        <w:rPr>
          <w:i/>
          <w:iCs/>
          <w:color w:val="125B61"/>
        </w:rPr>
        <w:t>responsibilities for communicating with staff etc</w:t>
      </w:r>
      <w:r w:rsidR="00BC1816">
        <w:rPr>
          <w:i/>
          <w:iCs/>
          <w:color w:val="125B61"/>
        </w:rPr>
        <w:t>]</w:t>
      </w:r>
    </w:p>
    <w:p w14:paraId="36D2C13E" w14:textId="724BF9EC" w:rsidR="001F0F3F" w:rsidRPr="001F0F3F" w:rsidRDefault="001F0F3F" w:rsidP="001F0F3F">
      <w:pPr>
        <w:pStyle w:val="ListParagraph"/>
        <w:numPr>
          <w:ilvl w:val="1"/>
          <w:numId w:val="39"/>
        </w:numPr>
        <w:rPr>
          <w:highlight w:val="yellow"/>
          <w:lang w:val="en-GB"/>
        </w:rPr>
      </w:pPr>
      <w:r w:rsidRPr="001F0F3F">
        <w:rPr>
          <w:highlight w:val="yellow"/>
          <w:lang w:val="en-GB"/>
        </w:rPr>
        <w:t>XXX</w:t>
      </w:r>
    </w:p>
    <w:p w14:paraId="44513B6A" w14:textId="2F900622" w:rsidR="001F0F3F" w:rsidRPr="001F0F3F" w:rsidRDefault="001F0F3F" w:rsidP="001F0F3F">
      <w:pPr>
        <w:pStyle w:val="ListParagraph"/>
        <w:numPr>
          <w:ilvl w:val="1"/>
          <w:numId w:val="39"/>
        </w:numPr>
        <w:rPr>
          <w:highlight w:val="yellow"/>
          <w:lang w:val="en-GB"/>
        </w:rPr>
      </w:pPr>
      <w:r w:rsidRPr="001F0F3F">
        <w:rPr>
          <w:highlight w:val="yellow"/>
          <w:lang w:val="en-GB"/>
        </w:rPr>
        <w:t>XXX</w:t>
      </w:r>
    </w:p>
    <w:p w14:paraId="595A7F22" w14:textId="4D1E2234" w:rsidR="00643441" w:rsidRPr="00EC1449" w:rsidRDefault="00643441" w:rsidP="00643441">
      <w:pPr>
        <w:pStyle w:val="ListParagraph"/>
        <w:numPr>
          <w:ilvl w:val="0"/>
          <w:numId w:val="39"/>
        </w:numPr>
        <w:rPr>
          <w:lang w:val="en-GB"/>
        </w:rPr>
      </w:pPr>
      <w:proofErr w:type="gramStart"/>
      <w:r>
        <w:rPr>
          <w:lang w:val="en-GB"/>
        </w:rPr>
        <w:t>In the event that</w:t>
      </w:r>
      <w:proofErr w:type="gramEnd"/>
      <w:r>
        <w:rPr>
          <w:lang w:val="en-GB"/>
        </w:rPr>
        <w:t xml:space="preserve"> staff are to be </w:t>
      </w:r>
      <w:r w:rsidR="00BC1816">
        <w:rPr>
          <w:lang w:val="en-GB"/>
        </w:rPr>
        <w:t>evacuated off</w:t>
      </w:r>
      <w:r>
        <w:rPr>
          <w:lang w:val="en-GB"/>
        </w:rPr>
        <w:t xml:space="preserve"> the premises, the following procedure will be followed</w:t>
      </w:r>
      <w:r w:rsidR="00C5555A">
        <w:rPr>
          <w:lang w:val="en-GB"/>
        </w:rPr>
        <w:t>:</w:t>
      </w:r>
      <w:r>
        <w:rPr>
          <w:lang w:val="en-GB"/>
        </w:rPr>
        <w:t xml:space="preserve"> </w:t>
      </w:r>
      <w:r w:rsidRPr="00E75920">
        <w:rPr>
          <w:i/>
          <w:iCs/>
          <w:color w:val="125B61"/>
        </w:rPr>
        <w:t>[</w:t>
      </w:r>
      <w:r>
        <w:rPr>
          <w:i/>
          <w:iCs/>
          <w:color w:val="125B61"/>
        </w:rPr>
        <w:t xml:space="preserve">list the steps to be followed below, considering </w:t>
      </w:r>
      <w:r w:rsidR="000341EB">
        <w:rPr>
          <w:i/>
          <w:iCs/>
          <w:color w:val="125B61"/>
        </w:rPr>
        <w:t xml:space="preserve">how staff will </w:t>
      </w:r>
      <w:r w:rsidR="00C5555A">
        <w:rPr>
          <w:i/>
          <w:iCs/>
          <w:color w:val="125B61"/>
        </w:rPr>
        <w:t xml:space="preserve">be informed of the situation, how they </w:t>
      </w:r>
      <w:r w:rsidR="00A702AA">
        <w:rPr>
          <w:i/>
          <w:iCs/>
          <w:color w:val="125B61"/>
        </w:rPr>
        <w:t xml:space="preserve">will </w:t>
      </w:r>
      <w:r w:rsidR="000341EB">
        <w:rPr>
          <w:i/>
          <w:iCs/>
          <w:color w:val="125B61"/>
        </w:rPr>
        <w:t xml:space="preserve">safely </w:t>
      </w:r>
      <w:r w:rsidR="00B30728">
        <w:rPr>
          <w:i/>
          <w:iCs/>
          <w:color w:val="125B61"/>
        </w:rPr>
        <w:t>get to their residences</w:t>
      </w:r>
      <w:r w:rsidR="00C5555A">
        <w:rPr>
          <w:i/>
          <w:iCs/>
          <w:color w:val="125B61"/>
        </w:rPr>
        <w:t xml:space="preserve"> etc.]</w:t>
      </w:r>
    </w:p>
    <w:p w14:paraId="36357F7C" w14:textId="77777777" w:rsidR="00EC1449" w:rsidRPr="001F0F3F" w:rsidRDefault="00EC1449" w:rsidP="00EC1449">
      <w:pPr>
        <w:pStyle w:val="ListParagraph"/>
        <w:numPr>
          <w:ilvl w:val="1"/>
          <w:numId w:val="39"/>
        </w:numPr>
        <w:rPr>
          <w:highlight w:val="yellow"/>
          <w:lang w:val="en-GB"/>
        </w:rPr>
      </w:pPr>
      <w:r w:rsidRPr="001F0F3F">
        <w:rPr>
          <w:highlight w:val="yellow"/>
          <w:lang w:val="en-GB"/>
        </w:rPr>
        <w:t>XXX</w:t>
      </w:r>
    </w:p>
    <w:p w14:paraId="3D687E8E" w14:textId="77777777" w:rsidR="00EC1449" w:rsidRPr="001F0F3F" w:rsidRDefault="00EC1449" w:rsidP="00EC1449">
      <w:pPr>
        <w:pStyle w:val="ListParagraph"/>
        <w:numPr>
          <w:ilvl w:val="1"/>
          <w:numId w:val="39"/>
        </w:numPr>
        <w:rPr>
          <w:highlight w:val="yellow"/>
          <w:lang w:val="en-GB"/>
        </w:rPr>
      </w:pPr>
      <w:r w:rsidRPr="001F0F3F">
        <w:rPr>
          <w:highlight w:val="yellow"/>
          <w:lang w:val="en-GB"/>
        </w:rPr>
        <w:t>XXX</w:t>
      </w:r>
    </w:p>
    <w:p w14:paraId="4DD96D23" w14:textId="3A7805AB" w:rsidR="0089067D" w:rsidRPr="004E5AB3" w:rsidRDefault="00E61B63" w:rsidP="0089067D">
      <w:pPr>
        <w:spacing w:after="120"/>
        <w:rPr>
          <w:u w:val="single"/>
          <w:lang w:val="en-GB"/>
        </w:rPr>
      </w:pPr>
      <w:r>
        <w:rPr>
          <w:u w:val="single"/>
          <w:lang w:val="en-GB"/>
        </w:rPr>
        <w:t>Civil Unrest</w:t>
      </w:r>
      <w:r w:rsidR="0089067D" w:rsidRPr="004E5AB3">
        <w:rPr>
          <w:u w:val="single"/>
          <w:lang w:val="en-GB"/>
        </w:rPr>
        <w:t xml:space="preserve"> Responsibilities:</w:t>
      </w:r>
      <w:r w:rsidR="00D7526B" w:rsidRPr="00E75920">
        <w:rPr>
          <w:i/>
          <w:iCs/>
          <w:color w:val="125B61"/>
        </w:rPr>
        <w:t>[</w:t>
      </w:r>
      <w:r w:rsidR="00D7526B">
        <w:rPr>
          <w:i/>
          <w:iCs/>
          <w:color w:val="125B61"/>
        </w:rPr>
        <w:t>common names for the different responsibilities given below – update with terminology for your Company if necessary</w:t>
      </w:r>
      <w:r w:rsidR="00D7526B" w:rsidRPr="00E75920">
        <w:rPr>
          <w:i/>
          <w:iCs/>
          <w:color w:val="125B61"/>
        </w:rPr>
        <w:t>]</w:t>
      </w:r>
    </w:p>
    <w:p w14:paraId="293CC33D" w14:textId="77777777" w:rsidR="0089067D" w:rsidRDefault="0089067D" w:rsidP="0089067D">
      <w:pPr>
        <w:numPr>
          <w:ilvl w:val="0"/>
          <w:numId w:val="39"/>
        </w:numPr>
        <w:spacing w:after="120"/>
        <w:rPr>
          <w:lang w:val="en-GB"/>
        </w:rPr>
      </w:pPr>
      <w:r w:rsidRPr="00D14F2E">
        <w:rPr>
          <w:highlight w:val="yellow"/>
          <w:lang w:val="en-GB"/>
        </w:rPr>
        <w:t>Emergency Coordinator</w:t>
      </w:r>
      <w:r>
        <w:rPr>
          <w:lang w:val="en-GB"/>
        </w:rPr>
        <w:t>:</w:t>
      </w:r>
    </w:p>
    <w:p w14:paraId="228E0573" w14:textId="77777777" w:rsidR="0093554A" w:rsidRDefault="00645C0E" w:rsidP="0089067D">
      <w:pPr>
        <w:numPr>
          <w:ilvl w:val="1"/>
          <w:numId w:val="39"/>
        </w:numPr>
        <w:spacing w:after="120"/>
        <w:rPr>
          <w:lang w:val="en-GB"/>
        </w:rPr>
      </w:pPr>
      <w:r>
        <w:rPr>
          <w:lang w:val="en-GB"/>
        </w:rPr>
        <w:t xml:space="preserve">Together with the </w:t>
      </w:r>
      <w:r w:rsidRPr="00901F1D">
        <w:rPr>
          <w:highlight w:val="yellow"/>
          <w:lang w:val="en-GB"/>
        </w:rPr>
        <w:t>CEO</w:t>
      </w:r>
      <w:r>
        <w:rPr>
          <w:lang w:val="en-GB"/>
        </w:rPr>
        <w:t xml:space="preserve"> and </w:t>
      </w:r>
      <w:r w:rsidRPr="00901F1D">
        <w:rPr>
          <w:highlight w:val="yellow"/>
          <w:lang w:val="en-GB"/>
        </w:rPr>
        <w:t>Security Manager</w:t>
      </w:r>
      <w:r>
        <w:rPr>
          <w:lang w:val="en-GB"/>
        </w:rPr>
        <w:t xml:space="preserve">, assess the </w:t>
      </w:r>
      <w:r w:rsidR="0093554A">
        <w:rPr>
          <w:lang w:val="en-GB"/>
        </w:rPr>
        <w:t>situation and decide on the appropriate course of action.</w:t>
      </w:r>
    </w:p>
    <w:p w14:paraId="39FFCBF6" w14:textId="46274379" w:rsidR="001C1D71" w:rsidRDefault="0093554A" w:rsidP="001C1D71">
      <w:pPr>
        <w:numPr>
          <w:ilvl w:val="1"/>
          <w:numId w:val="39"/>
        </w:numPr>
        <w:spacing w:after="120"/>
        <w:rPr>
          <w:lang w:val="en-GB"/>
        </w:rPr>
      </w:pPr>
      <w:r>
        <w:rPr>
          <w:lang w:val="en-GB"/>
        </w:rPr>
        <w:t xml:space="preserve">Contact </w:t>
      </w:r>
      <w:r w:rsidR="001C1D71">
        <w:rPr>
          <w:lang w:val="en-GB"/>
        </w:rPr>
        <w:t>law enforcement personnel and inform them of the situation.</w:t>
      </w:r>
    </w:p>
    <w:p w14:paraId="204417E3" w14:textId="0A65965D" w:rsidR="00ED2AAE" w:rsidRDefault="00ED2AAE" w:rsidP="001C1D71">
      <w:pPr>
        <w:numPr>
          <w:ilvl w:val="1"/>
          <w:numId w:val="39"/>
        </w:numPr>
        <w:spacing w:after="120"/>
        <w:rPr>
          <w:lang w:val="en-GB"/>
        </w:rPr>
      </w:pPr>
      <w:r>
        <w:rPr>
          <w:lang w:val="en-GB"/>
        </w:rPr>
        <w:t xml:space="preserve">Together with operational management staff, arrange for </w:t>
      </w:r>
      <w:r w:rsidRPr="00ED2AAE">
        <w:rPr>
          <w:lang w:val="en-GB"/>
        </w:rPr>
        <w:t>key equipment and machinery to be de-activated and rendered saf</w:t>
      </w:r>
      <w:r>
        <w:rPr>
          <w:lang w:val="en-GB"/>
        </w:rPr>
        <w:t>e</w:t>
      </w:r>
      <w:r w:rsidR="00D14F2E">
        <w:rPr>
          <w:lang w:val="en-GB"/>
        </w:rPr>
        <w:t xml:space="preserve"> (where necessary)</w:t>
      </w:r>
      <w:r>
        <w:rPr>
          <w:lang w:val="en-GB"/>
        </w:rPr>
        <w:t xml:space="preserve">. </w:t>
      </w:r>
    </w:p>
    <w:p w14:paraId="1FB3AE5B" w14:textId="3155DDA8" w:rsidR="001C1D71" w:rsidRDefault="001C1D71" w:rsidP="001C1D71">
      <w:pPr>
        <w:numPr>
          <w:ilvl w:val="1"/>
          <w:numId w:val="39"/>
        </w:numPr>
        <w:spacing w:after="120"/>
        <w:rPr>
          <w:lang w:val="en-GB"/>
        </w:rPr>
      </w:pPr>
      <w:r>
        <w:rPr>
          <w:lang w:val="en-GB"/>
        </w:rPr>
        <w:t xml:space="preserve">Coordinate staff </w:t>
      </w:r>
      <w:r w:rsidR="008B2F2E">
        <w:rPr>
          <w:lang w:val="en-GB"/>
        </w:rPr>
        <w:t>movement to a safe assembly point (where necessary).</w:t>
      </w:r>
    </w:p>
    <w:p w14:paraId="09B88156" w14:textId="416AE7B7" w:rsidR="008B2F2E" w:rsidRDefault="008B2F2E" w:rsidP="008B2F2E">
      <w:pPr>
        <w:numPr>
          <w:ilvl w:val="1"/>
          <w:numId w:val="39"/>
        </w:numPr>
        <w:spacing w:after="120"/>
        <w:rPr>
          <w:lang w:val="en-GB"/>
        </w:rPr>
      </w:pPr>
      <w:r>
        <w:rPr>
          <w:lang w:val="en-GB"/>
        </w:rPr>
        <w:t>Coordinate the evacuation of staff from the site (where necessary).</w:t>
      </w:r>
    </w:p>
    <w:p w14:paraId="6CD7F37E" w14:textId="6C7DDF4E" w:rsidR="00901F1D" w:rsidRDefault="00901F1D" w:rsidP="00901F1D">
      <w:pPr>
        <w:numPr>
          <w:ilvl w:val="0"/>
          <w:numId w:val="39"/>
        </w:numPr>
        <w:spacing w:after="120"/>
        <w:rPr>
          <w:lang w:val="en-GB"/>
        </w:rPr>
      </w:pPr>
      <w:r w:rsidRPr="00901F1D">
        <w:rPr>
          <w:highlight w:val="yellow"/>
          <w:lang w:val="en-GB"/>
        </w:rPr>
        <w:t>CEO</w:t>
      </w:r>
      <w:r>
        <w:rPr>
          <w:lang w:val="en-GB"/>
        </w:rPr>
        <w:t>:</w:t>
      </w:r>
    </w:p>
    <w:p w14:paraId="4BF74A77" w14:textId="5F155A77" w:rsidR="00901F1D" w:rsidRDefault="00901F1D" w:rsidP="00901F1D">
      <w:pPr>
        <w:numPr>
          <w:ilvl w:val="1"/>
          <w:numId w:val="39"/>
        </w:numPr>
        <w:spacing w:after="120"/>
        <w:rPr>
          <w:lang w:val="en-GB"/>
        </w:rPr>
      </w:pPr>
      <w:r>
        <w:rPr>
          <w:lang w:val="en-GB"/>
        </w:rPr>
        <w:t xml:space="preserve">Together with the </w:t>
      </w:r>
      <w:r w:rsidRPr="00901F1D">
        <w:rPr>
          <w:highlight w:val="yellow"/>
          <w:lang w:val="en-GB"/>
        </w:rPr>
        <w:t>Emergency Coordinator</w:t>
      </w:r>
      <w:r>
        <w:rPr>
          <w:lang w:val="en-GB"/>
        </w:rPr>
        <w:t xml:space="preserve"> and </w:t>
      </w:r>
      <w:r w:rsidRPr="00901F1D">
        <w:rPr>
          <w:highlight w:val="yellow"/>
          <w:lang w:val="en-GB"/>
        </w:rPr>
        <w:t>Security Manager</w:t>
      </w:r>
      <w:r>
        <w:rPr>
          <w:lang w:val="en-GB"/>
        </w:rPr>
        <w:t>, assess the situation and decide on the appropriate course of action.</w:t>
      </w:r>
    </w:p>
    <w:p w14:paraId="165BCA95" w14:textId="19E1F39D" w:rsidR="00901F1D" w:rsidRDefault="00901F1D" w:rsidP="00901F1D">
      <w:pPr>
        <w:numPr>
          <w:ilvl w:val="1"/>
          <w:numId w:val="39"/>
        </w:numPr>
        <w:spacing w:after="120"/>
        <w:rPr>
          <w:lang w:val="en-GB"/>
        </w:rPr>
      </w:pPr>
      <w:r>
        <w:rPr>
          <w:lang w:val="en-GB"/>
        </w:rPr>
        <w:lastRenderedPageBreak/>
        <w:t>Communicate to staff on the decided course of action.</w:t>
      </w:r>
    </w:p>
    <w:p w14:paraId="70F6CA33" w14:textId="58BB1855" w:rsidR="00901F1D" w:rsidRDefault="00901F1D" w:rsidP="00901F1D">
      <w:pPr>
        <w:numPr>
          <w:ilvl w:val="0"/>
          <w:numId w:val="39"/>
        </w:numPr>
        <w:spacing w:after="120"/>
        <w:rPr>
          <w:lang w:val="en-GB"/>
        </w:rPr>
      </w:pPr>
      <w:r w:rsidRPr="008D2210">
        <w:rPr>
          <w:highlight w:val="yellow"/>
          <w:lang w:val="en-GB"/>
        </w:rPr>
        <w:t>Security Manager</w:t>
      </w:r>
      <w:r>
        <w:rPr>
          <w:lang w:val="en-GB"/>
        </w:rPr>
        <w:t>:</w:t>
      </w:r>
    </w:p>
    <w:p w14:paraId="2E1B5800" w14:textId="52F5DDEF" w:rsidR="00901F1D" w:rsidRDefault="00901F1D" w:rsidP="00901F1D">
      <w:pPr>
        <w:numPr>
          <w:ilvl w:val="1"/>
          <w:numId w:val="39"/>
        </w:numPr>
        <w:spacing w:after="120"/>
        <w:rPr>
          <w:lang w:val="en-GB"/>
        </w:rPr>
      </w:pPr>
      <w:r>
        <w:rPr>
          <w:lang w:val="en-GB"/>
        </w:rPr>
        <w:t xml:space="preserve">Together with the </w:t>
      </w:r>
      <w:r w:rsidRPr="00901F1D">
        <w:rPr>
          <w:highlight w:val="yellow"/>
          <w:lang w:val="en-GB"/>
        </w:rPr>
        <w:t>Emergency Coordinator</w:t>
      </w:r>
      <w:r>
        <w:rPr>
          <w:lang w:val="en-GB"/>
        </w:rPr>
        <w:t xml:space="preserve"> and </w:t>
      </w:r>
      <w:r w:rsidRPr="00901F1D">
        <w:rPr>
          <w:highlight w:val="yellow"/>
          <w:lang w:val="en-GB"/>
        </w:rPr>
        <w:t>CEO</w:t>
      </w:r>
      <w:r>
        <w:rPr>
          <w:lang w:val="en-GB"/>
        </w:rPr>
        <w:t>, assess the situation and decide on the appropriate course of action.</w:t>
      </w:r>
    </w:p>
    <w:p w14:paraId="77EA85BF" w14:textId="0B87AFAE" w:rsidR="00901F1D" w:rsidRDefault="00E658A7" w:rsidP="00901F1D">
      <w:pPr>
        <w:numPr>
          <w:ilvl w:val="1"/>
          <w:numId w:val="39"/>
        </w:numPr>
        <w:spacing w:after="120"/>
        <w:rPr>
          <w:lang w:val="en-GB"/>
        </w:rPr>
      </w:pPr>
      <w:r>
        <w:rPr>
          <w:lang w:val="en-GB"/>
        </w:rPr>
        <w:t xml:space="preserve">Coordinate security personnel to protect staff and company </w:t>
      </w:r>
      <w:r w:rsidR="0030636A">
        <w:rPr>
          <w:lang w:val="en-GB"/>
        </w:rPr>
        <w:t>assets</w:t>
      </w:r>
      <w:r>
        <w:rPr>
          <w:lang w:val="en-GB"/>
        </w:rPr>
        <w:t>.</w:t>
      </w:r>
    </w:p>
    <w:p w14:paraId="42252D7E" w14:textId="45AA8758" w:rsidR="00E658A7" w:rsidRDefault="0030636A" w:rsidP="00901F1D">
      <w:pPr>
        <w:numPr>
          <w:ilvl w:val="1"/>
          <w:numId w:val="39"/>
        </w:numPr>
        <w:spacing w:after="120"/>
        <w:rPr>
          <w:lang w:val="en-GB"/>
        </w:rPr>
      </w:pPr>
      <w:r>
        <w:rPr>
          <w:lang w:val="en-GB"/>
        </w:rPr>
        <w:t xml:space="preserve">Keep company management informed of the </w:t>
      </w:r>
      <w:r w:rsidR="008D2210">
        <w:rPr>
          <w:lang w:val="en-GB"/>
        </w:rPr>
        <w:t>developments in the civil unrest situation.</w:t>
      </w:r>
    </w:p>
    <w:p w14:paraId="1ABCDA84" w14:textId="77777777" w:rsidR="00091BE6" w:rsidRDefault="00091BE6" w:rsidP="008A1583">
      <w:pPr>
        <w:spacing w:after="120"/>
      </w:pPr>
    </w:p>
    <w:p w14:paraId="5C4D7DEF" w14:textId="4B29003A" w:rsidR="00521B08" w:rsidRPr="00521B08" w:rsidRDefault="00521B08" w:rsidP="00521B08">
      <w:pPr>
        <w:pStyle w:val="Heading2"/>
        <w:rPr>
          <w:sz w:val="24"/>
          <w:szCs w:val="24"/>
        </w:rPr>
      </w:pPr>
      <w:bookmarkStart w:id="20" w:name="_Ref178224809"/>
      <w:bookmarkStart w:id="21" w:name="_Toc182822188"/>
      <w:r w:rsidRPr="00521B08">
        <w:rPr>
          <w:sz w:val="24"/>
          <w:szCs w:val="24"/>
        </w:rPr>
        <w:t>Medical Emergencies</w:t>
      </w:r>
      <w:bookmarkEnd w:id="20"/>
      <w:bookmarkEnd w:id="21"/>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521B08" w14:paraId="47B87EF9" w14:textId="77777777" w:rsidTr="00EC49A9">
        <w:tc>
          <w:tcPr>
            <w:tcW w:w="9351" w:type="dxa"/>
            <w:shd w:val="clear" w:color="auto" w:fill="D9D9D9" w:themeFill="background1" w:themeFillShade="D9"/>
          </w:tcPr>
          <w:p w14:paraId="23E51FE1" w14:textId="77777777" w:rsidR="00521B08" w:rsidRPr="00347261" w:rsidRDefault="00521B08" w:rsidP="003A6532">
            <w:pPr>
              <w:spacing w:after="120"/>
              <w:rPr>
                <w:i/>
                <w:iCs/>
                <w:color w:val="125B61"/>
                <w:u w:val="single"/>
              </w:rPr>
            </w:pPr>
            <w:r w:rsidRPr="00347261">
              <w:rPr>
                <w:i/>
                <w:iCs/>
                <w:color w:val="125B61"/>
                <w:u w:val="single"/>
              </w:rPr>
              <w:t>Procedure Guidance – Delete when complete</w:t>
            </w:r>
          </w:p>
          <w:p w14:paraId="2804BD5A" w14:textId="4E2854FF" w:rsidR="00521B08" w:rsidRPr="00347261" w:rsidRDefault="00521B08" w:rsidP="003A6532">
            <w:pPr>
              <w:pStyle w:val="ListParagraph"/>
              <w:numPr>
                <w:ilvl w:val="0"/>
                <w:numId w:val="33"/>
              </w:numPr>
              <w:spacing w:after="120"/>
              <w:ind w:left="454"/>
              <w:rPr>
                <w:i/>
                <w:iCs/>
                <w:color w:val="125B61"/>
              </w:rPr>
            </w:pPr>
            <w:r w:rsidRPr="00347261">
              <w:rPr>
                <w:i/>
                <w:iCs/>
                <w:color w:val="125B61"/>
              </w:rPr>
              <w:t xml:space="preserve">Describe the steps that are to be taken in the event of </w:t>
            </w:r>
            <w:r>
              <w:rPr>
                <w:i/>
                <w:iCs/>
                <w:color w:val="125B61"/>
              </w:rPr>
              <w:t>medical emergencies</w:t>
            </w:r>
            <w:r w:rsidRPr="00347261">
              <w:rPr>
                <w:i/>
                <w:iCs/>
                <w:color w:val="125B61"/>
              </w:rPr>
              <w:t>.</w:t>
            </w:r>
          </w:p>
          <w:p w14:paraId="515274DA" w14:textId="77777777" w:rsidR="00521B08" w:rsidRDefault="00521B08" w:rsidP="003A6532">
            <w:pPr>
              <w:pStyle w:val="ListParagraph"/>
              <w:numPr>
                <w:ilvl w:val="0"/>
                <w:numId w:val="33"/>
              </w:numPr>
              <w:spacing w:after="120"/>
              <w:ind w:left="454"/>
              <w:rPr>
                <w:i/>
                <w:iCs/>
                <w:color w:val="125B61"/>
              </w:rPr>
            </w:pPr>
            <w:r w:rsidRPr="00347261">
              <w:rPr>
                <w:i/>
                <w:iCs/>
                <w:color w:val="125B61"/>
              </w:rPr>
              <w:t>The section below is generic. Review and modify as required for your company.</w:t>
            </w:r>
          </w:p>
          <w:p w14:paraId="58E0EB87" w14:textId="6359A6A3" w:rsidR="00A35AA7" w:rsidRPr="00347261" w:rsidRDefault="00A35AA7" w:rsidP="003A6532">
            <w:pPr>
              <w:pStyle w:val="ListParagraph"/>
              <w:numPr>
                <w:ilvl w:val="0"/>
                <w:numId w:val="33"/>
              </w:numPr>
              <w:spacing w:after="120"/>
              <w:ind w:left="454"/>
              <w:rPr>
                <w:i/>
                <w:iCs/>
                <w:color w:val="125B61"/>
              </w:rPr>
            </w:pPr>
            <w:r>
              <w:rPr>
                <w:i/>
                <w:iCs/>
                <w:color w:val="125B61"/>
              </w:rPr>
              <w:t>Common names for the different responsibilities are highlighted below – update with terminology for your Company if necessary.</w:t>
            </w:r>
          </w:p>
        </w:tc>
      </w:tr>
    </w:tbl>
    <w:p w14:paraId="0BEBE3A3" w14:textId="0B5EBD1F" w:rsidR="00521B08" w:rsidRPr="00C8689A" w:rsidRDefault="00521B08" w:rsidP="00521B08">
      <w:pPr>
        <w:spacing w:after="120"/>
        <w:rPr>
          <w:u w:val="single"/>
          <w:lang w:val="en-GB"/>
        </w:rPr>
      </w:pPr>
      <w:r w:rsidRPr="00C8689A">
        <w:rPr>
          <w:u w:val="single"/>
          <w:lang w:val="en-GB"/>
        </w:rPr>
        <w:t xml:space="preserve">When </w:t>
      </w:r>
      <w:r w:rsidR="00C33CFE">
        <w:rPr>
          <w:u w:val="single"/>
          <w:lang w:val="en-GB"/>
        </w:rPr>
        <w:t xml:space="preserve">injury is </w:t>
      </w:r>
      <w:r w:rsidR="00194F41">
        <w:rPr>
          <w:u w:val="single"/>
          <w:lang w:val="en-GB"/>
        </w:rPr>
        <w:t>identified</w:t>
      </w:r>
      <w:r w:rsidRPr="00C8689A">
        <w:rPr>
          <w:u w:val="single"/>
          <w:lang w:val="en-GB"/>
        </w:rPr>
        <w:t>:</w:t>
      </w:r>
    </w:p>
    <w:p w14:paraId="6560421B" w14:textId="62E6AE63" w:rsidR="00194F41" w:rsidRDefault="00194F41" w:rsidP="00521B08">
      <w:pPr>
        <w:numPr>
          <w:ilvl w:val="0"/>
          <w:numId w:val="39"/>
        </w:numPr>
        <w:spacing w:after="120"/>
        <w:rPr>
          <w:lang w:val="en-GB"/>
        </w:rPr>
      </w:pPr>
      <w:r>
        <w:rPr>
          <w:lang w:val="en-GB"/>
        </w:rPr>
        <w:t xml:space="preserve">Call on-site </w:t>
      </w:r>
      <w:r w:rsidRPr="00F8698F">
        <w:rPr>
          <w:highlight w:val="yellow"/>
          <w:lang w:val="en-GB"/>
        </w:rPr>
        <w:t>trained first aid personnel</w:t>
      </w:r>
      <w:r>
        <w:rPr>
          <w:lang w:val="en-GB"/>
        </w:rPr>
        <w:t xml:space="preserve"> and/or </w:t>
      </w:r>
      <w:r w:rsidR="00E92E6D">
        <w:rPr>
          <w:lang w:val="en-GB"/>
        </w:rPr>
        <w:t xml:space="preserve">site </w:t>
      </w:r>
      <w:r w:rsidR="00E92E6D" w:rsidRPr="00F8698F">
        <w:rPr>
          <w:highlight w:val="yellow"/>
          <w:lang w:val="en-GB"/>
        </w:rPr>
        <w:t>medical clinic personnel</w:t>
      </w:r>
      <w:r w:rsidR="00E92E6D">
        <w:rPr>
          <w:lang w:val="en-GB"/>
        </w:rPr>
        <w:t>.</w:t>
      </w:r>
    </w:p>
    <w:p w14:paraId="46B908D2" w14:textId="12E9763B" w:rsidR="003C45FF" w:rsidRDefault="003C45FF" w:rsidP="00521B08">
      <w:pPr>
        <w:numPr>
          <w:ilvl w:val="0"/>
          <w:numId w:val="39"/>
        </w:numPr>
        <w:spacing w:after="120"/>
        <w:rPr>
          <w:lang w:val="en-GB"/>
        </w:rPr>
      </w:pPr>
      <w:r>
        <w:rPr>
          <w:lang w:val="en-GB"/>
        </w:rPr>
        <w:t xml:space="preserve">Inform the </w:t>
      </w:r>
      <w:r w:rsidRPr="00A35AA7">
        <w:rPr>
          <w:highlight w:val="yellow"/>
          <w:lang w:val="en-GB"/>
        </w:rPr>
        <w:t>Emergency Coordinator</w:t>
      </w:r>
      <w:r w:rsidR="00A35AA7">
        <w:rPr>
          <w:lang w:val="en-GB"/>
        </w:rPr>
        <w:t>.</w:t>
      </w:r>
    </w:p>
    <w:p w14:paraId="555671AA" w14:textId="6611CBA4" w:rsidR="001F03A1" w:rsidRDefault="002F2E32" w:rsidP="00521B08">
      <w:pPr>
        <w:numPr>
          <w:ilvl w:val="0"/>
          <w:numId w:val="39"/>
        </w:numPr>
        <w:spacing w:after="120"/>
        <w:rPr>
          <w:lang w:val="en-GB"/>
        </w:rPr>
      </w:pPr>
      <w:r>
        <w:rPr>
          <w:lang w:val="en-GB"/>
        </w:rPr>
        <w:t xml:space="preserve">In the event of the injured person requiring </w:t>
      </w:r>
      <w:r w:rsidR="00176D20">
        <w:rPr>
          <w:lang w:val="en-GB"/>
        </w:rPr>
        <w:t xml:space="preserve">urgent medical </w:t>
      </w:r>
      <w:r w:rsidR="0098510C">
        <w:rPr>
          <w:lang w:val="en-GB"/>
        </w:rPr>
        <w:t xml:space="preserve">assistance, </w:t>
      </w:r>
      <w:r>
        <w:rPr>
          <w:lang w:val="en-GB"/>
        </w:rPr>
        <w:t xml:space="preserve">call </w:t>
      </w:r>
      <w:r w:rsidR="002D5EA4">
        <w:rPr>
          <w:lang w:val="en-GB"/>
        </w:rPr>
        <w:t xml:space="preserve">an </w:t>
      </w:r>
      <w:r w:rsidR="004C445E">
        <w:rPr>
          <w:lang w:val="en-GB"/>
        </w:rPr>
        <w:t>ambulance</w:t>
      </w:r>
      <w:r w:rsidR="001F03A1">
        <w:rPr>
          <w:lang w:val="en-GB"/>
        </w:rPr>
        <w:t xml:space="preserve"> and provide:</w:t>
      </w:r>
    </w:p>
    <w:p w14:paraId="3AE3D847" w14:textId="328DFD27" w:rsidR="001F03A1" w:rsidRPr="001F03A1" w:rsidRDefault="001F03A1" w:rsidP="001F03A1">
      <w:pPr>
        <w:numPr>
          <w:ilvl w:val="1"/>
          <w:numId w:val="39"/>
        </w:numPr>
        <w:spacing w:after="120"/>
        <w:rPr>
          <w:lang w:val="en-GB"/>
        </w:rPr>
      </w:pPr>
      <w:r w:rsidRPr="001F03A1">
        <w:rPr>
          <w:lang w:val="en-GB"/>
        </w:rPr>
        <w:t>Nature of medical emergency</w:t>
      </w:r>
      <w:r>
        <w:rPr>
          <w:lang w:val="en-GB"/>
        </w:rPr>
        <w:t>.</w:t>
      </w:r>
    </w:p>
    <w:p w14:paraId="51ECFB7A" w14:textId="389293B5" w:rsidR="001F03A1" w:rsidRPr="001F03A1" w:rsidRDefault="001F03A1" w:rsidP="001F03A1">
      <w:pPr>
        <w:numPr>
          <w:ilvl w:val="1"/>
          <w:numId w:val="39"/>
        </w:numPr>
        <w:spacing w:after="120"/>
        <w:rPr>
          <w:lang w:val="en-GB"/>
        </w:rPr>
      </w:pPr>
      <w:r w:rsidRPr="001F03A1">
        <w:rPr>
          <w:lang w:val="en-GB"/>
        </w:rPr>
        <w:t>Location of the emergency</w:t>
      </w:r>
      <w:r>
        <w:rPr>
          <w:lang w:val="en-GB"/>
        </w:rPr>
        <w:t>.</w:t>
      </w:r>
    </w:p>
    <w:p w14:paraId="154471F1" w14:textId="0F786F4A" w:rsidR="004C445E" w:rsidRPr="001F03A1" w:rsidRDefault="001F03A1" w:rsidP="00D92FA3">
      <w:pPr>
        <w:numPr>
          <w:ilvl w:val="1"/>
          <w:numId w:val="39"/>
        </w:numPr>
        <w:spacing w:after="120"/>
        <w:rPr>
          <w:lang w:val="en-GB"/>
        </w:rPr>
      </w:pPr>
      <w:r>
        <w:rPr>
          <w:lang w:val="en-GB"/>
        </w:rPr>
        <w:t>Caller’s</w:t>
      </w:r>
      <w:r w:rsidRPr="001F03A1">
        <w:rPr>
          <w:lang w:val="en-GB"/>
        </w:rPr>
        <w:t xml:space="preserve"> name and phone number</w:t>
      </w:r>
      <w:r w:rsidR="004C445E" w:rsidRPr="001F03A1">
        <w:rPr>
          <w:lang w:val="en-GB"/>
        </w:rPr>
        <w:t>.</w:t>
      </w:r>
    </w:p>
    <w:p w14:paraId="59D9C9B6" w14:textId="31D66BC8" w:rsidR="00E92E6D" w:rsidRDefault="00B94946" w:rsidP="00521B08">
      <w:pPr>
        <w:numPr>
          <w:ilvl w:val="0"/>
          <w:numId w:val="39"/>
        </w:numPr>
        <w:spacing w:after="120"/>
        <w:rPr>
          <w:lang w:val="en-GB"/>
        </w:rPr>
      </w:pPr>
      <w:r>
        <w:rPr>
          <w:lang w:val="en-GB"/>
        </w:rPr>
        <w:t>In the event of</w:t>
      </w:r>
      <w:r w:rsidR="0067190B">
        <w:rPr>
          <w:lang w:val="en-GB"/>
        </w:rPr>
        <w:t xml:space="preserve"> </w:t>
      </w:r>
      <w:r w:rsidR="0098510C">
        <w:rPr>
          <w:lang w:val="en-GB"/>
        </w:rPr>
        <w:t xml:space="preserve">the injured person requiring </w:t>
      </w:r>
      <w:r w:rsidR="006E021F">
        <w:rPr>
          <w:lang w:val="en-GB"/>
        </w:rPr>
        <w:t>hospital treatment, but where the injury is not life-threat</w:t>
      </w:r>
      <w:r w:rsidR="00B11837">
        <w:rPr>
          <w:lang w:val="en-GB"/>
        </w:rPr>
        <w:t>en</w:t>
      </w:r>
      <w:r w:rsidR="006E021F">
        <w:rPr>
          <w:lang w:val="en-GB"/>
        </w:rPr>
        <w:t>ing</w:t>
      </w:r>
      <w:r w:rsidR="002C6A3D">
        <w:rPr>
          <w:lang w:val="en-GB"/>
        </w:rPr>
        <w:t xml:space="preserve"> and </w:t>
      </w:r>
      <w:r w:rsidR="00700AA8">
        <w:rPr>
          <w:lang w:val="en-GB"/>
        </w:rPr>
        <w:t xml:space="preserve">the injury </w:t>
      </w:r>
      <w:r w:rsidR="002C6A3D">
        <w:rPr>
          <w:lang w:val="en-GB"/>
        </w:rPr>
        <w:t xml:space="preserve">would not be aggravated by moving the injured person, </w:t>
      </w:r>
      <w:r w:rsidR="00645416">
        <w:rPr>
          <w:lang w:val="en-GB"/>
        </w:rPr>
        <w:t xml:space="preserve">transport the </w:t>
      </w:r>
      <w:r w:rsidR="00EF0754">
        <w:rPr>
          <w:lang w:val="en-GB"/>
        </w:rPr>
        <w:t xml:space="preserve">injured person </w:t>
      </w:r>
      <w:r w:rsidR="003F74C1">
        <w:rPr>
          <w:lang w:val="en-GB"/>
        </w:rPr>
        <w:t xml:space="preserve">in company vehicle </w:t>
      </w:r>
      <w:r w:rsidR="00EF0754">
        <w:rPr>
          <w:lang w:val="en-GB"/>
        </w:rPr>
        <w:t xml:space="preserve">to the designated medical facility. </w:t>
      </w:r>
    </w:p>
    <w:p w14:paraId="312688C0" w14:textId="77777777" w:rsidR="00506567" w:rsidRDefault="003448AA" w:rsidP="00C45841">
      <w:pPr>
        <w:numPr>
          <w:ilvl w:val="0"/>
          <w:numId w:val="39"/>
        </w:numPr>
        <w:spacing w:after="120"/>
        <w:rPr>
          <w:lang w:val="en-GB"/>
        </w:rPr>
      </w:pPr>
      <w:r w:rsidRPr="005C37A4">
        <w:rPr>
          <w:lang w:val="en-GB"/>
        </w:rPr>
        <w:t xml:space="preserve">In the event </w:t>
      </w:r>
      <w:r w:rsidR="007D1F4F" w:rsidRPr="005C37A4">
        <w:rPr>
          <w:lang w:val="en-GB"/>
        </w:rPr>
        <w:t xml:space="preserve">of persons requiring medical attention </w:t>
      </w:r>
      <w:r w:rsidR="00BF5F42" w:rsidRPr="005C37A4">
        <w:rPr>
          <w:lang w:val="en-GB"/>
        </w:rPr>
        <w:t xml:space="preserve">relating to exposure </w:t>
      </w:r>
      <w:r w:rsidRPr="005C37A4">
        <w:rPr>
          <w:lang w:val="en-GB"/>
        </w:rPr>
        <w:t xml:space="preserve">to hazardous </w:t>
      </w:r>
      <w:r w:rsidR="00BF5F42" w:rsidRPr="005C37A4">
        <w:rPr>
          <w:lang w:val="en-GB"/>
        </w:rPr>
        <w:t>chemicals</w:t>
      </w:r>
      <w:r w:rsidR="00506567">
        <w:rPr>
          <w:lang w:val="en-GB"/>
        </w:rPr>
        <w:t>:</w:t>
      </w:r>
    </w:p>
    <w:p w14:paraId="045C095C" w14:textId="77777777" w:rsidR="0091463E" w:rsidRPr="00506567" w:rsidRDefault="0091463E" w:rsidP="0091463E">
      <w:pPr>
        <w:numPr>
          <w:ilvl w:val="1"/>
          <w:numId w:val="39"/>
        </w:numPr>
        <w:spacing w:after="120"/>
        <w:rPr>
          <w:lang w:val="en-GB"/>
        </w:rPr>
      </w:pPr>
      <w:r w:rsidRPr="00506567">
        <w:rPr>
          <w:lang w:val="en-GB"/>
        </w:rPr>
        <w:t xml:space="preserve">Where required, </w:t>
      </w:r>
      <w:r>
        <w:rPr>
          <w:lang w:val="en-GB"/>
        </w:rPr>
        <w:t>d</w:t>
      </w:r>
      <w:r w:rsidRPr="00506567">
        <w:rPr>
          <w:lang w:val="en-GB"/>
        </w:rPr>
        <w:t>irect the</w:t>
      </w:r>
      <w:r>
        <w:rPr>
          <w:lang w:val="en-GB"/>
        </w:rPr>
        <w:t xml:space="preserve"> person to an emergency shower or eyewash station. </w:t>
      </w:r>
      <w:r w:rsidRPr="00506567">
        <w:rPr>
          <w:lang w:val="en-GB"/>
        </w:rPr>
        <w:t xml:space="preserve"> </w:t>
      </w:r>
    </w:p>
    <w:p w14:paraId="15EF7996" w14:textId="07E05E59" w:rsidR="005C37A4" w:rsidRDefault="00506567" w:rsidP="00506567">
      <w:pPr>
        <w:numPr>
          <w:ilvl w:val="1"/>
          <w:numId w:val="39"/>
        </w:numPr>
        <w:spacing w:after="120"/>
        <w:rPr>
          <w:lang w:val="en-GB"/>
        </w:rPr>
      </w:pPr>
      <w:r>
        <w:rPr>
          <w:lang w:val="en-GB"/>
        </w:rPr>
        <w:t>C</w:t>
      </w:r>
      <w:r w:rsidR="003448AA" w:rsidRPr="005C37A4">
        <w:rPr>
          <w:lang w:val="en-GB"/>
        </w:rPr>
        <w:t xml:space="preserve">onsult the </w:t>
      </w:r>
      <w:r w:rsidR="00BF5F42" w:rsidRPr="005C37A4">
        <w:rPr>
          <w:lang w:val="en-GB"/>
        </w:rPr>
        <w:t>SDS</w:t>
      </w:r>
      <w:r w:rsidR="005C37A4">
        <w:rPr>
          <w:lang w:val="en-GB"/>
        </w:rPr>
        <w:t xml:space="preserve"> for </w:t>
      </w:r>
      <w:r w:rsidR="00E318E3">
        <w:rPr>
          <w:lang w:val="en-GB"/>
        </w:rPr>
        <w:t>appropriate</w:t>
      </w:r>
      <w:r w:rsidR="005C37A4">
        <w:rPr>
          <w:lang w:val="en-GB"/>
        </w:rPr>
        <w:t xml:space="preserve"> </w:t>
      </w:r>
      <w:r w:rsidR="00E318E3">
        <w:rPr>
          <w:lang w:val="en-GB"/>
        </w:rPr>
        <w:t xml:space="preserve">action and </w:t>
      </w:r>
      <w:r w:rsidR="005C37A4">
        <w:rPr>
          <w:lang w:val="en-GB"/>
        </w:rPr>
        <w:t>treatment.</w:t>
      </w:r>
    </w:p>
    <w:p w14:paraId="750B0A6D" w14:textId="0C49B5DF" w:rsidR="00521B08" w:rsidRPr="004E5AB3" w:rsidRDefault="00F8698F" w:rsidP="00521B08">
      <w:pPr>
        <w:spacing w:after="120"/>
        <w:rPr>
          <w:u w:val="single"/>
          <w:lang w:val="en-GB"/>
        </w:rPr>
      </w:pPr>
      <w:r>
        <w:rPr>
          <w:u w:val="single"/>
          <w:lang w:val="en-GB"/>
        </w:rPr>
        <w:t xml:space="preserve">Medical </w:t>
      </w:r>
      <w:r w:rsidR="00521B08" w:rsidRPr="004E5AB3">
        <w:rPr>
          <w:u w:val="single"/>
          <w:lang w:val="en-GB"/>
        </w:rPr>
        <w:t>Emergency Responsibilities:</w:t>
      </w:r>
      <w:r w:rsidR="00F2656E" w:rsidRPr="00F2656E">
        <w:rPr>
          <w:i/>
          <w:iCs/>
          <w:color w:val="125B61"/>
        </w:rPr>
        <w:t xml:space="preserve"> </w:t>
      </w:r>
      <w:r w:rsidR="00F2656E" w:rsidRPr="00E75920">
        <w:rPr>
          <w:i/>
          <w:iCs/>
          <w:color w:val="125B61"/>
        </w:rPr>
        <w:t>[</w:t>
      </w:r>
      <w:r w:rsidR="00F2656E">
        <w:rPr>
          <w:i/>
          <w:iCs/>
          <w:color w:val="125B61"/>
        </w:rPr>
        <w:t>common names for the different responsibilities given below – update with terminology for your Company if necessary</w:t>
      </w:r>
      <w:r w:rsidR="00F2656E" w:rsidRPr="00E75920">
        <w:rPr>
          <w:i/>
          <w:iCs/>
          <w:color w:val="125B61"/>
        </w:rPr>
        <w:t>]</w:t>
      </w:r>
    </w:p>
    <w:p w14:paraId="439BE5E4" w14:textId="77777777" w:rsidR="00521B08" w:rsidRDefault="00521B08" w:rsidP="00521B08">
      <w:pPr>
        <w:numPr>
          <w:ilvl w:val="0"/>
          <w:numId w:val="39"/>
        </w:numPr>
        <w:spacing w:after="120"/>
        <w:rPr>
          <w:lang w:val="en-GB"/>
        </w:rPr>
      </w:pPr>
      <w:r w:rsidRPr="00EE152E">
        <w:rPr>
          <w:highlight w:val="yellow"/>
          <w:lang w:val="en-GB"/>
        </w:rPr>
        <w:t>Emergency Coordinator</w:t>
      </w:r>
      <w:r>
        <w:rPr>
          <w:lang w:val="en-GB"/>
        </w:rPr>
        <w:t>:</w:t>
      </w:r>
    </w:p>
    <w:p w14:paraId="12762D9A" w14:textId="3A553D5E" w:rsidR="00EE152E" w:rsidRDefault="00F8698F" w:rsidP="00521B08">
      <w:pPr>
        <w:numPr>
          <w:ilvl w:val="1"/>
          <w:numId w:val="39"/>
        </w:numPr>
        <w:spacing w:after="120"/>
        <w:rPr>
          <w:lang w:val="en-GB"/>
        </w:rPr>
      </w:pPr>
      <w:r>
        <w:rPr>
          <w:lang w:val="en-GB"/>
        </w:rPr>
        <w:t xml:space="preserve">Together with </w:t>
      </w:r>
      <w:r w:rsidR="00B61D10">
        <w:rPr>
          <w:lang w:val="en-GB"/>
        </w:rPr>
        <w:t>trained first aid personnel decide whether an ambulance is required to transport the person to</w:t>
      </w:r>
      <w:r w:rsidR="00EE152E">
        <w:rPr>
          <w:lang w:val="en-GB"/>
        </w:rPr>
        <w:t xml:space="preserve"> a medical facility/hospital. </w:t>
      </w:r>
    </w:p>
    <w:p w14:paraId="12C36EBB" w14:textId="705D4B9E" w:rsidR="00EE152E" w:rsidRDefault="00EE152E" w:rsidP="00521B08">
      <w:pPr>
        <w:numPr>
          <w:ilvl w:val="1"/>
          <w:numId w:val="39"/>
        </w:numPr>
        <w:spacing w:after="120"/>
        <w:rPr>
          <w:lang w:val="en-GB"/>
        </w:rPr>
      </w:pPr>
      <w:r>
        <w:rPr>
          <w:lang w:val="en-GB"/>
        </w:rPr>
        <w:t xml:space="preserve">Call </w:t>
      </w:r>
      <w:r w:rsidR="00A3037D">
        <w:rPr>
          <w:lang w:val="en-GB"/>
        </w:rPr>
        <w:t xml:space="preserve">an </w:t>
      </w:r>
      <w:r>
        <w:rPr>
          <w:lang w:val="en-GB"/>
        </w:rPr>
        <w:t>ambulance and provide them with the necessary details.</w:t>
      </w:r>
    </w:p>
    <w:p w14:paraId="3166E0A8" w14:textId="702F3E6C" w:rsidR="00E5796E" w:rsidRDefault="000B4F66" w:rsidP="00521B08">
      <w:pPr>
        <w:numPr>
          <w:ilvl w:val="1"/>
          <w:numId w:val="39"/>
        </w:numPr>
        <w:spacing w:after="120"/>
        <w:rPr>
          <w:lang w:val="en-GB"/>
        </w:rPr>
      </w:pPr>
      <w:r>
        <w:rPr>
          <w:lang w:val="en-GB"/>
        </w:rPr>
        <w:t xml:space="preserve">For </w:t>
      </w:r>
      <w:r w:rsidR="00E37C42">
        <w:rPr>
          <w:lang w:val="en-GB"/>
        </w:rPr>
        <w:t>relatively minor injuries requiring further medical attention, a</w:t>
      </w:r>
      <w:r w:rsidR="00E5796E">
        <w:rPr>
          <w:lang w:val="en-GB"/>
        </w:rPr>
        <w:t xml:space="preserve">rrange </w:t>
      </w:r>
      <w:r w:rsidR="00E37C42">
        <w:rPr>
          <w:lang w:val="en-GB"/>
        </w:rPr>
        <w:t xml:space="preserve">the </w:t>
      </w:r>
      <w:r w:rsidR="00E5796E">
        <w:rPr>
          <w:lang w:val="en-GB"/>
        </w:rPr>
        <w:t>transportation of</w:t>
      </w:r>
      <w:r w:rsidR="00F36B94">
        <w:rPr>
          <w:lang w:val="en-GB"/>
        </w:rPr>
        <w:t xml:space="preserve"> the</w:t>
      </w:r>
      <w:r w:rsidR="00E5796E">
        <w:rPr>
          <w:lang w:val="en-GB"/>
        </w:rPr>
        <w:t xml:space="preserve"> injur</w:t>
      </w:r>
      <w:r w:rsidR="00E37C42">
        <w:rPr>
          <w:lang w:val="en-GB"/>
        </w:rPr>
        <w:t>ed</w:t>
      </w:r>
      <w:r w:rsidR="00E5796E">
        <w:rPr>
          <w:lang w:val="en-GB"/>
        </w:rPr>
        <w:t xml:space="preserve"> person to a</w:t>
      </w:r>
      <w:r w:rsidR="00E37C42">
        <w:rPr>
          <w:lang w:val="en-GB"/>
        </w:rPr>
        <w:t xml:space="preserve"> suitable medical facility. </w:t>
      </w:r>
      <w:r w:rsidR="00E5796E">
        <w:rPr>
          <w:lang w:val="en-GB"/>
        </w:rPr>
        <w:t xml:space="preserve"> </w:t>
      </w:r>
    </w:p>
    <w:p w14:paraId="323E3290" w14:textId="3BE23508" w:rsidR="00521B08" w:rsidRDefault="00B86261" w:rsidP="00521B08">
      <w:pPr>
        <w:numPr>
          <w:ilvl w:val="0"/>
          <w:numId w:val="39"/>
        </w:numPr>
        <w:spacing w:after="120"/>
        <w:rPr>
          <w:lang w:val="en-GB"/>
        </w:rPr>
      </w:pPr>
      <w:r w:rsidRPr="005844D3">
        <w:rPr>
          <w:highlight w:val="yellow"/>
          <w:lang w:val="en-GB"/>
        </w:rPr>
        <w:lastRenderedPageBreak/>
        <w:t>Trained first aid staff</w:t>
      </w:r>
      <w:r w:rsidR="005844D3" w:rsidRPr="005844D3">
        <w:rPr>
          <w:highlight w:val="yellow"/>
          <w:lang w:val="en-GB"/>
        </w:rPr>
        <w:t xml:space="preserve"> </w:t>
      </w:r>
      <w:r w:rsidR="005844D3" w:rsidRPr="005844D3">
        <w:rPr>
          <w:lang w:val="en-GB"/>
        </w:rPr>
        <w:t xml:space="preserve">and/or </w:t>
      </w:r>
      <w:r w:rsidR="005844D3" w:rsidRPr="005844D3">
        <w:rPr>
          <w:highlight w:val="yellow"/>
          <w:lang w:val="en-GB"/>
        </w:rPr>
        <w:t xml:space="preserve">medical </w:t>
      </w:r>
      <w:r w:rsidR="005844D3" w:rsidRPr="00F8698F">
        <w:rPr>
          <w:highlight w:val="yellow"/>
          <w:lang w:val="en-GB"/>
        </w:rPr>
        <w:t>clinic personnel</w:t>
      </w:r>
      <w:r w:rsidR="00521B08" w:rsidRPr="008D7C9D">
        <w:rPr>
          <w:lang w:val="en-GB"/>
        </w:rPr>
        <w:t>:</w:t>
      </w:r>
    </w:p>
    <w:p w14:paraId="0698BAC5" w14:textId="604AF080" w:rsidR="00657451" w:rsidRDefault="00657451" w:rsidP="00521B08">
      <w:pPr>
        <w:numPr>
          <w:ilvl w:val="1"/>
          <w:numId w:val="39"/>
        </w:numPr>
        <w:spacing w:after="120"/>
        <w:rPr>
          <w:lang w:val="en-GB"/>
        </w:rPr>
      </w:pPr>
      <w:r>
        <w:rPr>
          <w:lang w:val="en-GB"/>
        </w:rPr>
        <w:t>Treat</w:t>
      </w:r>
      <w:r w:rsidR="005844D3">
        <w:rPr>
          <w:lang w:val="en-GB"/>
        </w:rPr>
        <w:t>,</w:t>
      </w:r>
      <w:r>
        <w:rPr>
          <w:lang w:val="en-GB"/>
        </w:rPr>
        <w:t xml:space="preserve"> and where necessary,</w:t>
      </w:r>
      <w:r w:rsidRPr="00657451">
        <w:rPr>
          <w:lang w:val="en-GB"/>
        </w:rPr>
        <w:t xml:space="preserve"> </w:t>
      </w:r>
      <w:r>
        <w:rPr>
          <w:lang w:val="en-GB"/>
        </w:rPr>
        <w:t>stabilise</w:t>
      </w:r>
      <w:r w:rsidR="00F36B94">
        <w:rPr>
          <w:lang w:val="en-GB"/>
        </w:rPr>
        <w:t xml:space="preserve"> the</w:t>
      </w:r>
      <w:r>
        <w:rPr>
          <w:lang w:val="en-GB"/>
        </w:rPr>
        <w:t xml:space="preserve"> injured person.</w:t>
      </w:r>
    </w:p>
    <w:p w14:paraId="5A63DC35" w14:textId="511F0B42" w:rsidR="00295AD9" w:rsidRDefault="005844D3" w:rsidP="00521B08">
      <w:pPr>
        <w:numPr>
          <w:ilvl w:val="1"/>
          <w:numId w:val="39"/>
        </w:numPr>
        <w:spacing w:after="120"/>
        <w:rPr>
          <w:lang w:val="en-GB"/>
        </w:rPr>
      </w:pPr>
      <w:r>
        <w:rPr>
          <w:lang w:val="en-GB"/>
        </w:rPr>
        <w:t xml:space="preserve">Together with the </w:t>
      </w:r>
      <w:r w:rsidR="00295AD9" w:rsidRPr="00EE152E">
        <w:rPr>
          <w:highlight w:val="yellow"/>
          <w:lang w:val="en-GB"/>
        </w:rPr>
        <w:t>Emergency Coordinator</w:t>
      </w:r>
      <w:r w:rsidR="00295AD9">
        <w:rPr>
          <w:lang w:val="en-GB"/>
        </w:rPr>
        <w:t>,</w:t>
      </w:r>
      <w:r w:rsidR="00B765CD">
        <w:rPr>
          <w:lang w:val="en-GB"/>
        </w:rPr>
        <w:t xml:space="preserve"> decide whether an ambulance is required to transport the person to a medical facility/hospital.</w:t>
      </w:r>
      <w:r w:rsidR="00295AD9">
        <w:rPr>
          <w:lang w:val="en-GB"/>
        </w:rPr>
        <w:t xml:space="preserve"> </w:t>
      </w:r>
    </w:p>
    <w:p w14:paraId="6F6D9636" w14:textId="459027FA" w:rsidR="00F96EC7" w:rsidRDefault="00F96EC7" w:rsidP="00F96EC7">
      <w:pPr>
        <w:numPr>
          <w:ilvl w:val="1"/>
          <w:numId w:val="39"/>
        </w:numPr>
        <w:spacing w:after="120"/>
        <w:rPr>
          <w:lang w:val="en-GB"/>
        </w:rPr>
      </w:pPr>
      <w:r>
        <w:rPr>
          <w:lang w:val="en-GB"/>
        </w:rPr>
        <w:t>For any staff injured due to exposure to hazardous chemicals, obtain and review the relevant SDS to inform treatment</w:t>
      </w:r>
      <w:r w:rsidR="006A7F74">
        <w:rPr>
          <w:lang w:val="en-GB"/>
        </w:rPr>
        <w:t>.</w:t>
      </w:r>
    </w:p>
    <w:p w14:paraId="10248B72" w14:textId="77777777" w:rsidR="008E7056" w:rsidRDefault="00295AD9" w:rsidP="00521B08">
      <w:pPr>
        <w:numPr>
          <w:ilvl w:val="1"/>
          <w:numId w:val="39"/>
        </w:numPr>
        <w:spacing w:after="120"/>
        <w:rPr>
          <w:lang w:val="en-GB"/>
        </w:rPr>
      </w:pPr>
      <w:r>
        <w:rPr>
          <w:lang w:val="en-GB"/>
        </w:rPr>
        <w:t xml:space="preserve">Ensure first aid kits </w:t>
      </w:r>
      <w:r w:rsidR="008E7056">
        <w:rPr>
          <w:lang w:val="en-GB"/>
        </w:rPr>
        <w:t>are maintained and remain well stocked.</w:t>
      </w:r>
    </w:p>
    <w:p w14:paraId="7D937CF5" w14:textId="77777777" w:rsidR="00521B08" w:rsidRPr="008A1583" w:rsidRDefault="00521B08" w:rsidP="008A1583">
      <w:pPr>
        <w:spacing w:after="120"/>
      </w:pPr>
    </w:p>
    <w:p w14:paraId="6AA94604" w14:textId="77777777" w:rsidR="00091BE6" w:rsidRDefault="00091BE6" w:rsidP="00091BE6">
      <w:pPr>
        <w:pStyle w:val="Heading1"/>
        <w:spacing w:after="240"/>
        <w:ind w:left="431" w:hanging="431"/>
      </w:pPr>
      <w:bookmarkStart w:id="22" w:name="_Ref178234002"/>
      <w:bookmarkStart w:id="23" w:name="_Toc182822189"/>
      <w:r>
        <w:t>Monitoring and Review</w:t>
      </w:r>
      <w:bookmarkEnd w:id="22"/>
      <w:bookmarkEnd w:id="2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91BE6" w14:paraId="4AD3A096" w14:textId="77777777" w:rsidTr="00EC49A9">
        <w:tc>
          <w:tcPr>
            <w:tcW w:w="9209" w:type="dxa"/>
            <w:shd w:val="clear" w:color="auto" w:fill="D9D9D9" w:themeFill="background1" w:themeFillShade="D9"/>
          </w:tcPr>
          <w:p w14:paraId="21D000C8"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7A83E27A" w14:textId="7B43FD78" w:rsidR="003C104E" w:rsidRDefault="004914CC" w:rsidP="003C104E">
            <w:pPr>
              <w:pStyle w:val="ListParagraph"/>
              <w:numPr>
                <w:ilvl w:val="0"/>
                <w:numId w:val="33"/>
              </w:numPr>
              <w:spacing w:after="120"/>
              <w:ind w:left="454"/>
              <w:rPr>
                <w:i/>
                <w:iCs/>
                <w:color w:val="125B61"/>
              </w:rPr>
            </w:pPr>
            <w:r>
              <w:rPr>
                <w:i/>
                <w:iCs/>
                <w:color w:val="125B61"/>
              </w:rPr>
              <w:t xml:space="preserve">Include measures for </w:t>
            </w:r>
            <w:r w:rsidRPr="009B3DFA">
              <w:rPr>
                <w:i/>
                <w:iCs/>
                <w:color w:val="125B61"/>
              </w:rPr>
              <w:t>regular monitor</w:t>
            </w:r>
            <w:r>
              <w:rPr>
                <w:i/>
                <w:iCs/>
                <w:color w:val="125B61"/>
              </w:rPr>
              <w:t>ing of</w:t>
            </w:r>
            <w:r w:rsidRPr="009B3DFA">
              <w:rPr>
                <w:i/>
                <w:iCs/>
                <w:color w:val="125B61"/>
              </w:rPr>
              <w:t xml:space="preserve"> the effectiveness of the </w:t>
            </w:r>
            <w:r w:rsidR="008D4BA5">
              <w:rPr>
                <w:i/>
                <w:iCs/>
                <w:color w:val="125B61"/>
              </w:rPr>
              <w:t>EPRP</w:t>
            </w:r>
            <w:r>
              <w:rPr>
                <w:i/>
                <w:iCs/>
                <w:color w:val="125B61"/>
              </w:rPr>
              <w:t>.</w:t>
            </w:r>
          </w:p>
          <w:p w14:paraId="6AF81893" w14:textId="7F997CB1" w:rsidR="0088342A" w:rsidRPr="0021372D" w:rsidRDefault="003C104E" w:rsidP="003C104E">
            <w:pPr>
              <w:pStyle w:val="ListParagraph"/>
              <w:numPr>
                <w:ilvl w:val="0"/>
                <w:numId w:val="33"/>
              </w:numPr>
              <w:spacing w:after="120"/>
              <w:ind w:left="454"/>
              <w:rPr>
                <w:i/>
                <w:iCs/>
                <w:color w:val="125B61"/>
              </w:rPr>
            </w:pPr>
            <w:r>
              <w:rPr>
                <w:i/>
                <w:iCs/>
                <w:color w:val="125B61"/>
              </w:rPr>
              <w:t>T</w:t>
            </w:r>
            <w:r w:rsidR="0088342A" w:rsidRPr="003C104E">
              <w:rPr>
                <w:i/>
                <w:iCs/>
                <w:color w:val="125B61"/>
              </w:rPr>
              <w:t>he section below is generic. Review and modify as required for your company.</w:t>
            </w:r>
          </w:p>
        </w:tc>
      </w:tr>
    </w:tbl>
    <w:p w14:paraId="399BDCED" w14:textId="1C55470E" w:rsidR="009B3D35" w:rsidRDefault="00A54F4D" w:rsidP="00091BE6">
      <w:pPr>
        <w:spacing w:after="120"/>
      </w:pPr>
      <w:r>
        <w:t>Emergency</w:t>
      </w:r>
      <w:r w:rsidR="00FE16FC" w:rsidRPr="00FE16FC">
        <w:t xml:space="preserve"> drills </w:t>
      </w:r>
      <w:r w:rsidR="008B1CB0">
        <w:t xml:space="preserve">will be conducted </w:t>
      </w:r>
      <w:r w:rsidR="00FE16FC" w:rsidRPr="00FE16FC">
        <w:t xml:space="preserve">on </w:t>
      </w:r>
      <w:r w:rsidR="00552379">
        <w:t xml:space="preserve">at least </w:t>
      </w:r>
      <w:r w:rsidR="00FE16FC" w:rsidRPr="00FE16FC">
        <w:t xml:space="preserve">a </w:t>
      </w:r>
      <w:r>
        <w:t>six-monthly</w:t>
      </w:r>
      <w:r w:rsidR="00FE16FC" w:rsidRPr="00FE16FC">
        <w:t xml:space="preserve"> basis, to </w:t>
      </w:r>
      <w:r w:rsidR="00A62B12">
        <w:t>enable</w:t>
      </w:r>
      <w:r w:rsidR="00FE16FC" w:rsidRPr="00FE16FC">
        <w:t xml:space="preserve"> employees </w:t>
      </w:r>
      <w:r w:rsidR="00A62B12">
        <w:t xml:space="preserve">to </w:t>
      </w:r>
      <w:r w:rsidR="00FE16FC" w:rsidRPr="00FE16FC">
        <w:t>become familiar with the emergency procedures, evacuation routes and assembly locations</w:t>
      </w:r>
      <w:r w:rsidR="00A07C3D">
        <w:t>, and to assess the effectiveness of emergency response measures</w:t>
      </w:r>
      <w:r w:rsidR="00FE16FC" w:rsidRPr="00FE16FC">
        <w:t xml:space="preserve">. After each drill, the </w:t>
      </w:r>
      <w:r w:rsidR="00471BD6">
        <w:t xml:space="preserve">Emergency Coordinator </w:t>
      </w:r>
      <w:r w:rsidR="00F24707">
        <w:t xml:space="preserve">will </w:t>
      </w:r>
      <w:r w:rsidR="00471BD6">
        <w:t>lead a review</w:t>
      </w:r>
      <w:r w:rsidR="00822386">
        <w:t xml:space="preserve"> of the </w:t>
      </w:r>
      <w:r w:rsidR="00FE16FC" w:rsidRPr="00FE16FC">
        <w:t xml:space="preserve">effectiveness of the drill, identifying the </w:t>
      </w:r>
      <w:r w:rsidR="00275E27">
        <w:t>positive</w:t>
      </w:r>
      <w:r w:rsidR="00552379">
        <w:t xml:space="preserve"> points, and</w:t>
      </w:r>
      <w:r w:rsidR="00275E27">
        <w:t xml:space="preserve"> areas for improvement. </w:t>
      </w:r>
      <w:r w:rsidR="00EC5972">
        <w:t xml:space="preserve">These reviews are to be documented in the </w:t>
      </w:r>
      <w:r w:rsidR="00843FE5">
        <w:t xml:space="preserve">Drill Evaluation Form (see </w:t>
      </w:r>
      <w:r w:rsidR="00843FE5" w:rsidRPr="00EC5B6F">
        <w:rPr>
          <w:b/>
          <w:bCs/>
        </w:rPr>
        <w:t>Annex </w:t>
      </w:r>
      <w:r w:rsidR="00EC5B6F" w:rsidRPr="00EC5B6F">
        <w:rPr>
          <w:b/>
          <w:bCs/>
        </w:rPr>
        <w:t>C</w:t>
      </w:r>
      <w:r w:rsidR="00843FE5">
        <w:t xml:space="preserve">). </w:t>
      </w:r>
      <w:r w:rsidR="00501593">
        <w:t>Drills should be schedule</w:t>
      </w:r>
      <w:r w:rsidR="009F42FA">
        <w:t>d</w:t>
      </w:r>
      <w:r w:rsidR="00501593">
        <w:t xml:space="preserve"> to cover all </w:t>
      </w:r>
      <w:r w:rsidR="00C520D9">
        <w:t xml:space="preserve">emergency scenarios in this </w:t>
      </w:r>
      <w:r w:rsidR="00E83596">
        <w:t xml:space="preserve">Emergency Preparedness and Response Plan </w:t>
      </w:r>
      <w:r w:rsidR="009F42FA">
        <w:t xml:space="preserve">over a three-year period, </w:t>
      </w:r>
      <w:r w:rsidR="00A04806">
        <w:t>with there being at least one drill per year that involves a</w:t>
      </w:r>
      <w:r w:rsidR="00EB3863">
        <w:t xml:space="preserve">n emergency evacuation. </w:t>
      </w:r>
    </w:p>
    <w:p w14:paraId="1BBE4402" w14:textId="77777777" w:rsidR="000F45B5" w:rsidRDefault="000F45B5" w:rsidP="00091BE6">
      <w:pPr>
        <w:spacing w:after="120"/>
      </w:pPr>
    </w:p>
    <w:p w14:paraId="56AA452A" w14:textId="77777777" w:rsidR="00091BE6" w:rsidRDefault="00091BE6" w:rsidP="00091BE6">
      <w:pPr>
        <w:pStyle w:val="Heading1"/>
        <w:spacing w:after="240"/>
        <w:ind w:left="431" w:hanging="431"/>
      </w:pPr>
      <w:bookmarkStart w:id="24" w:name="_Toc182822190"/>
      <w:r>
        <w:t>Training and Awareness</w:t>
      </w:r>
      <w:bookmarkEnd w:id="2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91BE6" w14:paraId="08573E64" w14:textId="77777777" w:rsidTr="00EC49A9">
        <w:tc>
          <w:tcPr>
            <w:tcW w:w="9209" w:type="dxa"/>
            <w:shd w:val="clear" w:color="auto" w:fill="D9D9D9" w:themeFill="background1" w:themeFillShade="D9"/>
          </w:tcPr>
          <w:p w14:paraId="439AE35A"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4376E661" w14:textId="055015C9" w:rsidR="007E55C6" w:rsidRDefault="007E55C6" w:rsidP="003C104E">
            <w:pPr>
              <w:pStyle w:val="ListParagraph"/>
              <w:numPr>
                <w:ilvl w:val="0"/>
                <w:numId w:val="33"/>
              </w:numPr>
              <w:spacing w:after="120"/>
              <w:ind w:left="454"/>
              <w:rPr>
                <w:i/>
                <w:iCs/>
                <w:color w:val="125B61"/>
              </w:rPr>
            </w:pPr>
            <w:r>
              <w:rPr>
                <w:i/>
                <w:iCs/>
                <w:color w:val="125B61"/>
              </w:rPr>
              <w:t>Include</w:t>
            </w:r>
            <w:r w:rsidRPr="007E55C6">
              <w:rPr>
                <w:i/>
                <w:iCs/>
                <w:color w:val="125B61"/>
              </w:rPr>
              <w:t xml:space="preserve"> training that is provided to employees and contractors on the requirements of the </w:t>
            </w:r>
            <w:r w:rsidR="008D4BA5">
              <w:rPr>
                <w:i/>
                <w:iCs/>
                <w:color w:val="125B61"/>
              </w:rPr>
              <w:t>EPRP</w:t>
            </w:r>
            <w:r>
              <w:rPr>
                <w:i/>
                <w:iCs/>
                <w:color w:val="125B61"/>
              </w:rPr>
              <w:t>.</w:t>
            </w:r>
          </w:p>
          <w:p w14:paraId="5D2C521E" w14:textId="427CA947" w:rsidR="00603017" w:rsidRPr="0021372D" w:rsidRDefault="00603017" w:rsidP="003C104E">
            <w:pPr>
              <w:pStyle w:val="ListParagraph"/>
              <w:numPr>
                <w:ilvl w:val="0"/>
                <w:numId w:val="33"/>
              </w:numPr>
              <w:spacing w:after="120"/>
              <w:ind w:left="454"/>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16012E9D" w14:textId="39FDF384" w:rsidR="00091BE6" w:rsidRDefault="00091BE6" w:rsidP="00091BE6">
      <w:pPr>
        <w:spacing w:after="120"/>
      </w:pPr>
      <w:r>
        <w:t>[</w:t>
      </w:r>
      <w:r w:rsidRPr="00921B4C">
        <w:rPr>
          <w:highlight w:val="yellow"/>
        </w:rPr>
        <w:t>insert company name</w:t>
      </w:r>
      <w:r>
        <w:t>]</w:t>
      </w:r>
      <w:r w:rsidRPr="00921B4C">
        <w:t xml:space="preserve"> recognises the need for staff and contractors to be appropriately trained in the </w:t>
      </w:r>
      <w:r w:rsidR="005C5E4F">
        <w:t xml:space="preserve">Company’s EPRP </w:t>
      </w:r>
      <w:r w:rsidR="00824A95">
        <w:t>to ensure that they are not harmed during emergency events</w:t>
      </w:r>
      <w:r w:rsidR="008322F2">
        <w:t>.</w:t>
      </w:r>
    </w:p>
    <w:p w14:paraId="71F08310" w14:textId="580B0ED7" w:rsidR="00266775" w:rsidRDefault="00091BE6" w:rsidP="00091BE6">
      <w:pPr>
        <w:spacing w:after="120"/>
      </w:pPr>
      <w:r w:rsidRPr="009C1BFD">
        <w:t>All personnel</w:t>
      </w:r>
      <w:r w:rsidR="008322F2">
        <w:t xml:space="preserve">, </w:t>
      </w:r>
      <w:r w:rsidRPr="009C1BFD">
        <w:t xml:space="preserve">contractors </w:t>
      </w:r>
      <w:r w:rsidR="008322F2">
        <w:t xml:space="preserve">and visitors to the premises </w:t>
      </w:r>
      <w:r w:rsidRPr="009C1BFD">
        <w:t xml:space="preserve">shall be provided with training and awareness </w:t>
      </w:r>
      <w:r w:rsidR="00EE4E67">
        <w:t xml:space="preserve">on evacuation procedures, including </w:t>
      </w:r>
      <w:r w:rsidR="00282D61">
        <w:t>location</w:t>
      </w:r>
      <w:r w:rsidR="00EE4E67">
        <w:t xml:space="preserve"> of </w:t>
      </w:r>
      <w:r w:rsidR="00266775">
        <w:t xml:space="preserve">emergency exits and emergency assembly points. </w:t>
      </w:r>
    </w:p>
    <w:p w14:paraId="7ECD1B3D" w14:textId="5B20B52A" w:rsidR="00F2536D" w:rsidRDefault="00F2536D" w:rsidP="00091BE6">
      <w:pPr>
        <w:spacing w:after="120"/>
      </w:pPr>
      <w:r w:rsidRPr="00F2536D">
        <w:t xml:space="preserve">All persons with specific responsibilities in </w:t>
      </w:r>
      <w:proofErr w:type="gramStart"/>
      <w:r w:rsidRPr="00F2536D">
        <w:t>an emergency situation</w:t>
      </w:r>
      <w:proofErr w:type="gramEnd"/>
      <w:r w:rsidRPr="00F2536D">
        <w:t xml:space="preserve"> are to receive detailed training on their role in the </w:t>
      </w:r>
      <w:r w:rsidR="00E60387">
        <w:t>relevant</w:t>
      </w:r>
      <w:r w:rsidRPr="00F2536D">
        <w:t xml:space="preserve"> emergency scenarios.</w:t>
      </w:r>
    </w:p>
    <w:p w14:paraId="6DA8E101" w14:textId="64D96264" w:rsidR="005A1397" w:rsidRDefault="005A1397" w:rsidP="00091BE6">
      <w:pPr>
        <w:spacing w:after="120"/>
      </w:pPr>
      <w:r>
        <w:t>Firefighters</w:t>
      </w:r>
      <w:r w:rsidR="006B7BB0">
        <w:t xml:space="preserve">, </w:t>
      </w:r>
      <w:r>
        <w:t xml:space="preserve">First Aid personnel </w:t>
      </w:r>
      <w:r w:rsidR="006B7BB0">
        <w:t xml:space="preserve">and Fire Marshals </w:t>
      </w:r>
      <w:r>
        <w:t xml:space="preserve">are to be provided with </w:t>
      </w:r>
      <w:r w:rsidR="00BA7735">
        <w:t xml:space="preserve">suitable formal training by specialist </w:t>
      </w:r>
      <w:r w:rsidR="00627330">
        <w:t xml:space="preserve">training service providers at a frequency required by legislation and/or </w:t>
      </w:r>
      <w:r w:rsidR="00627330" w:rsidRPr="00627330">
        <w:t>Good International Industry Practice (GIIP)</w:t>
      </w:r>
      <w:r w:rsidR="00627330">
        <w:t>.</w:t>
      </w:r>
    </w:p>
    <w:p w14:paraId="51CB2C1D" w14:textId="3835197B" w:rsidR="00091BE6" w:rsidRDefault="00091BE6" w:rsidP="00091BE6">
      <w:pPr>
        <w:spacing w:after="120"/>
      </w:pPr>
      <w:r w:rsidRPr="009C1BFD">
        <w:t xml:space="preserve">Details of the frequency, structure etc. of the training are provided in the </w:t>
      </w:r>
      <w:r w:rsidR="006E4C74">
        <w:t>[</w:t>
      </w:r>
      <w:r w:rsidR="006E4C74" w:rsidRPr="00921B4C">
        <w:rPr>
          <w:highlight w:val="yellow"/>
        </w:rPr>
        <w:t>insert company name</w:t>
      </w:r>
      <w:r w:rsidR="006E4C74" w:rsidRPr="006E4C74">
        <w:t>] training m</w:t>
      </w:r>
      <w:r w:rsidRPr="006E4C74">
        <w:t>anual</w:t>
      </w:r>
      <w:r w:rsidRPr="009C1BFD">
        <w:t>.</w:t>
      </w:r>
    </w:p>
    <w:p w14:paraId="68498BE3" w14:textId="599AEB62" w:rsidR="00727163" w:rsidRPr="009C1BFD" w:rsidRDefault="00727163" w:rsidP="00091BE6">
      <w:pPr>
        <w:spacing w:after="120"/>
      </w:pPr>
      <w:r>
        <w:lastRenderedPageBreak/>
        <w:t>Additionally, all staff</w:t>
      </w:r>
      <w:r w:rsidR="00B00306">
        <w:t xml:space="preserve">, including those with </w:t>
      </w:r>
      <w:r w:rsidR="00B00306" w:rsidRPr="00F2536D">
        <w:t xml:space="preserve">specific responsibilities in </w:t>
      </w:r>
      <w:r w:rsidR="00B00306">
        <w:t>the various</w:t>
      </w:r>
      <w:r w:rsidR="00B00306" w:rsidRPr="00F2536D">
        <w:t xml:space="preserve"> emergency </w:t>
      </w:r>
      <w:r w:rsidR="00B00306">
        <w:t>scenarios, are</w:t>
      </w:r>
      <w:r w:rsidR="00B00306" w:rsidRPr="00F2536D">
        <w:t xml:space="preserve"> </w:t>
      </w:r>
      <w:r>
        <w:t xml:space="preserve">to </w:t>
      </w:r>
      <w:r w:rsidR="00290712">
        <w:t xml:space="preserve">participate </w:t>
      </w:r>
      <w:r w:rsidR="00F043B5">
        <w:t>in the periodic emergency drills</w:t>
      </w:r>
      <w:r w:rsidR="00B00306">
        <w:t xml:space="preserve"> (see Section </w:t>
      </w:r>
      <w:r w:rsidR="00B00306">
        <w:fldChar w:fldCharType="begin"/>
      </w:r>
      <w:r w:rsidR="00B00306">
        <w:instrText xml:space="preserve"> REF _Ref178234002 \r \h </w:instrText>
      </w:r>
      <w:r w:rsidR="00B00306">
        <w:fldChar w:fldCharType="separate"/>
      </w:r>
      <w:r w:rsidR="00B00306">
        <w:t>7</w:t>
      </w:r>
      <w:r w:rsidR="00B00306">
        <w:fldChar w:fldCharType="end"/>
      </w:r>
      <w:r w:rsidR="00636C7B">
        <w:t xml:space="preserve">). </w:t>
      </w:r>
      <w:r w:rsidR="00F043B5">
        <w:t xml:space="preserve"> </w:t>
      </w:r>
    </w:p>
    <w:p w14:paraId="7A682528" w14:textId="77777777" w:rsidR="00091BE6" w:rsidRDefault="00091BE6" w:rsidP="00091BE6">
      <w:pPr>
        <w:pStyle w:val="BodyText"/>
        <w:rPr>
          <w:lang w:val="en-ZA"/>
        </w:rPr>
      </w:pPr>
    </w:p>
    <w:p w14:paraId="08665A75" w14:textId="77777777" w:rsidR="00091BE6" w:rsidRDefault="00091BE6" w:rsidP="00091BE6">
      <w:pPr>
        <w:pStyle w:val="Heading1"/>
        <w:spacing w:after="240"/>
        <w:ind w:left="431" w:hanging="431"/>
      </w:pPr>
      <w:bookmarkStart w:id="25" w:name="_Toc182822191"/>
      <w:r>
        <w:t>Review and Continuous Improvement</w:t>
      </w:r>
      <w:bookmarkEnd w:id="2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91BE6" w14:paraId="41E97A68" w14:textId="77777777" w:rsidTr="00EC49A9">
        <w:tc>
          <w:tcPr>
            <w:tcW w:w="9209" w:type="dxa"/>
            <w:shd w:val="clear" w:color="auto" w:fill="D9D9D9" w:themeFill="background1" w:themeFillShade="D9"/>
          </w:tcPr>
          <w:p w14:paraId="6726A79D"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59A8F5C5" w14:textId="373D73E1" w:rsidR="009852AD" w:rsidRDefault="009852AD" w:rsidP="003C104E">
            <w:pPr>
              <w:pStyle w:val="ListParagraph"/>
              <w:numPr>
                <w:ilvl w:val="0"/>
                <w:numId w:val="33"/>
              </w:numPr>
              <w:spacing w:after="120"/>
              <w:ind w:left="454"/>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63D13231" w14:textId="13F1A248" w:rsidR="00823615" w:rsidRDefault="00823615" w:rsidP="00091BE6">
      <w:pPr>
        <w:spacing w:after="120"/>
      </w:pPr>
      <w:r w:rsidRPr="00823615">
        <w:t xml:space="preserve">Undertake regular assessments of the </w:t>
      </w:r>
      <w:r w:rsidR="008D4BA5">
        <w:t>EPRP</w:t>
      </w:r>
      <w:r w:rsidRPr="00823615">
        <w:t>’s effectiveness to ensure ongoing success</w:t>
      </w:r>
      <w:r w:rsidR="004C537B">
        <w:t>, including seeking</w:t>
      </w:r>
      <w:r w:rsidR="007E55C6">
        <w:t xml:space="preserve"> </w:t>
      </w:r>
      <w:r w:rsidRPr="00823615">
        <w:t>feedback from employees</w:t>
      </w:r>
      <w:r w:rsidR="00891BD8">
        <w:t xml:space="preserve"> and other</w:t>
      </w:r>
      <w:r w:rsidRPr="00823615">
        <w:t xml:space="preserve"> stakeholders, </w:t>
      </w:r>
      <w:r w:rsidR="00891BD8">
        <w:t xml:space="preserve">as well </w:t>
      </w:r>
      <w:r w:rsidR="00DB6082">
        <w:t xml:space="preserve">as </w:t>
      </w:r>
      <w:r w:rsidR="004C537B">
        <w:t xml:space="preserve">reviewing </w:t>
      </w:r>
      <w:r w:rsidR="00891BD8">
        <w:t xml:space="preserve">the outcome of the periodic emergency drills (see Section </w:t>
      </w:r>
      <w:r w:rsidR="00891BD8">
        <w:fldChar w:fldCharType="begin"/>
      </w:r>
      <w:r w:rsidR="00891BD8">
        <w:instrText xml:space="preserve"> REF _Ref178234002 \r \h </w:instrText>
      </w:r>
      <w:r w:rsidR="00891BD8">
        <w:fldChar w:fldCharType="separate"/>
      </w:r>
      <w:r w:rsidR="00891BD8">
        <w:t>7</w:t>
      </w:r>
      <w:r w:rsidR="00891BD8">
        <w:fldChar w:fldCharType="end"/>
      </w:r>
      <w:r w:rsidR="00891BD8">
        <w:t>)</w:t>
      </w:r>
      <w:r w:rsidR="00901E5A">
        <w:t>. From this review, make any</w:t>
      </w:r>
      <w:r w:rsidRPr="00823615">
        <w:t xml:space="preserve"> necessary adjustments and updates to the </w:t>
      </w:r>
      <w:r w:rsidR="008D4BA5">
        <w:t>EPRP</w:t>
      </w:r>
      <w:r w:rsidR="00AF57E9">
        <w:t>.</w:t>
      </w:r>
    </w:p>
    <w:p w14:paraId="301013F8" w14:textId="3FE954D6" w:rsidR="007E55C6" w:rsidRDefault="00091BE6" w:rsidP="007E55C6">
      <w:pPr>
        <w:spacing w:after="120"/>
      </w:pPr>
      <w:r w:rsidRPr="00C11A74">
        <w:t xml:space="preserve">This </w:t>
      </w:r>
      <w:r w:rsidR="008D4BA5">
        <w:t>EPRP</w:t>
      </w:r>
      <w:r w:rsidRPr="00C11A74">
        <w:t xml:space="preserve"> </w:t>
      </w:r>
      <w:r>
        <w:t xml:space="preserve">is a live document that will need to be </w:t>
      </w:r>
      <w:r w:rsidRPr="00C11A74">
        <w:t>reviewed on an annual basis to incorporate lessons learned, address any gaps, and adapt to changes in the regulatory environment and to assess its relevance and coverage of</w:t>
      </w:r>
      <w:r>
        <w:t xml:space="preserve"> </w:t>
      </w:r>
      <w:r w:rsidR="00600820">
        <w:t>emergency response</w:t>
      </w:r>
      <w:r w:rsidR="00306A54">
        <w:t xml:space="preserve"> risks</w:t>
      </w:r>
      <w:r w:rsidRPr="00C11A74">
        <w:t xml:space="preserve"> and objectives.</w:t>
      </w:r>
      <w:r w:rsidR="007E55C6">
        <w:t xml:space="preserve"> As part of the annual </w:t>
      </w:r>
      <w:r w:rsidR="00BE27CA" w:rsidRPr="00BE27CA">
        <w:t xml:space="preserve">Environmental and Social Management System </w:t>
      </w:r>
      <w:r w:rsidR="00BE27CA">
        <w:t>(</w:t>
      </w:r>
      <w:r w:rsidR="007E55C6">
        <w:t>ESMS</w:t>
      </w:r>
      <w:r w:rsidR="00BE27CA">
        <w:t>)</w:t>
      </w:r>
      <w:r w:rsidR="007E55C6">
        <w:t xml:space="preserve"> compliance audit, undertake a compliance review of the </w:t>
      </w:r>
      <w:r w:rsidR="008D4BA5">
        <w:t>EPRP</w:t>
      </w:r>
      <w:r w:rsidR="007E55C6">
        <w:t xml:space="preserve"> to identify areas for improvement.</w:t>
      </w:r>
    </w:p>
    <w:p w14:paraId="4CE3619B" w14:textId="77777777" w:rsidR="008251E3" w:rsidRDefault="008251E3" w:rsidP="008251E3">
      <w:pPr>
        <w:pStyle w:val="Context"/>
      </w:pPr>
    </w:p>
    <w:p w14:paraId="413613FE" w14:textId="77777777" w:rsidR="00091BE6" w:rsidRDefault="00091BE6" w:rsidP="00091BE6">
      <w:pPr>
        <w:pStyle w:val="Heading1"/>
        <w:spacing w:after="240"/>
        <w:ind w:left="431" w:hanging="431"/>
      </w:pPr>
      <w:bookmarkStart w:id="26" w:name="_Toc182822192"/>
      <w:r>
        <w:t>Roles and Responsibilities</w:t>
      </w:r>
      <w:bookmarkEnd w:id="2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091BE6" w14:paraId="051A6801" w14:textId="77777777" w:rsidTr="00EC49A9">
        <w:tc>
          <w:tcPr>
            <w:tcW w:w="9209" w:type="dxa"/>
            <w:shd w:val="clear" w:color="auto" w:fill="D9D9D9" w:themeFill="background1" w:themeFillShade="D9"/>
          </w:tcPr>
          <w:p w14:paraId="43E3291B" w14:textId="77777777" w:rsidR="003C104E" w:rsidRPr="006F7B6A" w:rsidRDefault="003C104E" w:rsidP="003C104E">
            <w:pPr>
              <w:spacing w:after="120"/>
              <w:rPr>
                <w:i/>
                <w:iCs/>
                <w:color w:val="125B61"/>
                <w:u w:val="single"/>
              </w:rPr>
            </w:pPr>
            <w:r w:rsidRPr="006F7B6A">
              <w:rPr>
                <w:i/>
                <w:iCs/>
                <w:color w:val="125B61"/>
                <w:u w:val="single"/>
              </w:rPr>
              <w:t>Procedure Guidance – Delete when complete</w:t>
            </w:r>
          </w:p>
          <w:p w14:paraId="15B90352" w14:textId="77777777" w:rsidR="00AE5524" w:rsidRDefault="00091BE6" w:rsidP="009852AD">
            <w:pPr>
              <w:pStyle w:val="ListParagraph"/>
              <w:numPr>
                <w:ilvl w:val="0"/>
                <w:numId w:val="33"/>
              </w:numPr>
              <w:spacing w:after="120"/>
              <w:ind w:left="454"/>
              <w:rPr>
                <w:i/>
                <w:iCs/>
                <w:color w:val="125B61"/>
              </w:rPr>
            </w:pPr>
            <w:r w:rsidRPr="007B7E0F">
              <w:rPr>
                <w:i/>
                <w:iCs/>
                <w:color w:val="125B61"/>
              </w:rPr>
              <w:t xml:space="preserve">Provide the names and positions of the personnel that are responsible for </w:t>
            </w:r>
            <w:r w:rsidR="00415D45">
              <w:rPr>
                <w:i/>
                <w:iCs/>
                <w:color w:val="125B61"/>
              </w:rPr>
              <w:t>general</w:t>
            </w:r>
            <w:r w:rsidRPr="007B7E0F">
              <w:rPr>
                <w:i/>
                <w:iCs/>
                <w:color w:val="125B61"/>
              </w:rPr>
              <w:t xml:space="preserve"> aspects of </w:t>
            </w:r>
            <w:r w:rsidR="00AF3BA2">
              <w:rPr>
                <w:i/>
                <w:iCs/>
                <w:color w:val="125B61"/>
              </w:rPr>
              <w:t>emergency preparedness and response</w:t>
            </w:r>
            <w:r w:rsidRPr="007B7E0F">
              <w:rPr>
                <w:i/>
                <w:iCs/>
                <w:color w:val="125B61"/>
              </w:rPr>
              <w:t xml:space="preserve"> in your company</w:t>
            </w:r>
            <w:r w:rsidR="00AF3BA2">
              <w:rPr>
                <w:i/>
                <w:iCs/>
                <w:color w:val="125B61"/>
              </w:rPr>
              <w:t xml:space="preserve">. </w:t>
            </w:r>
            <w:r w:rsidR="00415D45">
              <w:rPr>
                <w:i/>
                <w:iCs/>
                <w:color w:val="125B61"/>
              </w:rPr>
              <w:t>Note that the s</w:t>
            </w:r>
            <w:r w:rsidR="00415D45" w:rsidRPr="00415D45">
              <w:rPr>
                <w:i/>
                <w:iCs/>
                <w:color w:val="125B61"/>
              </w:rPr>
              <w:t xml:space="preserve">pecific roles and responsibilities are detailed in the requirements for each emergency scenario in Sections </w:t>
            </w:r>
            <w:r w:rsidR="00415D45" w:rsidRPr="00415D45">
              <w:rPr>
                <w:i/>
                <w:iCs/>
                <w:color w:val="125B61"/>
              </w:rPr>
              <w:fldChar w:fldCharType="begin"/>
            </w:r>
            <w:r w:rsidR="00415D45" w:rsidRPr="00415D45">
              <w:rPr>
                <w:i/>
                <w:iCs/>
                <w:color w:val="125B61"/>
              </w:rPr>
              <w:instrText xml:space="preserve"> REF _Ref178224804 \r \h  \* MERGEFORMAT </w:instrText>
            </w:r>
            <w:r w:rsidR="00415D45" w:rsidRPr="00415D45">
              <w:rPr>
                <w:i/>
                <w:iCs/>
                <w:color w:val="125B61"/>
              </w:rPr>
            </w:r>
            <w:r w:rsidR="00415D45" w:rsidRPr="00415D45">
              <w:rPr>
                <w:i/>
                <w:iCs/>
                <w:color w:val="125B61"/>
              </w:rPr>
              <w:fldChar w:fldCharType="separate"/>
            </w:r>
            <w:r w:rsidR="00415D45" w:rsidRPr="00415D45">
              <w:rPr>
                <w:i/>
                <w:iCs/>
                <w:color w:val="125B61"/>
              </w:rPr>
              <w:t>6.3</w:t>
            </w:r>
            <w:r w:rsidR="00415D45" w:rsidRPr="00415D45">
              <w:rPr>
                <w:i/>
                <w:iCs/>
                <w:color w:val="125B61"/>
              </w:rPr>
              <w:fldChar w:fldCharType="end"/>
            </w:r>
            <w:r w:rsidR="00415D45" w:rsidRPr="00415D45">
              <w:rPr>
                <w:i/>
                <w:iCs/>
                <w:color w:val="125B61"/>
              </w:rPr>
              <w:t xml:space="preserve"> to </w:t>
            </w:r>
            <w:r w:rsidR="00415D45" w:rsidRPr="00415D45">
              <w:rPr>
                <w:i/>
                <w:iCs/>
                <w:color w:val="125B61"/>
              </w:rPr>
              <w:fldChar w:fldCharType="begin"/>
            </w:r>
            <w:r w:rsidR="00415D45" w:rsidRPr="00415D45">
              <w:rPr>
                <w:i/>
                <w:iCs/>
                <w:color w:val="125B61"/>
              </w:rPr>
              <w:instrText xml:space="preserve"> REF _Ref178224809 \r \h  \* MERGEFORMAT </w:instrText>
            </w:r>
            <w:r w:rsidR="00415D45" w:rsidRPr="00415D45">
              <w:rPr>
                <w:i/>
                <w:iCs/>
                <w:color w:val="125B61"/>
              </w:rPr>
            </w:r>
            <w:r w:rsidR="00415D45" w:rsidRPr="00415D45">
              <w:rPr>
                <w:i/>
                <w:iCs/>
                <w:color w:val="125B61"/>
              </w:rPr>
              <w:fldChar w:fldCharType="separate"/>
            </w:r>
            <w:r w:rsidR="00415D45" w:rsidRPr="00415D45">
              <w:rPr>
                <w:i/>
                <w:iCs/>
                <w:color w:val="125B61"/>
              </w:rPr>
              <w:t>6.7</w:t>
            </w:r>
            <w:r w:rsidR="00415D45" w:rsidRPr="00415D45">
              <w:rPr>
                <w:i/>
                <w:iCs/>
                <w:color w:val="125B61"/>
              </w:rPr>
              <w:fldChar w:fldCharType="end"/>
            </w:r>
            <w:r w:rsidR="00AE5524">
              <w:rPr>
                <w:i/>
                <w:iCs/>
                <w:color w:val="125B61"/>
              </w:rPr>
              <w:t xml:space="preserve">. </w:t>
            </w:r>
          </w:p>
          <w:p w14:paraId="52A9C8A5" w14:textId="0E77670C" w:rsidR="00091BE6" w:rsidRDefault="00091BE6" w:rsidP="009852AD">
            <w:pPr>
              <w:pStyle w:val="ListParagraph"/>
              <w:numPr>
                <w:ilvl w:val="0"/>
                <w:numId w:val="33"/>
              </w:numPr>
              <w:spacing w:after="120"/>
              <w:ind w:left="454"/>
              <w:rPr>
                <w:i/>
                <w:iCs/>
                <w:color w:val="125B61"/>
              </w:rPr>
            </w:pPr>
            <w:r w:rsidRPr="007B7E0F">
              <w:rPr>
                <w:i/>
                <w:iCs/>
                <w:color w:val="125B61"/>
              </w:rPr>
              <w:t>Give a brief description of the roles and responsibilities of each identified person.</w:t>
            </w:r>
          </w:p>
          <w:p w14:paraId="631B0E29" w14:textId="1FFB14F6" w:rsidR="00DE537A" w:rsidRDefault="00DE537A" w:rsidP="009852AD">
            <w:pPr>
              <w:pStyle w:val="ListParagraph"/>
              <w:numPr>
                <w:ilvl w:val="0"/>
                <w:numId w:val="33"/>
              </w:numPr>
              <w:spacing w:after="120"/>
              <w:ind w:left="454"/>
              <w:rPr>
                <w:i/>
                <w:iCs/>
                <w:color w:val="125B61"/>
              </w:rPr>
            </w:pPr>
            <w:r>
              <w:rPr>
                <w:i/>
                <w:iCs/>
                <w:color w:val="125B61"/>
              </w:rPr>
              <w:t>Common names for the different responsibilities are highlighted below – update with terminology for your Company if necessary</w:t>
            </w:r>
          </w:p>
          <w:p w14:paraId="568345D2" w14:textId="265DD839" w:rsidR="009852AD" w:rsidRDefault="009852AD" w:rsidP="003C104E">
            <w:pPr>
              <w:pStyle w:val="ListParagraph"/>
              <w:numPr>
                <w:ilvl w:val="0"/>
                <w:numId w:val="33"/>
              </w:numPr>
              <w:spacing w:after="120"/>
              <w:ind w:left="454"/>
              <w:rPr>
                <w:i/>
                <w:iCs/>
                <w:color w:val="125B61"/>
              </w:rPr>
            </w:pPr>
            <w:r>
              <w:rPr>
                <w:i/>
                <w:iCs/>
                <w:color w:val="125B61"/>
              </w:rPr>
              <w:t>T</w:t>
            </w:r>
            <w:r w:rsidRPr="003706AC">
              <w:rPr>
                <w:i/>
                <w:iCs/>
                <w:color w:val="125B61"/>
              </w:rPr>
              <w:t>he section below is generic</w:t>
            </w:r>
            <w:r>
              <w:rPr>
                <w:i/>
                <w:iCs/>
                <w:color w:val="125B61"/>
              </w:rPr>
              <w:t>. R</w:t>
            </w:r>
            <w:r w:rsidRPr="003706AC">
              <w:rPr>
                <w:i/>
                <w:iCs/>
                <w:color w:val="125B61"/>
              </w:rPr>
              <w:t xml:space="preserve">eview and modify as required for </w:t>
            </w:r>
            <w:r>
              <w:rPr>
                <w:i/>
                <w:iCs/>
                <w:color w:val="125B61"/>
              </w:rPr>
              <w:t>your</w:t>
            </w:r>
            <w:r w:rsidRPr="003706AC">
              <w:rPr>
                <w:i/>
                <w:iCs/>
                <w:color w:val="125B61"/>
              </w:rPr>
              <w:t xml:space="preserve"> </w:t>
            </w:r>
            <w:r>
              <w:rPr>
                <w:i/>
                <w:iCs/>
                <w:color w:val="125B61"/>
              </w:rPr>
              <w:t>company.</w:t>
            </w:r>
          </w:p>
        </w:tc>
      </w:tr>
    </w:tbl>
    <w:p w14:paraId="61149241" w14:textId="2F7A39A1" w:rsidR="00091BE6" w:rsidRDefault="00091BE6" w:rsidP="00091BE6">
      <w:pPr>
        <w:spacing w:after="120"/>
      </w:pPr>
      <w:r w:rsidRPr="00666722">
        <w:t xml:space="preserve">The key </w:t>
      </w:r>
      <w:r w:rsidR="00C34E82">
        <w:t xml:space="preserve">general </w:t>
      </w:r>
      <w:r w:rsidRPr="00666722">
        <w:t xml:space="preserve">roles and responsibilities for the implementation of this </w:t>
      </w:r>
      <w:r w:rsidR="00C34E82">
        <w:t>EPRP</w:t>
      </w:r>
      <w:r w:rsidRPr="00666722">
        <w:t xml:space="preserve"> are described</w:t>
      </w:r>
      <w:r w:rsidR="00E24DCD">
        <w:t xml:space="preserve"> in </w:t>
      </w:r>
      <w:r w:rsidR="00532378" w:rsidRPr="00B25C63">
        <w:rPr>
          <w:szCs w:val="22"/>
          <w:highlight w:val="yellow"/>
        </w:rPr>
        <w:fldChar w:fldCharType="begin"/>
      </w:r>
      <w:r w:rsidR="00532378" w:rsidRPr="00B25C63">
        <w:rPr>
          <w:szCs w:val="22"/>
          <w:highlight w:val="yellow"/>
        </w:rPr>
        <w:instrText xml:space="preserve"> REF _Ref174629327 \h </w:instrText>
      </w:r>
      <w:r w:rsidR="007B73C0" w:rsidRPr="00B25C63">
        <w:rPr>
          <w:szCs w:val="22"/>
          <w:highlight w:val="yellow"/>
        </w:rPr>
        <w:instrText xml:space="preserve"> \* MERGEFORMAT </w:instrText>
      </w:r>
      <w:r w:rsidR="00532378" w:rsidRPr="00B25C63">
        <w:rPr>
          <w:szCs w:val="22"/>
          <w:highlight w:val="yellow"/>
        </w:rPr>
      </w:r>
      <w:r w:rsidR="00532378" w:rsidRPr="00B25C63">
        <w:rPr>
          <w:szCs w:val="22"/>
          <w:highlight w:val="yellow"/>
        </w:rPr>
        <w:fldChar w:fldCharType="separate"/>
      </w:r>
      <w:r w:rsidR="008251E3" w:rsidRPr="00B25C63">
        <w:rPr>
          <w:b/>
          <w:bCs/>
          <w:szCs w:val="22"/>
          <w:highlight w:val="yellow"/>
        </w:rPr>
        <w:t xml:space="preserve">Table </w:t>
      </w:r>
      <w:r w:rsidR="008251E3" w:rsidRPr="00B25C63">
        <w:rPr>
          <w:b/>
          <w:bCs/>
          <w:noProof/>
          <w:szCs w:val="22"/>
          <w:highlight w:val="yellow"/>
        </w:rPr>
        <w:t>10</w:t>
      </w:r>
      <w:r w:rsidR="008251E3" w:rsidRPr="00B25C63">
        <w:rPr>
          <w:b/>
          <w:bCs/>
          <w:szCs w:val="22"/>
          <w:highlight w:val="yellow"/>
        </w:rPr>
        <w:noBreakHyphen/>
      </w:r>
      <w:r w:rsidR="008251E3" w:rsidRPr="00B25C63">
        <w:rPr>
          <w:b/>
          <w:bCs/>
          <w:noProof/>
          <w:szCs w:val="22"/>
          <w:highlight w:val="yellow"/>
        </w:rPr>
        <w:t>1</w:t>
      </w:r>
      <w:r w:rsidR="00532378" w:rsidRPr="00B25C63">
        <w:rPr>
          <w:szCs w:val="22"/>
          <w:highlight w:val="yellow"/>
        </w:rPr>
        <w:fldChar w:fldCharType="end"/>
      </w:r>
      <w:r w:rsidR="00F5335E">
        <w:rPr>
          <w:szCs w:val="22"/>
        </w:rPr>
        <w:t xml:space="preserve"> below</w:t>
      </w:r>
      <w:r w:rsidR="000D4F5E">
        <w:rPr>
          <w:szCs w:val="22"/>
        </w:rPr>
        <w:t>.</w:t>
      </w:r>
      <w:r w:rsidR="00AF3BA2">
        <w:rPr>
          <w:i/>
          <w:iCs/>
          <w:color w:val="125B61"/>
        </w:rPr>
        <w:t xml:space="preserve"> </w:t>
      </w:r>
      <w:r w:rsidR="003F3466" w:rsidRPr="003F3466">
        <w:t>Specific roles and responsibilities</w:t>
      </w:r>
      <w:r w:rsidR="003F3466">
        <w:t xml:space="preserve"> are detailed in </w:t>
      </w:r>
      <w:r w:rsidR="004964BD">
        <w:t>the requirements for</w:t>
      </w:r>
      <w:r w:rsidR="003F3466">
        <w:t xml:space="preserve"> </w:t>
      </w:r>
      <w:r w:rsidR="00B25C63" w:rsidRPr="00B25C63">
        <w:t xml:space="preserve">each emergency scenario in Sections </w:t>
      </w:r>
      <w:r w:rsidR="00B25C63" w:rsidRPr="00B25C63">
        <w:fldChar w:fldCharType="begin"/>
      </w:r>
      <w:r w:rsidR="00B25C63" w:rsidRPr="00B25C63">
        <w:instrText xml:space="preserve"> REF _Ref178224804 \r \h  \* MERGEFORMAT </w:instrText>
      </w:r>
      <w:r w:rsidR="00B25C63" w:rsidRPr="00B25C63">
        <w:fldChar w:fldCharType="separate"/>
      </w:r>
      <w:r w:rsidR="00B25C63" w:rsidRPr="00B25C63">
        <w:t>6.3</w:t>
      </w:r>
      <w:r w:rsidR="00B25C63" w:rsidRPr="00B25C63">
        <w:fldChar w:fldCharType="end"/>
      </w:r>
      <w:r w:rsidR="00B25C63" w:rsidRPr="00B25C63">
        <w:t xml:space="preserve"> to </w:t>
      </w:r>
      <w:r w:rsidR="00B25C63" w:rsidRPr="00B25C63">
        <w:fldChar w:fldCharType="begin"/>
      </w:r>
      <w:r w:rsidR="00B25C63" w:rsidRPr="00B25C63">
        <w:instrText xml:space="preserve"> REF _Ref178224809 \r \h  \* MERGEFORMAT </w:instrText>
      </w:r>
      <w:r w:rsidR="00B25C63" w:rsidRPr="00B25C63">
        <w:fldChar w:fldCharType="separate"/>
      </w:r>
      <w:r w:rsidR="00B25C63" w:rsidRPr="00B25C63">
        <w:t>6.7</w:t>
      </w:r>
      <w:r w:rsidR="00B25C63" w:rsidRPr="00B25C63">
        <w:fldChar w:fldCharType="end"/>
      </w:r>
      <w:r w:rsidR="00AF3BA2">
        <w:t xml:space="preserve">. </w:t>
      </w:r>
    </w:p>
    <w:p w14:paraId="6D3BA1AD" w14:textId="77777777" w:rsidR="00091BE6" w:rsidRDefault="00091BE6" w:rsidP="00091BE6">
      <w:pPr>
        <w:pStyle w:val="BodyText"/>
        <w:rPr>
          <w:lang w:val="en-ZA"/>
        </w:rPr>
      </w:pPr>
    </w:p>
    <w:p w14:paraId="23B6506D" w14:textId="7B5330EA" w:rsidR="00091BE6" w:rsidRDefault="00091BE6" w:rsidP="00091BE6">
      <w:pPr>
        <w:pStyle w:val="Caption"/>
        <w:keepNext/>
        <w:spacing w:after="120"/>
        <w:rPr>
          <w:b/>
          <w:bCs/>
          <w:sz w:val="20"/>
        </w:rPr>
      </w:pPr>
      <w:bookmarkStart w:id="27" w:name="_Ref174629327"/>
      <w:bookmarkStart w:id="28" w:name="_Toc182822196"/>
      <w:r w:rsidRPr="00101039">
        <w:rPr>
          <w:b/>
          <w:bCs/>
          <w:sz w:val="20"/>
        </w:rPr>
        <w:t xml:space="preserve">Table </w:t>
      </w:r>
      <w:r w:rsidR="00EC79D7">
        <w:rPr>
          <w:b/>
          <w:bCs/>
          <w:sz w:val="20"/>
        </w:rPr>
        <w:fldChar w:fldCharType="begin"/>
      </w:r>
      <w:r w:rsidR="00EC79D7">
        <w:rPr>
          <w:b/>
          <w:bCs/>
          <w:sz w:val="20"/>
        </w:rPr>
        <w:instrText xml:space="preserve"> STYLEREF 1 \s </w:instrText>
      </w:r>
      <w:r w:rsidR="00EC79D7">
        <w:rPr>
          <w:b/>
          <w:bCs/>
          <w:sz w:val="20"/>
        </w:rPr>
        <w:fldChar w:fldCharType="separate"/>
      </w:r>
      <w:r w:rsidR="00EC79D7">
        <w:rPr>
          <w:b/>
          <w:bCs/>
          <w:noProof/>
          <w:sz w:val="20"/>
        </w:rPr>
        <w:t>10</w:t>
      </w:r>
      <w:r w:rsidR="00EC79D7">
        <w:rPr>
          <w:b/>
          <w:bCs/>
          <w:sz w:val="20"/>
        </w:rPr>
        <w:fldChar w:fldCharType="end"/>
      </w:r>
      <w:r w:rsidR="00EC79D7">
        <w:rPr>
          <w:b/>
          <w:bCs/>
          <w:sz w:val="20"/>
        </w:rPr>
        <w:noBreakHyphen/>
      </w:r>
      <w:r w:rsidR="00EC79D7">
        <w:rPr>
          <w:b/>
          <w:bCs/>
          <w:sz w:val="20"/>
        </w:rPr>
        <w:fldChar w:fldCharType="begin"/>
      </w:r>
      <w:r w:rsidR="00EC79D7">
        <w:rPr>
          <w:b/>
          <w:bCs/>
          <w:sz w:val="20"/>
        </w:rPr>
        <w:instrText xml:space="preserve"> SEQ Table \* ARABIC \s 1 </w:instrText>
      </w:r>
      <w:r w:rsidR="00EC79D7">
        <w:rPr>
          <w:b/>
          <w:bCs/>
          <w:sz w:val="20"/>
        </w:rPr>
        <w:fldChar w:fldCharType="separate"/>
      </w:r>
      <w:r w:rsidR="00EC79D7">
        <w:rPr>
          <w:b/>
          <w:bCs/>
          <w:noProof/>
          <w:sz w:val="20"/>
        </w:rPr>
        <w:t>1</w:t>
      </w:r>
      <w:r w:rsidR="00EC79D7">
        <w:rPr>
          <w:b/>
          <w:bCs/>
          <w:sz w:val="20"/>
        </w:rPr>
        <w:fldChar w:fldCharType="end"/>
      </w:r>
      <w:bookmarkEnd w:id="27"/>
      <w:r w:rsidRPr="00101039">
        <w:rPr>
          <w:b/>
          <w:bCs/>
          <w:sz w:val="20"/>
        </w:rPr>
        <w:t>: Key Roles and Responsibilities</w:t>
      </w:r>
      <w:bookmarkEnd w:id="28"/>
      <w:r w:rsidRPr="00101039">
        <w:rPr>
          <w:b/>
          <w:bCs/>
          <w:sz w:val="20"/>
        </w:rPr>
        <w:t xml:space="preserve">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237"/>
      </w:tblGrid>
      <w:tr w:rsidR="00091BE6" w:rsidRPr="008A7415" w14:paraId="16A1BA67" w14:textId="77777777" w:rsidTr="00EC49A9">
        <w:trPr>
          <w:tblHeader/>
        </w:trPr>
        <w:tc>
          <w:tcPr>
            <w:tcW w:w="2830" w:type="dxa"/>
            <w:shd w:val="clear" w:color="auto" w:fill="125B61"/>
            <w:vAlign w:val="center"/>
          </w:tcPr>
          <w:p w14:paraId="243832B3" w14:textId="77777777" w:rsidR="00091BE6" w:rsidRPr="008A7415" w:rsidRDefault="00091BE6" w:rsidP="00DC50E9">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Role</w:t>
            </w:r>
          </w:p>
        </w:tc>
        <w:tc>
          <w:tcPr>
            <w:tcW w:w="6237" w:type="dxa"/>
            <w:shd w:val="clear" w:color="auto" w:fill="125B61"/>
            <w:vAlign w:val="center"/>
          </w:tcPr>
          <w:p w14:paraId="1AFDD359" w14:textId="77777777" w:rsidR="00091BE6" w:rsidRPr="008A7415" w:rsidRDefault="00091BE6" w:rsidP="00DC50E9">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Responsibility</w:t>
            </w:r>
          </w:p>
        </w:tc>
      </w:tr>
      <w:tr w:rsidR="00091BE6" w:rsidRPr="008A7415" w14:paraId="4E56649A" w14:textId="77777777" w:rsidTr="00EC49A9">
        <w:tc>
          <w:tcPr>
            <w:tcW w:w="2830" w:type="dxa"/>
          </w:tcPr>
          <w:p w14:paraId="5578B651" w14:textId="385CAED1" w:rsidR="00091BE6" w:rsidRPr="00F02C84" w:rsidRDefault="00414D15" w:rsidP="00DC50E9">
            <w:pPr>
              <w:pBdr>
                <w:top w:val="nil"/>
                <w:left w:val="nil"/>
                <w:bottom w:val="nil"/>
                <w:right w:val="nil"/>
                <w:between w:val="nil"/>
              </w:pBdr>
              <w:spacing w:after="120"/>
              <w:jc w:val="left"/>
              <w:rPr>
                <w:rFonts w:cs="Arial"/>
                <w:b/>
                <w:bCs/>
                <w:sz w:val="20"/>
                <w:szCs w:val="20"/>
                <w:highlight w:val="yellow"/>
              </w:rPr>
            </w:pPr>
            <w:r w:rsidRPr="00F02C84">
              <w:rPr>
                <w:rFonts w:cs="Arial"/>
                <w:b/>
                <w:bCs/>
                <w:sz w:val="20"/>
                <w:szCs w:val="20"/>
                <w:highlight w:val="yellow"/>
              </w:rPr>
              <w:t>Sustainability</w:t>
            </w:r>
            <w:r w:rsidR="00091BE6" w:rsidRPr="00F02C84">
              <w:rPr>
                <w:rFonts w:cs="Arial"/>
                <w:b/>
                <w:bCs/>
                <w:sz w:val="20"/>
                <w:szCs w:val="20"/>
                <w:highlight w:val="yellow"/>
              </w:rPr>
              <w:t xml:space="preserve"> Manager</w:t>
            </w:r>
          </w:p>
        </w:tc>
        <w:tc>
          <w:tcPr>
            <w:tcW w:w="6237" w:type="dxa"/>
          </w:tcPr>
          <w:p w14:paraId="12F72469" w14:textId="514508F8" w:rsidR="00091BE6" w:rsidRPr="008A7415" w:rsidRDefault="00091BE6" w:rsidP="00CC075D">
            <w:pPr>
              <w:pStyle w:val="ListParagraph"/>
              <w:numPr>
                <w:ilvl w:val="0"/>
                <w:numId w:val="14"/>
              </w:numPr>
              <w:spacing w:after="120"/>
              <w:ind w:left="465"/>
              <w:jc w:val="left"/>
              <w:rPr>
                <w:rFonts w:cs="Arial"/>
                <w:sz w:val="20"/>
                <w:szCs w:val="20"/>
              </w:rPr>
            </w:pPr>
            <w:r w:rsidRPr="008A7415">
              <w:rPr>
                <w:rFonts w:cs="Arial"/>
                <w:sz w:val="20"/>
                <w:szCs w:val="20"/>
              </w:rPr>
              <w:t xml:space="preserve">Confirm any regulatory requirements, and update </w:t>
            </w:r>
            <w:r w:rsidR="00995FF8">
              <w:rPr>
                <w:rFonts w:cs="Arial"/>
                <w:sz w:val="20"/>
                <w:szCs w:val="20"/>
              </w:rPr>
              <w:t>EPRP</w:t>
            </w:r>
            <w:r w:rsidRPr="008A7415">
              <w:rPr>
                <w:rFonts w:cs="Arial"/>
                <w:sz w:val="20"/>
                <w:szCs w:val="20"/>
              </w:rPr>
              <w:t xml:space="preserve"> requirements accordingly;</w:t>
            </w:r>
          </w:p>
          <w:p w14:paraId="2E3C8199" w14:textId="0AF74A7A" w:rsidR="00091BE6" w:rsidRPr="008A7415" w:rsidRDefault="00091BE6" w:rsidP="00CC075D">
            <w:pPr>
              <w:pStyle w:val="ListParagraph"/>
              <w:numPr>
                <w:ilvl w:val="0"/>
                <w:numId w:val="14"/>
              </w:numPr>
              <w:spacing w:after="120"/>
              <w:ind w:left="465"/>
              <w:jc w:val="left"/>
              <w:rPr>
                <w:rFonts w:cs="Arial"/>
                <w:sz w:val="20"/>
                <w:szCs w:val="20"/>
              </w:rPr>
            </w:pPr>
            <w:r w:rsidRPr="008A7415">
              <w:rPr>
                <w:rFonts w:cs="Arial"/>
                <w:sz w:val="20"/>
                <w:szCs w:val="20"/>
              </w:rPr>
              <w:t xml:space="preserve">Provide / request necessary resources to implement the </w:t>
            </w:r>
            <w:r w:rsidR="00FB2050">
              <w:rPr>
                <w:rFonts w:cs="Arial"/>
                <w:sz w:val="20"/>
                <w:szCs w:val="20"/>
              </w:rPr>
              <w:t>EPRP</w:t>
            </w:r>
            <w:r w:rsidRPr="008A7415">
              <w:rPr>
                <w:rFonts w:cs="Arial"/>
                <w:sz w:val="20"/>
                <w:szCs w:val="20"/>
              </w:rPr>
              <w:t>;</w:t>
            </w:r>
            <w:r w:rsidR="009306A9">
              <w:rPr>
                <w:rFonts w:cs="Arial"/>
                <w:sz w:val="20"/>
                <w:szCs w:val="20"/>
              </w:rPr>
              <w:t xml:space="preserve"> and</w:t>
            </w:r>
          </w:p>
          <w:p w14:paraId="311A059F" w14:textId="7D2D1C79" w:rsidR="00091BE6" w:rsidRPr="009306A9" w:rsidRDefault="00A869C6" w:rsidP="009306A9">
            <w:pPr>
              <w:pStyle w:val="ListParagraph"/>
              <w:numPr>
                <w:ilvl w:val="0"/>
                <w:numId w:val="14"/>
              </w:numPr>
              <w:spacing w:after="120"/>
              <w:ind w:left="465"/>
              <w:jc w:val="left"/>
              <w:rPr>
                <w:rFonts w:cs="Arial"/>
                <w:sz w:val="20"/>
                <w:szCs w:val="20"/>
              </w:rPr>
            </w:pPr>
            <w:r>
              <w:rPr>
                <w:rFonts w:cs="Arial"/>
                <w:sz w:val="20"/>
                <w:szCs w:val="20"/>
              </w:rPr>
              <w:t>Regularly</w:t>
            </w:r>
            <w:r w:rsidR="00517BE4">
              <w:rPr>
                <w:rFonts w:cs="Arial"/>
                <w:sz w:val="20"/>
                <w:szCs w:val="20"/>
              </w:rPr>
              <w:t xml:space="preserve"> </w:t>
            </w:r>
            <w:r>
              <w:rPr>
                <w:rFonts w:cs="Arial"/>
                <w:sz w:val="20"/>
                <w:szCs w:val="20"/>
              </w:rPr>
              <w:t>participate</w:t>
            </w:r>
            <w:r w:rsidR="00517BE4">
              <w:rPr>
                <w:rFonts w:cs="Arial"/>
                <w:sz w:val="20"/>
                <w:szCs w:val="20"/>
              </w:rPr>
              <w:t xml:space="preserve"> in and </w:t>
            </w:r>
            <w:r>
              <w:rPr>
                <w:rFonts w:cs="Arial"/>
                <w:sz w:val="20"/>
                <w:szCs w:val="20"/>
              </w:rPr>
              <w:t>r</w:t>
            </w:r>
            <w:r w:rsidR="00517BE4">
              <w:rPr>
                <w:rFonts w:cs="Arial"/>
                <w:sz w:val="20"/>
                <w:szCs w:val="20"/>
              </w:rPr>
              <w:t xml:space="preserve">eview </w:t>
            </w:r>
            <w:r>
              <w:rPr>
                <w:rFonts w:cs="Arial"/>
                <w:sz w:val="20"/>
                <w:szCs w:val="20"/>
              </w:rPr>
              <w:t>periodic emergency drills</w:t>
            </w:r>
            <w:r w:rsidR="009306A9">
              <w:rPr>
                <w:rFonts w:cs="Arial"/>
                <w:sz w:val="20"/>
                <w:szCs w:val="20"/>
              </w:rPr>
              <w:t>.</w:t>
            </w:r>
          </w:p>
        </w:tc>
      </w:tr>
      <w:tr w:rsidR="00BD2F56" w:rsidRPr="008A7415" w14:paraId="6B9214C8" w14:textId="77777777" w:rsidTr="00EC49A9">
        <w:tc>
          <w:tcPr>
            <w:tcW w:w="2830" w:type="dxa"/>
          </w:tcPr>
          <w:p w14:paraId="78D25D86" w14:textId="248C1F17" w:rsidR="00BD2F56" w:rsidRPr="00F02C84" w:rsidRDefault="00BD2F56" w:rsidP="00DC50E9">
            <w:pPr>
              <w:pBdr>
                <w:top w:val="nil"/>
                <w:left w:val="nil"/>
                <w:bottom w:val="nil"/>
                <w:right w:val="nil"/>
                <w:between w:val="nil"/>
              </w:pBdr>
              <w:spacing w:after="120"/>
              <w:jc w:val="left"/>
              <w:rPr>
                <w:rFonts w:cs="Arial"/>
                <w:b/>
                <w:bCs/>
                <w:sz w:val="20"/>
                <w:szCs w:val="20"/>
                <w:highlight w:val="yellow"/>
              </w:rPr>
            </w:pPr>
            <w:r w:rsidRPr="00F02C84">
              <w:rPr>
                <w:rFonts w:cs="Arial"/>
                <w:b/>
                <w:bCs/>
                <w:sz w:val="20"/>
                <w:szCs w:val="20"/>
                <w:highlight w:val="yellow"/>
              </w:rPr>
              <w:t>Emergency Coordinator</w:t>
            </w:r>
          </w:p>
        </w:tc>
        <w:tc>
          <w:tcPr>
            <w:tcW w:w="6237" w:type="dxa"/>
          </w:tcPr>
          <w:p w14:paraId="3D35E067" w14:textId="44E7F2C2" w:rsidR="00BD1C29" w:rsidRDefault="00BD1C29" w:rsidP="00CC075D">
            <w:pPr>
              <w:pStyle w:val="ListParagraph"/>
              <w:numPr>
                <w:ilvl w:val="0"/>
                <w:numId w:val="14"/>
              </w:numPr>
              <w:spacing w:after="120"/>
              <w:ind w:left="465"/>
              <w:jc w:val="left"/>
              <w:rPr>
                <w:rFonts w:cs="Arial"/>
                <w:sz w:val="20"/>
                <w:szCs w:val="20"/>
              </w:rPr>
            </w:pPr>
            <w:r>
              <w:rPr>
                <w:rFonts w:cs="Arial"/>
                <w:sz w:val="20"/>
                <w:szCs w:val="20"/>
              </w:rPr>
              <w:t xml:space="preserve">Overall responsibility for </w:t>
            </w:r>
            <w:r w:rsidR="006E46FC">
              <w:rPr>
                <w:rFonts w:cs="Arial"/>
                <w:sz w:val="20"/>
                <w:szCs w:val="20"/>
              </w:rPr>
              <w:t>maintaining and updating the EPRP;</w:t>
            </w:r>
          </w:p>
          <w:p w14:paraId="61612750" w14:textId="17D73216" w:rsidR="00944626" w:rsidRDefault="006E46FC" w:rsidP="00CC075D">
            <w:pPr>
              <w:pStyle w:val="ListParagraph"/>
              <w:numPr>
                <w:ilvl w:val="0"/>
                <w:numId w:val="14"/>
              </w:numPr>
              <w:spacing w:after="120"/>
              <w:ind w:left="465"/>
              <w:jc w:val="left"/>
              <w:rPr>
                <w:rFonts w:cs="Arial"/>
                <w:sz w:val="20"/>
                <w:szCs w:val="20"/>
              </w:rPr>
            </w:pPr>
            <w:r>
              <w:rPr>
                <w:rFonts w:cs="Arial"/>
                <w:sz w:val="20"/>
                <w:szCs w:val="20"/>
              </w:rPr>
              <w:lastRenderedPageBreak/>
              <w:t>Specific r</w:t>
            </w:r>
            <w:r w:rsidR="00BD1C29">
              <w:rPr>
                <w:rFonts w:cs="Arial"/>
                <w:sz w:val="20"/>
                <w:szCs w:val="20"/>
              </w:rPr>
              <w:t>esponsibilities</w:t>
            </w:r>
            <w:r w:rsidR="00496D38">
              <w:rPr>
                <w:rFonts w:cs="Arial"/>
                <w:sz w:val="20"/>
                <w:szCs w:val="20"/>
              </w:rPr>
              <w:t xml:space="preserve"> </w:t>
            </w:r>
            <w:r>
              <w:rPr>
                <w:rFonts w:cs="Arial"/>
                <w:sz w:val="20"/>
                <w:szCs w:val="20"/>
              </w:rPr>
              <w:t>in various emergency s</w:t>
            </w:r>
            <w:r w:rsidR="00944626">
              <w:rPr>
                <w:rFonts w:cs="Arial"/>
                <w:sz w:val="20"/>
                <w:szCs w:val="20"/>
              </w:rPr>
              <w:t>cenarios as detailed in this EPRP</w:t>
            </w:r>
            <w:r w:rsidR="00BD2439">
              <w:rPr>
                <w:rFonts w:cs="Arial"/>
                <w:sz w:val="20"/>
                <w:szCs w:val="20"/>
              </w:rPr>
              <w:t>; and</w:t>
            </w:r>
          </w:p>
          <w:p w14:paraId="395ACDB3" w14:textId="51EB01CC" w:rsidR="00BD2F56" w:rsidRPr="008A7415" w:rsidRDefault="00CD670D" w:rsidP="000B1017">
            <w:pPr>
              <w:pStyle w:val="ListParagraph"/>
              <w:numPr>
                <w:ilvl w:val="0"/>
                <w:numId w:val="14"/>
              </w:numPr>
              <w:spacing w:after="120"/>
              <w:ind w:left="465"/>
              <w:jc w:val="left"/>
              <w:rPr>
                <w:rFonts w:cs="Arial"/>
                <w:sz w:val="20"/>
                <w:szCs w:val="20"/>
              </w:rPr>
            </w:pPr>
            <w:r>
              <w:rPr>
                <w:rFonts w:cs="Arial"/>
                <w:sz w:val="20"/>
                <w:szCs w:val="20"/>
              </w:rPr>
              <w:t xml:space="preserve">Scheduling, leading and assessing the </w:t>
            </w:r>
            <w:r w:rsidR="000B1017">
              <w:rPr>
                <w:rFonts w:cs="Arial"/>
                <w:sz w:val="20"/>
                <w:szCs w:val="20"/>
              </w:rPr>
              <w:t>effectiveness of</w:t>
            </w:r>
            <w:r>
              <w:rPr>
                <w:rFonts w:cs="Arial"/>
                <w:sz w:val="20"/>
                <w:szCs w:val="20"/>
              </w:rPr>
              <w:t xml:space="preserve"> periodic emergency drills</w:t>
            </w:r>
            <w:r w:rsidR="000B1017">
              <w:rPr>
                <w:rFonts w:cs="Arial"/>
                <w:sz w:val="20"/>
                <w:szCs w:val="20"/>
              </w:rPr>
              <w:t>.</w:t>
            </w:r>
          </w:p>
        </w:tc>
      </w:tr>
      <w:tr w:rsidR="00944626" w:rsidRPr="008A7415" w14:paraId="43AA4370" w14:textId="77777777" w:rsidTr="00EC49A9">
        <w:tc>
          <w:tcPr>
            <w:tcW w:w="2830" w:type="dxa"/>
          </w:tcPr>
          <w:p w14:paraId="466F439B" w14:textId="4964C869" w:rsidR="00944626" w:rsidRPr="00F02C84" w:rsidRDefault="00944626" w:rsidP="00DC50E9">
            <w:pPr>
              <w:pBdr>
                <w:top w:val="nil"/>
                <w:left w:val="nil"/>
                <w:bottom w:val="nil"/>
                <w:right w:val="nil"/>
                <w:between w:val="nil"/>
              </w:pBdr>
              <w:spacing w:after="120"/>
              <w:jc w:val="left"/>
              <w:rPr>
                <w:rFonts w:cs="Arial"/>
                <w:b/>
                <w:bCs/>
                <w:sz w:val="20"/>
                <w:szCs w:val="20"/>
                <w:highlight w:val="yellow"/>
              </w:rPr>
            </w:pPr>
            <w:r w:rsidRPr="00F02C84">
              <w:rPr>
                <w:rFonts w:cs="Arial"/>
                <w:b/>
                <w:bCs/>
                <w:sz w:val="20"/>
                <w:szCs w:val="20"/>
                <w:highlight w:val="yellow"/>
              </w:rPr>
              <w:lastRenderedPageBreak/>
              <w:t>Facilities Manager</w:t>
            </w:r>
          </w:p>
        </w:tc>
        <w:tc>
          <w:tcPr>
            <w:tcW w:w="6237" w:type="dxa"/>
          </w:tcPr>
          <w:p w14:paraId="74EC520D" w14:textId="77777777" w:rsidR="00944626" w:rsidRDefault="00195867" w:rsidP="00CC075D">
            <w:pPr>
              <w:pStyle w:val="ListParagraph"/>
              <w:numPr>
                <w:ilvl w:val="0"/>
                <w:numId w:val="14"/>
              </w:numPr>
              <w:spacing w:after="120"/>
              <w:ind w:left="465"/>
              <w:jc w:val="left"/>
              <w:rPr>
                <w:rFonts w:cs="Arial"/>
                <w:sz w:val="20"/>
                <w:szCs w:val="20"/>
              </w:rPr>
            </w:pPr>
            <w:r>
              <w:rPr>
                <w:rFonts w:cs="Arial"/>
                <w:sz w:val="20"/>
                <w:szCs w:val="20"/>
              </w:rPr>
              <w:t xml:space="preserve">Ensuring suitable signage is in place </w:t>
            </w:r>
            <w:r w:rsidR="00D5676C">
              <w:rPr>
                <w:rFonts w:cs="Arial"/>
                <w:sz w:val="20"/>
                <w:szCs w:val="20"/>
              </w:rPr>
              <w:t xml:space="preserve">for </w:t>
            </w:r>
            <w:r>
              <w:rPr>
                <w:rFonts w:cs="Arial"/>
                <w:sz w:val="20"/>
                <w:szCs w:val="20"/>
              </w:rPr>
              <w:t>emergency egress</w:t>
            </w:r>
            <w:r w:rsidR="00D5676C">
              <w:rPr>
                <w:rFonts w:cs="Arial"/>
                <w:sz w:val="20"/>
                <w:szCs w:val="20"/>
              </w:rPr>
              <w:t xml:space="preserve">, emergency </w:t>
            </w:r>
            <w:r>
              <w:rPr>
                <w:rFonts w:cs="Arial"/>
                <w:sz w:val="20"/>
                <w:szCs w:val="20"/>
              </w:rPr>
              <w:t>exit</w:t>
            </w:r>
            <w:r w:rsidR="00D5676C">
              <w:rPr>
                <w:rFonts w:cs="Arial"/>
                <w:sz w:val="20"/>
                <w:szCs w:val="20"/>
              </w:rPr>
              <w:t>s, position of firefighting equipment</w:t>
            </w:r>
            <w:r w:rsidR="000B1017">
              <w:rPr>
                <w:rFonts w:cs="Arial"/>
                <w:sz w:val="20"/>
                <w:szCs w:val="20"/>
              </w:rPr>
              <w:t>, first aid kits</w:t>
            </w:r>
            <w:r w:rsidR="00112DF5">
              <w:rPr>
                <w:rFonts w:cs="Arial"/>
                <w:sz w:val="20"/>
                <w:szCs w:val="20"/>
              </w:rPr>
              <w:t xml:space="preserve"> and</w:t>
            </w:r>
            <w:r w:rsidR="000B1017">
              <w:rPr>
                <w:rFonts w:cs="Arial"/>
                <w:sz w:val="20"/>
                <w:szCs w:val="20"/>
              </w:rPr>
              <w:t xml:space="preserve"> </w:t>
            </w:r>
            <w:r w:rsidR="00112DF5">
              <w:rPr>
                <w:rFonts w:cs="Arial"/>
                <w:sz w:val="20"/>
                <w:szCs w:val="20"/>
              </w:rPr>
              <w:t>emergency assembly points;</w:t>
            </w:r>
          </w:p>
          <w:p w14:paraId="22D71C7B" w14:textId="6C3A6C77" w:rsidR="00112DF5" w:rsidRDefault="00BB19AC" w:rsidP="00CC075D">
            <w:pPr>
              <w:pStyle w:val="ListParagraph"/>
              <w:numPr>
                <w:ilvl w:val="0"/>
                <w:numId w:val="14"/>
              </w:numPr>
              <w:spacing w:after="120"/>
              <w:ind w:left="465"/>
              <w:jc w:val="left"/>
              <w:rPr>
                <w:rFonts w:cs="Arial"/>
                <w:sz w:val="20"/>
                <w:szCs w:val="20"/>
              </w:rPr>
            </w:pPr>
            <w:r>
              <w:rPr>
                <w:rFonts w:cs="Arial"/>
                <w:sz w:val="20"/>
                <w:szCs w:val="20"/>
              </w:rPr>
              <w:t xml:space="preserve">Ensuring suitable firefighting, fire detection and fire alarm equipment </w:t>
            </w:r>
            <w:r w:rsidR="00010A1F">
              <w:rPr>
                <w:rFonts w:cs="Arial"/>
                <w:sz w:val="20"/>
                <w:szCs w:val="20"/>
              </w:rPr>
              <w:t>is in place and that it is being maintained; and</w:t>
            </w:r>
          </w:p>
          <w:p w14:paraId="35817D22" w14:textId="4200758A" w:rsidR="00010A1F" w:rsidRDefault="00010A1F" w:rsidP="00CC075D">
            <w:pPr>
              <w:pStyle w:val="ListParagraph"/>
              <w:numPr>
                <w:ilvl w:val="0"/>
                <w:numId w:val="14"/>
              </w:numPr>
              <w:spacing w:after="120"/>
              <w:ind w:left="465"/>
              <w:jc w:val="left"/>
              <w:rPr>
                <w:rFonts w:cs="Arial"/>
                <w:sz w:val="20"/>
                <w:szCs w:val="20"/>
              </w:rPr>
            </w:pPr>
            <w:r>
              <w:rPr>
                <w:rFonts w:cs="Arial"/>
                <w:sz w:val="20"/>
                <w:szCs w:val="20"/>
              </w:rPr>
              <w:t xml:space="preserve">Ensuring that emergency exit doors are compliant with regulatory requirements </w:t>
            </w:r>
            <w:r w:rsidR="005E660A">
              <w:rPr>
                <w:rFonts w:cs="Arial"/>
                <w:sz w:val="20"/>
                <w:szCs w:val="20"/>
              </w:rPr>
              <w:t xml:space="preserve">and </w:t>
            </w:r>
            <w:r w:rsidR="005E660A" w:rsidRPr="005E660A">
              <w:rPr>
                <w:rFonts w:cs="Arial"/>
                <w:sz w:val="20"/>
                <w:szCs w:val="20"/>
              </w:rPr>
              <w:t>Good International Industry Practice (GIIP)</w:t>
            </w:r>
            <w:r w:rsidR="00323148">
              <w:rPr>
                <w:rFonts w:cs="Arial"/>
                <w:sz w:val="20"/>
                <w:szCs w:val="20"/>
              </w:rPr>
              <w:t>, and that these are maintained in good condition.</w:t>
            </w:r>
          </w:p>
        </w:tc>
      </w:tr>
      <w:tr w:rsidR="005C6201" w:rsidRPr="008A7415" w14:paraId="3F04566F" w14:textId="77777777" w:rsidTr="00EC49A9">
        <w:tc>
          <w:tcPr>
            <w:tcW w:w="2830" w:type="dxa"/>
          </w:tcPr>
          <w:p w14:paraId="76DDB85D" w14:textId="5CAE7624" w:rsidR="005C6201" w:rsidRPr="00F02C84" w:rsidRDefault="005C6201" w:rsidP="00DC50E9">
            <w:pPr>
              <w:pBdr>
                <w:top w:val="nil"/>
                <w:left w:val="nil"/>
                <w:bottom w:val="nil"/>
                <w:right w:val="nil"/>
                <w:between w:val="nil"/>
              </w:pBdr>
              <w:spacing w:after="120"/>
              <w:jc w:val="left"/>
              <w:rPr>
                <w:rFonts w:cs="Arial"/>
                <w:b/>
                <w:bCs/>
                <w:sz w:val="20"/>
                <w:szCs w:val="20"/>
                <w:highlight w:val="yellow"/>
              </w:rPr>
            </w:pPr>
            <w:r w:rsidRPr="00F02C84">
              <w:rPr>
                <w:rFonts w:cs="Arial"/>
                <w:b/>
                <w:bCs/>
                <w:sz w:val="20"/>
                <w:szCs w:val="20"/>
                <w:highlight w:val="yellow"/>
              </w:rPr>
              <w:t>Trained Firefighters</w:t>
            </w:r>
          </w:p>
        </w:tc>
        <w:tc>
          <w:tcPr>
            <w:tcW w:w="6237" w:type="dxa"/>
          </w:tcPr>
          <w:p w14:paraId="15C758A1" w14:textId="0EEA29B5" w:rsidR="005C6201" w:rsidRDefault="005C6201" w:rsidP="00CC075D">
            <w:pPr>
              <w:pStyle w:val="ListParagraph"/>
              <w:numPr>
                <w:ilvl w:val="0"/>
                <w:numId w:val="14"/>
              </w:numPr>
              <w:spacing w:after="120"/>
              <w:ind w:left="465"/>
              <w:jc w:val="left"/>
              <w:rPr>
                <w:rFonts w:cs="Arial"/>
                <w:sz w:val="20"/>
                <w:szCs w:val="20"/>
              </w:rPr>
            </w:pPr>
            <w:r>
              <w:rPr>
                <w:rFonts w:cs="Arial"/>
                <w:sz w:val="20"/>
                <w:szCs w:val="20"/>
              </w:rPr>
              <w:t xml:space="preserve">Attend </w:t>
            </w:r>
            <w:r w:rsidR="006B7BB0">
              <w:rPr>
                <w:rFonts w:cs="Arial"/>
                <w:sz w:val="20"/>
                <w:szCs w:val="20"/>
              </w:rPr>
              <w:t>periodic</w:t>
            </w:r>
            <w:r>
              <w:rPr>
                <w:rFonts w:cs="Arial"/>
                <w:sz w:val="20"/>
                <w:szCs w:val="20"/>
              </w:rPr>
              <w:t xml:space="preserve"> </w:t>
            </w:r>
            <w:r w:rsidR="003C6A25">
              <w:rPr>
                <w:rFonts w:cs="Arial"/>
                <w:sz w:val="20"/>
                <w:szCs w:val="20"/>
              </w:rPr>
              <w:t xml:space="preserve">formal </w:t>
            </w:r>
            <w:r>
              <w:rPr>
                <w:rFonts w:cs="Arial"/>
                <w:sz w:val="20"/>
                <w:szCs w:val="20"/>
              </w:rPr>
              <w:t xml:space="preserve">training </w:t>
            </w:r>
            <w:r w:rsidR="003C6A25">
              <w:rPr>
                <w:rFonts w:cs="Arial"/>
                <w:sz w:val="20"/>
                <w:szCs w:val="20"/>
              </w:rPr>
              <w:t>on operation of firefighting equipment</w:t>
            </w:r>
            <w:r w:rsidR="007E3751">
              <w:rPr>
                <w:rFonts w:cs="Arial"/>
                <w:sz w:val="20"/>
                <w:szCs w:val="20"/>
              </w:rPr>
              <w:t>; and</w:t>
            </w:r>
          </w:p>
          <w:p w14:paraId="32F6BED9" w14:textId="28A98982" w:rsidR="003C6A25" w:rsidRDefault="003C6A25" w:rsidP="00CC075D">
            <w:pPr>
              <w:pStyle w:val="ListParagraph"/>
              <w:numPr>
                <w:ilvl w:val="0"/>
                <w:numId w:val="14"/>
              </w:numPr>
              <w:spacing w:after="120"/>
              <w:ind w:left="465"/>
              <w:jc w:val="left"/>
              <w:rPr>
                <w:rFonts w:cs="Arial"/>
                <w:sz w:val="20"/>
                <w:szCs w:val="20"/>
              </w:rPr>
            </w:pPr>
            <w:r>
              <w:rPr>
                <w:rFonts w:cs="Arial"/>
                <w:sz w:val="20"/>
                <w:szCs w:val="20"/>
              </w:rPr>
              <w:t>Specific responsibilities in fire emergencies as detailed in this EPRP</w:t>
            </w:r>
            <w:r w:rsidR="004D0D87">
              <w:rPr>
                <w:rFonts w:cs="Arial"/>
                <w:sz w:val="20"/>
                <w:szCs w:val="20"/>
              </w:rPr>
              <w:t>.</w:t>
            </w:r>
          </w:p>
        </w:tc>
      </w:tr>
      <w:tr w:rsidR="004D0D87" w:rsidRPr="008A7415" w14:paraId="65B53042" w14:textId="77777777" w:rsidTr="00EC49A9">
        <w:tc>
          <w:tcPr>
            <w:tcW w:w="2830" w:type="dxa"/>
          </w:tcPr>
          <w:p w14:paraId="67771963" w14:textId="3269A76F" w:rsidR="004D0D87" w:rsidRPr="00F02C84" w:rsidRDefault="004D0D87" w:rsidP="00DC50E9">
            <w:pPr>
              <w:pBdr>
                <w:top w:val="nil"/>
                <w:left w:val="nil"/>
                <w:bottom w:val="nil"/>
                <w:right w:val="nil"/>
                <w:between w:val="nil"/>
              </w:pBdr>
              <w:spacing w:after="120"/>
              <w:jc w:val="left"/>
              <w:rPr>
                <w:rFonts w:cs="Arial"/>
                <w:b/>
                <w:bCs/>
                <w:sz w:val="20"/>
                <w:szCs w:val="20"/>
                <w:highlight w:val="yellow"/>
              </w:rPr>
            </w:pPr>
            <w:r w:rsidRPr="00F02C84">
              <w:rPr>
                <w:rFonts w:cs="Arial"/>
                <w:b/>
                <w:bCs/>
                <w:sz w:val="20"/>
                <w:szCs w:val="20"/>
                <w:highlight w:val="yellow"/>
              </w:rPr>
              <w:t>Trained First Aid</w:t>
            </w:r>
            <w:r w:rsidR="006B7BB0" w:rsidRPr="00F02C84">
              <w:rPr>
                <w:rFonts w:cs="Arial"/>
                <w:b/>
                <w:bCs/>
                <w:sz w:val="20"/>
                <w:szCs w:val="20"/>
                <w:highlight w:val="yellow"/>
              </w:rPr>
              <w:t xml:space="preserve"> Staff</w:t>
            </w:r>
          </w:p>
        </w:tc>
        <w:tc>
          <w:tcPr>
            <w:tcW w:w="6237" w:type="dxa"/>
          </w:tcPr>
          <w:p w14:paraId="0A248895" w14:textId="31E5BA0E" w:rsidR="006B7BB0" w:rsidRDefault="006B7BB0" w:rsidP="006B7BB0">
            <w:pPr>
              <w:pStyle w:val="ListParagraph"/>
              <w:numPr>
                <w:ilvl w:val="0"/>
                <w:numId w:val="14"/>
              </w:numPr>
              <w:spacing w:after="120"/>
              <w:ind w:left="465"/>
              <w:jc w:val="left"/>
              <w:rPr>
                <w:rFonts w:cs="Arial"/>
                <w:sz w:val="20"/>
                <w:szCs w:val="20"/>
              </w:rPr>
            </w:pPr>
            <w:r>
              <w:rPr>
                <w:rFonts w:cs="Arial"/>
                <w:sz w:val="20"/>
                <w:szCs w:val="20"/>
              </w:rPr>
              <w:t xml:space="preserve">Attend periodic formal training on </w:t>
            </w:r>
            <w:r w:rsidR="003C755F">
              <w:rPr>
                <w:rFonts w:cs="Arial"/>
                <w:sz w:val="20"/>
                <w:szCs w:val="20"/>
              </w:rPr>
              <w:t xml:space="preserve">the </w:t>
            </w:r>
            <w:r>
              <w:rPr>
                <w:rFonts w:cs="Arial"/>
                <w:sz w:val="20"/>
                <w:szCs w:val="20"/>
              </w:rPr>
              <w:t>use of first aid</w:t>
            </w:r>
            <w:r w:rsidR="007E3751">
              <w:rPr>
                <w:rFonts w:cs="Arial"/>
                <w:sz w:val="20"/>
                <w:szCs w:val="20"/>
              </w:rPr>
              <w:t>;</w:t>
            </w:r>
            <w:r>
              <w:rPr>
                <w:rFonts w:cs="Arial"/>
                <w:sz w:val="20"/>
                <w:szCs w:val="20"/>
              </w:rPr>
              <w:t xml:space="preserve"> </w:t>
            </w:r>
          </w:p>
          <w:p w14:paraId="2BA21425" w14:textId="4D977F19" w:rsidR="004D0D87" w:rsidRDefault="006B7BB0" w:rsidP="006B7BB0">
            <w:pPr>
              <w:pStyle w:val="ListParagraph"/>
              <w:numPr>
                <w:ilvl w:val="0"/>
                <w:numId w:val="14"/>
              </w:numPr>
              <w:spacing w:after="120"/>
              <w:ind w:left="465"/>
              <w:jc w:val="left"/>
              <w:rPr>
                <w:rFonts w:cs="Arial"/>
                <w:sz w:val="20"/>
                <w:szCs w:val="20"/>
              </w:rPr>
            </w:pPr>
            <w:r>
              <w:rPr>
                <w:rFonts w:cs="Arial"/>
                <w:sz w:val="20"/>
                <w:szCs w:val="20"/>
              </w:rPr>
              <w:t xml:space="preserve">Specific responsibilities in </w:t>
            </w:r>
            <w:r w:rsidR="004B3285">
              <w:rPr>
                <w:rFonts w:cs="Arial"/>
                <w:sz w:val="20"/>
                <w:szCs w:val="20"/>
              </w:rPr>
              <w:t>medical</w:t>
            </w:r>
            <w:r>
              <w:rPr>
                <w:rFonts w:cs="Arial"/>
                <w:sz w:val="20"/>
                <w:szCs w:val="20"/>
              </w:rPr>
              <w:t xml:space="preserve"> emergencies as detailed in this EPRP</w:t>
            </w:r>
            <w:r w:rsidR="007E3751">
              <w:rPr>
                <w:rFonts w:cs="Arial"/>
                <w:sz w:val="20"/>
                <w:szCs w:val="20"/>
              </w:rPr>
              <w:t>; and</w:t>
            </w:r>
          </w:p>
          <w:p w14:paraId="5F15E313" w14:textId="5461CF2B" w:rsidR="004B3285" w:rsidRDefault="004B3285" w:rsidP="006B7BB0">
            <w:pPr>
              <w:pStyle w:val="ListParagraph"/>
              <w:numPr>
                <w:ilvl w:val="0"/>
                <w:numId w:val="14"/>
              </w:numPr>
              <w:spacing w:after="120"/>
              <w:ind w:left="465"/>
              <w:jc w:val="left"/>
              <w:rPr>
                <w:rFonts w:cs="Arial"/>
                <w:sz w:val="20"/>
                <w:szCs w:val="20"/>
              </w:rPr>
            </w:pPr>
            <w:r>
              <w:rPr>
                <w:rFonts w:cs="Arial"/>
                <w:sz w:val="20"/>
                <w:szCs w:val="20"/>
              </w:rPr>
              <w:t>Maintain first aid kits on the site.</w:t>
            </w:r>
          </w:p>
        </w:tc>
      </w:tr>
      <w:tr w:rsidR="004B3285" w:rsidRPr="008A7415" w14:paraId="335DC23C" w14:textId="77777777" w:rsidTr="00EC49A9">
        <w:tc>
          <w:tcPr>
            <w:tcW w:w="2830" w:type="dxa"/>
          </w:tcPr>
          <w:p w14:paraId="33E353C3" w14:textId="00646024" w:rsidR="004B3285" w:rsidRPr="00F02C84" w:rsidRDefault="007E3751" w:rsidP="00DC50E9">
            <w:pPr>
              <w:pBdr>
                <w:top w:val="nil"/>
                <w:left w:val="nil"/>
                <w:bottom w:val="nil"/>
                <w:right w:val="nil"/>
                <w:between w:val="nil"/>
              </w:pBdr>
              <w:spacing w:after="120"/>
              <w:jc w:val="left"/>
              <w:rPr>
                <w:rFonts w:cs="Arial"/>
                <w:b/>
                <w:bCs/>
                <w:sz w:val="20"/>
                <w:szCs w:val="20"/>
                <w:highlight w:val="yellow"/>
              </w:rPr>
            </w:pPr>
            <w:r w:rsidRPr="00F02C84">
              <w:rPr>
                <w:rFonts w:cs="Arial"/>
                <w:b/>
                <w:bCs/>
                <w:sz w:val="20"/>
                <w:szCs w:val="20"/>
                <w:highlight w:val="yellow"/>
              </w:rPr>
              <w:t xml:space="preserve">Trained </w:t>
            </w:r>
            <w:r w:rsidR="004B3285" w:rsidRPr="00F02C84">
              <w:rPr>
                <w:rFonts w:cs="Arial"/>
                <w:b/>
                <w:bCs/>
                <w:sz w:val="20"/>
                <w:szCs w:val="20"/>
                <w:highlight w:val="yellow"/>
              </w:rPr>
              <w:t>Fire Marshals</w:t>
            </w:r>
          </w:p>
        </w:tc>
        <w:tc>
          <w:tcPr>
            <w:tcW w:w="6237" w:type="dxa"/>
          </w:tcPr>
          <w:p w14:paraId="0ECD30D1" w14:textId="13E3DE93" w:rsidR="00B71BC2" w:rsidRDefault="005B44AD" w:rsidP="005B44AD">
            <w:pPr>
              <w:pStyle w:val="ListParagraph"/>
              <w:numPr>
                <w:ilvl w:val="0"/>
                <w:numId w:val="14"/>
              </w:numPr>
              <w:spacing w:after="120"/>
              <w:ind w:left="465"/>
              <w:jc w:val="left"/>
              <w:rPr>
                <w:rFonts w:cs="Arial"/>
                <w:sz w:val="20"/>
                <w:szCs w:val="20"/>
              </w:rPr>
            </w:pPr>
            <w:r>
              <w:rPr>
                <w:rFonts w:cs="Arial"/>
                <w:sz w:val="20"/>
                <w:szCs w:val="20"/>
              </w:rPr>
              <w:t xml:space="preserve">Attend periodic formal training on their duties as a Fire </w:t>
            </w:r>
            <w:r w:rsidR="00B71BC2">
              <w:rPr>
                <w:rFonts w:cs="Arial"/>
                <w:sz w:val="20"/>
                <w:szCs w:val="20"/>
              </w:rPr>
              <w:t>Marshal;</w:t>
            </w:r>
            <w:r w:rsidR="007E3751">
              <w:rPr>
                <w:rFonts w:cs="Arial"/>
                <w:sz w:val="20"/>
                <w:szCs w:val="20"/>
              </w:rPr>
              <w:t xml:space="preserve"> and</w:t>
            </w:r>
          </w:p>
          <w:p w14:paraId="3311224D" w14:textId="0DFF7E12" w:rsidR="004B3285" w:rsidRDefault="00B71BC2" w:rsidP="007E3751">
            <w:pPr>
              <w:pStyle w:val="ListParagraph"/>
              <w:numPr>
                <w:ilvl w:val="0"/>
                <w:numId w:val="14"/>
              </w:numPr>
              <w:spacing w:after="120"/>
              <w:ind w:left="465"/>
              <w:jc w:val="left"/>
              <w:rPr>
                <w:rFonts w:cs="Arial"/>
                <w:sz w:val="20"/>
                <w:szCs w:val="20"/>
              </w:rPr>
            </w:pPr>
            <w:r>
              <w:rPr>
                <w:rFonts w:cs="Arial"/>
                <w:sz w:val="20"/>
                <w:szCs w:val="20"/>
              </w:rPr>
              <w:t xml:space="preserve">Specific responsibilities in emergencies involving evacuation of staff </w:t>
            </w:r>
            <w:r w:rsidR="007E3751">
              <w:rPr>
                <w:rFonts w:cs="Arial"/>
                <w:sz w:val="20"/>
                <w:szCs w:val="20"/>
              </w:rPr>
              <w:t xml:space="preserve">as </w:t>
            </w:r>
            <w:r>
              <w:rPr>
                <w:rFonts w:cs="Arial"/>
                <w:sz w:val="20"/>
                <w:szCs w:val="20"/>
              </w:rPr>
              <w:t>detailed in this EPRP</w:t>
            </w:r>
            <w:r w:rsidR="007E3751">
              <w:rPr>
                <w:rFonts w:cs="Arial"/>
                <w:sz w:val="20"/>
                <w:szCs w:val="20"/>
              </w:rPr>
              <w:t>.</w:t>
            </w:r>
          </w:p>
        </w:tc>
      </w:tr>
      <w:tr w:rsidR="00DE537A" w:rsidRPr="008A7415" w14:paraId="019B1D00" w14:textId="77777777" w:rsidTr="00EC49A9">
        <w:tc>
          <w:tcPr>
            <w:tcW w:w="2830" w:type="dxa"/>
          </w:tcPr>
          <w:p w14:paraId="75F8510C" w14:textId="5AA5EF88" w:rsidR="00DE537A" w:rsidRPr="00F02C84" w:rsidRDefault="00DE537A" w:rsidP="00DC50E9">
            <w:pPr>
              <w:pBdr>
                <w:top w:val="nil"/>
                <w:left w:val="nil"/>
                <w:bottom w:val="nil"/>
                <w:right w:val="nil"/>
                <w:between w:val="nil"/>
              </w:pBdr>
              <w:spacing w:after="120"/>
              <w:jc w:val="left"/>
              <w:rPr>
                <w:rFonts w:cs="Arial"/>
                <w:b/>
                <w:bCs/>
                <w:sz w:val="20"/>
                <w:szCs w:val="20"/>
                <w:highlight w:val="yellow"/>
              </w:rPr>
            </w:pPr>
            <w:r w:rsidRPr="00F02C84">
              <w:rPr>
                <w:rFonts w:cs="Arial"/>
                <w:b/>
                <w:bCs/>
                <w:sz w:val="20"/>
                <w:szCs w:val="20"/>
                <w:highlight w:val="yellow"/>
              </w:rPr>
              <w:t>Security Manager</w:t>
            </w:r>
          </w:p>
        </w:tc>
        <w:tc>
          <w:tcPr>
            <w:tcW w:w="6237" w:type="dxa"/>
          </w:tcPr>
          <w:p w14:paraId="524A25DB" w14:textId="579287B0" w:rsidR="00DE537A" w:rsidRDefault="00DE537A" w:rsidP="005B44AD">
            <w:pPr>
              <w:pStyle w:val="ListParagraph"/>
              <w:numPr>
                <w:ilvl w:val="0"/>
                <w:numId w:val="14"/>
              </w:numPr>
              <w:spacing w:after="120"/>
              <w:ind w:left="465"/>
              <w:jc w:val="left"/>
              <w:rPr>
                <w:rFonts w:cs="Arial"/>
                <w:sz w:val="20"/>
                <w:szCs w:val="20"/>
              </w:rPr>
            </w:pPr>
            <w:r>
              <w:rPr>
                <w:rFonts w:cs="Arial"/>
                <w:sz w:val="20"/>
                <w:szCs w:val="20"/>
              </w:rPr>
              <w:t>Specific responsibilities in emergencies having a security component as detailed in this EPRP.</w:t>
            </w:r>
          </w:p>
        </w:tc>
      </w:tr>
      <w:tr w:rsidR="0009544B" w:rsidRPr="008A7415" w14:paraId="77D649D3" w14:textId="77777777" w:rsidTr="00EC49A9">
        <w:tc>
          <w:tcPr>
            <w:tcW w:w="2830" w:type="dxa"/>
          </w:tcPr>
          <w:p w14:paraId="3C919AA4" w14:textId="7A0215D0" w:rsidR="0009544B" w:rsidRPr="00F02C84" w:rsidRDefault="0009544B" w:rsidP="00DC50E9">
            <w:pPr>
              <w:pBdr>
                <w:top w:val="nil"/>
                <w:left w:val="nil"/>
                <w:bottom w:val="nil"/>
                <w:right w:val="nil"/>
                <w:between w:val="nil"/>
              </w:pBdr>
              <w:spacing w:after="120"/>
              <w:jc w:val="left"/>
              <w:rPr>
                <w:rFonts w:cs="Arial"/>
                <w:b/>
                <w:bCs/>
                <w:sz w:val="20"/>
                <w:szCs w:val="20"/>
                <w:highlight w:val="yellow"/>
              </w:rPr>
            </w:pPr>
            <w:r w:rsidRPr="00F02C84">
              <w:rPr>
                <w:rFonts w:cs="Arial"/>
                <w:b/>
                <w:bCs/>
                <w:sz w:val="20"/>
                <w:szCs w:val="20"/>
                <w:highlight w:val="yellow"/>
              </w:rPr>
              <w:t>CEO</w:t>
            </w:r>
          </w:p>
        </w:tc>
        <w:tc>
          <w:tcPr>
            <w:tcW w:w="6237" w:type="dxa"/>
          </w:tcPr>
          <w:p w14:paraId="38E6584D" w14:textId="6BE7BD6C" w:rsidR="0009544B" w:rsidRDefault="0009544B" w:rsidP="005B44AD">
            <w:pPr>
              <w:pStyle w:val="ListParagraph"/>
              <w:numPr>
                <w:ilvl w:val="0"/>
                <w:numId w:val="14"/>
              </w:numPr>
              <w:spacing w:after="120"/>
              <w:ind w:left="465"/>
              <w:jc w:val="left"/>
              <w:rPr>
                <w:rFonts w:cs="Arial"/>
                <w:sz w:val="20"/>
                <w:szCs w:val="20"/>
              </w:rPr>
            </w:pPr>
            <w:r>
              <w:rPr>
                <w:rFonts w:cs="Arial"/>
                <w:sz w:val="20"/>
                <w:szCs w:val="20"/>
              </w:rPr>
              <w:t>Specific responsibilities in emergencies affecting the entire operation as detailed in this EPRP.</w:t>
            </w:r>
          </w:p>
        </w:tc>
      </w:tr>
      <w:tr w:rsidR="00091BE6" w:rsidRPr="008A7415" w14:paraId="30DD91AB" w14:textId="77777777" w:rsidTr="00EC49A9">
        <w:tc>
          <w:tcPr>
            <w:tcW w:w="2830" w:type="dxa"/>
          </w:tcPr>
          <w:p w14:paraId="6C77910A" w14:textId="77777777" w:rsidR="00091BE6" w:rsidRPr="008A7415" w:rsidRDefault="00091BE6" w:rsidP="00DC50E9">
            <w:pPr>
              <w:pBdr>
                <w:top w:val="nil"/>
                <w:left w:val="nil"/>
                <w:bottom w:val="nil"/>
                <w:right w:val="nil"/>
                <w:between w:val="nil"/>
              </w:pBdr>
              <w:spacing w:after="120"/>
              <w:rPr>
                <w:rFonts w:cs="Arial"/>
                <w:b/>
                <w:bCs/>
                <w:sz w:val="20"/>
                <w:szCs w:val="20"/>
              </w:rPr>
            </w:pPr>
            <w:r w:rsidRPr="008A7415">
              <w:rPr>
                <w:rFonts w:cs="Arial"/>
                <w:b/>
                <w:bCs/>
                <w:sz w:val="20"/>
                <w:szCs w:val="20"/>
              </w:rPr>
              <w:t>All employees</w:t>
            </w:r>
          </w:p>
        </w:tc>
        <w:tc>
          <w:tcPr>
            <w:tcW w:w="6237" w:type="dxa"/>
          </w:tcPr>
          <w:p w14:paraId="473311CB" w14:textId="07F9FB58" w:rsidR="007258EF" w:rsidRDefault="00975BD3" w:rsidP="00CC075D">
            <w:pPr>
              <w:pStyle w:val="ListParagraph"/>
              <w:numPr>
                <w:ilvl w:val="0"/>
                <w:numId w:val="14"/>
              </w:numPr>
              <w:pBdr>
                <w:top w:val="nil"/>
                <w:left w:val="nil"/>
                <w:bottom w:val="nil"/>
                <w:right w:val="nil"/>
                <w:between w:val="nil"/>
              </w:pBdr>
              <w:spacing w:after="120"/>
              <w:ind w:left="465"/>
              <w:jc w:val="left"/>
              <w:rPr>
                <w:rFonts w:cs="Arial"/>
                <w:sz w:val="20"/>
                <w:szCs w:val="20"/>
              </w:rPr>
            </w:pPr>
            <w:r w:rsidRPr="008A7415">
              <w:rPr>
                <w:rFonts w:cs="Arial"/>
                <w:sz w:val="20"/>
                <w:szCs w:val="20"/>
              </w:rPr>
              <w:t xml:space="preserve">Attend </w:t>
            </w:r>
            <w:r w:rsidR="007258EF">
              <w:rPr>
                <w:rFonts w:cs="Arial"/>
                <w:sz w:val="20"/>
                <w:szCs w:val="20"/>
              </w:rPr>
              <w:t xml:space="preserve">training </w:t>
            </w:r>
            <w:r w:rsidRPr="008A7415">
              <w:rPr>
                <w:rFonts w:cs="Arial"/>
                <w:sz w:val="20"/>
                <w:szCs w:val="20"/>
              </w:rPr>
              <w:t xml:space="preserve">programmes </w:t>
            </w:r>
            <w:r w:rsidR="007258EF">
              <w:rPr>
                <w:rFonts w:cs="Arial"/>
                <w:sz w:val="20"/>
                <w:szCs w:val="20"/>
              </w:rPr>
              <w:t xml:space="preserve">relating to the </w:t>
            </w:r>
            <w:r w:rsidR="007E3091">
              <w:rPr>
                <w:rFonts w:cs="Arial"/>
                <w:sz w:val="20"/>
                <w:szCs w:val="20"/>
              </w:rPr>
              <w:t xml:space="preserve">implementation of the </w:t>
            </w:r>
            <w:r w:rsidR="007258EF">
              <w:rPr>
                <w:rFonts w:cs="Arial"/>
                <w:sz w:val="20"/>
                <w:szCs w:val="20"/>
              </w:rPr>
              <w:t>EPRP.</w:t>
            </w:r>
          </w:p>
          <w:p w14:paraId="42040FC3" w14:textId="2D1045BE" w:rsidR="00091BE6" w:rsidRPr="00975BD3" w:rsidRDefault="009306A9" w:rsidP="00975BD3">
            <w:pPr>
              <w:pStyle w:val="ListParagraph"/>
              <w:numPr>
                <w:ilvl w:val="0"/>
                <w:numId w:val="14"/>
              </w:numPr>
              <w:pBdr>
                <w:top w:val="nil"/>
                <w:left w:val="nil"/>
                <w:bottom w:val="nil"/>
                <w:right w:val="nil"/>
                <w:between w:val="nil"/>
              </w:pBdr>
              <w:spacing w:after="120"/>
              <w:ind w:left="465"/>
              <w:jc w:val="left"/>
              <w:rPr>
                <w:rFonts w:cs="Arial"/>
                <w:sz w:val="20"/>
                <w:szCs w:val="20"/>
              </w:rPr>
            </w:pPr>
            <w:r>
              <w:rPr>
                <w:rFonts w:cs="Arial"/>
                <w:sz w:val="20"/>
                <w:szCs w:val="20"/>
              </w:rPr>
              <w:t xml:space="preserve">Participate in </w:t>
            </w:r>
            <w:r w:rsidR="00975BD3">
              <w:rPr>
                <w:rFonts w:cs="Arial"/>
                <w:sz w:val="20"/>
                <w:szCs w:val="20"/>
              </w:rPr>
              <w:t>periodic drills.</w:t>
            </w:r>
          </w:p>
        </w:tc>
      </w:tr>
    </w:tbl>
    <w:p w14:paraId="3F2A2131" w14:textId="77777777" w:rsidR="00091BE6" w:rsidRDefault="00091BE6" w:rsidP="00091BE6">
      <w:pPr>
        <w:rPr>
          <w:lang w:val="en-US"/>
        </w:rPr>
      </w:pPr>
    </w:p>
    <w:p w14:paraId="7E3D8F0A" w14:textId="77777777" w:rsidR="00F12637" w:rsidRDefault="00F12637">
      <w:pPr>
        <w:spacing w:before="0"/>
        <w:jc w:val="left"/>
        <w:rPr>
          <w:rFonts w:cs="Arial"/>
          <w:b/>
          <w:bCs/>
          <w:kern w:val="32"/>
          <w:sz w:val="32"/>
          <w:szCs w:val="32"/>
          <w:shd w:val="clear" w:color="auto" w:fill="F2F2F2"/>
        </w:rPr>
      </w:pPr>
      <w:r>
        <w:br w:type="page"/>
      </w:r>
    </w:p>
    <w:p w14:paraId="186AC5FA" w14:textId="75815E53" w:rsidR="00F12637" w:rsidRDefault="00A750A5" w:rsidP="00F12637">
      <w:pPr>
        <w:pStyle w:val="Heading1"/>
        <w:pageBreakBefore/>
        <w:numPr>
          <w:ilvl w:val="0"/>
          <w:numId w:val="0"/>
        </w:numPr>
        <w:spacing w:after="120"/>
        <w:jc w:val="left"/>
      </w:pPr>
      <w:bookmarkStart w:id="29" w:name="_Toc182822193"/>
      <w:r>
        <w:lastRenderedPageBreak/>
        <w:t>ANNEX</w:t>
      </w:r>
      <w:r w:rsidRPr="00840CE7">
        <w:t xml:space="preserve"> </w:t>
      </w:r>
      <w:r w:rsidR="00F12637" w:rsidRPr="00840CE7">
        <w:t xml:space="preserve">A: </w:t>
      </w:r>
      <w:r w:rsidR="0064613C" w:rsidRPr="0064613C">
        <w:t>Emergency Evacuation Route Map</w:t>
      </w:r>
      <w:bookmarkEnd w:id="29"/>
      <w:r w:rsidR="00E40FEC">
        <w:t xml:space="preserve"> </w:t>
      </w:r>
      <w:bookmarkStart w:id="30" w:name="_Ref36450895"/>
      <w:r w:rsidR="00F12637">
        <w:br/>
      </w:r>
    </w:p>
    <w:p w14:paraId="1DDA764C" w14:textId="6BC0831E" w:rsidR="003F245B" w:rsidRPr="00C6719F" w:rsidRDefault="003F245B" w:rsidP="003F245B">
      <w:pPr>
        <w:rPr>
          <w:i/>
          <w:iCs/>
          <w:color w:val="125B61"/>
        </w:rPr>
      </w:pPr>
      <w:r w:rsidRPr="00C6719F">
        <w:rPr>
          <w:i/>
          <w:iCs/>
          <w:color w:val="125B61"/>
        </w:rPr>
        <w:t>Example o</w:t>
      </w:r>
      <w:r w:rsidR="00C6719F" w:rsidRPr="00C6719F">
        <w:rPr>
          <w:i/>
          <w:iCs/>
          <w:color w:val="125B61"/>
        </w:rPr>
        <w:t>f an Emergency Evacuation Route Map</w:t>
      </w:r>
    </w:p>
    <w:p w14:paraId="7D88FEC7" w14:textId="77777777" w:rsidR="00C6719F" w:rsidRPr="00C6719F" w:rsidRDefault="00C6719F" w:rsidP="003F245B">
      <w:pPr>
        <w:rPr>
          <w:i/>
          <w:iCs/>
          <w:color w:val="125B61"/>
        </w:rPr>
      </w:pPr>
    </w:p>
    <w:p w14:paraId="334E074A" w14:textId="019561B1" w:rsidR="00F12637" w:rsidRDefault="00E40FEC">
      <w:pPr>
        <w:spacing w:before="0"/>
        <w:jc w:val="left"/>
      </w:pPr>
      <w:r>
        <w:rPr>
          <w:noProof/>
        </w:rPr>
        <w:drawing>
          <wp:inline distT="0" distB="0" distL="0" distR="0" wp14:anchorId="6E9B253C" wp14:editId="2E241A5C">
            <wp:extent cx="5654233" cy="3082942"/>
            <wp:effectExtent l="0" t="0" r="3810" b="3175"/>
            <wp:docPr id="1063478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927" t="12615" r="8765" b="6633"/>
                    <a:stretch/>
                  </pic:blipFill>
                  <pic:spPr bwMode="auto">
                    <a:xfrm>
                      <a:off x="0" y="0"/>
                      <a:ext cx="5700903" cy="3108388"/>
                    </a:xfrm>
                    <a:prstGeom prst="rect">
                      <a:avLst/>
                    </a:prstGeom>
                    <a:noFill/>
                    <a:ln>
                      <a:noFill/>
                    </a:ln>
                    <a:extLst>
                      <a:ext uri="{53640926-AAD7-44D8-BBD7-CCE9431645EC}">
                        <a14:shadowObscured xmlns:a14="http://schemas.microsoft.com/office/drawing/2010/main"/>
                      </a:ext>
                    </a:extLst>
                  </pic:spPr>
                </pic:pic>
              </a:graphicData>
            </a:graphic>
          </wp:inline>
        </w:drawing>
      </w:r>
    </w:p>
    <w:p w14:paraId="1CE65A03" w14:textId="77777777" w:rsidR="00F12637" w:rsidRDefault="00F12637">
      <w:pPr>
        <w:spacing w:before="0"/>
        <w:jc w:val="left"/>
      </w:pPr>
    </w:p>
    <w:p w14:paraId="33E0234D" w14:textId="537A7BA5" w:rsidR="00F12637" w:rsidRDefault="00F12637">
      <w:pPr>
        <w:spacing w:before="0"/>
        <w:jc w:val="left"/>
        <w:rPr>
          <w:rFonts w:cs="Arial"/>
          <w:b/>
          <w:bCs/>
          <w:kern w:val="32"/>
          <w:sz w:val="32"/>
          <w:szCs w:val="32"/>
          <w:shd w:val="clear" w:color="auto" w:fill="F2F2F2"/>
        </w:rPr>
      </w:pPr>
      <w:r>
        <w:br w:type="page"/>
      </w:r>
    </w:p>
    <w:p w14:paraId="30DA122F" w14:textId="02542DA9" w:rsidR="00D33DA8" w:rsidRDefault="00A750A5" w:rsidP="00842424">
      <w:pPr>
        <w:pStyle w:val="Heading1"/>
        <w:pageBreakBefore/>
        <w:numPr>
          <w:ilvl w:val="0"/>
          <w:numId w:val="0"/>
        </w:numPr>
        <w:spacing w:after="120"/>
        <w:jc w:val="left"/>
      </w:pPr>
      <w:bookmarkStart w:id="31" w:name="_Toc182822194"/>
      <w:r>
        <w:lastRenderedPageBreak/>
        <w:t>ANNEX</w:t>
      </w:r>
      <w:r w:rsidR="00D33DA8" w:rsidRPr="00840CE7">
        <w:t xml:space="preserve"> </w:t>
      </w:r>
      <w:r w:rsidR="00FC6210">
        <w:t>B</w:t>
      </w:r>
      <w:r w:rsidR="00D33DA8" w:rsidRPr="00840CE7">
        <w:t xml:space="preserve">: </w:t>
      </w:r>
      <w:r w:rsidR="00DE2B7F">
        <w:t>Emergency Contacts Table</w:t>
      </w:r>
      <w:bookmarkEnd w:id="31"/>
      <w:r w:rsidR="00DE2B7F">
        <w:t xml:space="preserve"> </w:t>
      </w:r>
      <w:r w:rsidR="00D33DA8">
        <w:br/>
      </w:r>
    </w:p>
    <w:tbl>
      <w:tblPr>
        <w:tblW w:w="94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539"/>
        <w:gridCol w:w="2977"/>
        <w:gridCol w:w="2979"/>
      </w:tblGrid>
      <w:tr w:rsidR="00063911" w:rsidRPr="00063911" w14:paraId="2571C453" w14:textId="77777777" w:rsidTr="006C0F8B">
        <w:trPr>
          <w:trHeight w:val="345"/>
        </w:trPr>
        <w:tc>
          <w:tcPr>
            <w:tcW w:w="3539" w:type="dxa"/>
            <w:shd w:val="clear" w:color="auto" w:fill="125B61"/>
            <w:vAlign w:val="center"/>
          </w:tcPr>
          <w:p w14:paraId="30DD973B" w14:textId="4813F365" w:rsidR="00063911" w:rsidRPr="00063911" w:rsidRDefault="006C0F8B" w:rsidP="006C0F8B">
            <w:pPr>
              <w:spacing w:after="120"/>
              <w:jc w:val="left"/>
              <w:rPr>
                <w:rFonts w:cs="Arial"/>
                <w:b/>
                <w:color w:val="FFFFFF" w:themeColor="background1"/>
                <w:sz w:val="20"/>
                <w:szCs w:val="20"/>
              </w:rPr>
            </w:pPr>
            <w:r>
              <w:rPr>
                <w:rFonts w:cs="Arial"/>
                <w:b/>
                <w:color w:val="FFFFFF" w:themeColor="background1"/>
                <w:sz w:val="20"/>
                <w:szCs w:val="20"/>
              </w:rPr>
              <w:t>Contact</w:t>
            </w:r>
            <w:r w:rsidR="00063911" w:rsidRPr="00063911">
              <w:rPr>
                <w:rFonts w:cs="Arial"/>
                <w:b/>
                <w:color w:val="FFFFFF" w:themeColor="background1"/>
                <w:sz w:val="20"/>
                <w:szCs w:val="20"/>
              </w:rPr>
              <w:t xml:space="preserve"> </w:t>
            </w:r>
          </w:p>
        </w:tc>
        <w:tc>
          <w:tcPr>
            <w:tcW w:w="2977" w:type="dxa"/>
            <w:shd w:val="clear" w:color="auto" w:fill="125B61"/>
            <w:vAlign w:val="center"/>
          </w:tcPr>
          <w:p w14:paraId="3FFF71E6" w14:textId="004F9305" w:rsidR="00063911" w:rsidRPr="00063911" w:rsidRDefault="006C0F8B" w:rsidP="006C0F8B">
            <w:pPr>
              <w:spacing w:after="120"/>
              <w:jc w:val="left"/>
              <w:rPr>
                <w:rFonts w:cs="Arial"/>
                <w:b/>
                <w:color w:val="FFFFFF" w:themeColor="background1"/>
                <w:sz w:val="20"/>
                <w:szCs w:val="20"/>
              </w:rPr>
            </w:pPr>
            <w:r>
              <w:rPr>
                <w:rFonts w:cs="Arial"/>
                <w:b/>
                <w:color w:val="FFFFFF" w:themeColor="background1"/>
                <w:sz w:val="20"/>
                <w:szCs w:val="20"/>
              </w:rPr>
              <w:t>Name</w:t>
            </w:r>
          </w:p>
        </w:tc>
        <w:tc>
          <w:tcPr>
            <w:tcW w:w="2979" w:type="dxa"/>
            <w:shd w:val="clear" w:color="auto" w:fill="125B61"/>
            <w:vAlign w:val="center"/>
          </w:tcPr>
          <w:p w14:paraId="45C158A0" w14:textId="16D113C9" w:rsidR="00063911" w:rsidRPr="00063911" w:rsidRDefault="006C0F8B" w:rsidP="006C0F8B">
            <w:pPr>
              <w:spacing w:after="120"/>
              <w:jc w:val="left"/>
              <w:rPr>
                <w:rFonts w:cs="Arial"/>
                <w:b/>
                <w:color w:val="FFFFFF" w:themeColor="background1"/>
                <w:sz w:val="20"/>
                <w:szCs w:val="20"/>
              </w:rPr>
            </w:pPr>
            <w:r>
              <w:rPr>
                <w:rFonts w:cs="Arial"/>
                <w:b/>
                <w:color w:val="FFFFFF" w:themeColor="background1"/>
                <w:sz w:val="20"/>
                <w:szCs w:val="20"/>
              </w:rPr>
              <w:t>Phone Number</w:t>
            </w:r>
          </w:p>
        </w:tc>
      </w:tr>
      <w:tr w:rsidR="00063911" w:rsidRPr="00063911" w14:paraId="799664B6" w14:textId="77777777" w:rsidTr="001A6D79">
        <w:trPr>
          <w:trHeight w:val="315"/>
        </w:trPr>
        <w:tc>
          <w:tcPr>
            <w:tcW w:w="3539" w:type="dxa"/>
          </w:tcPr>
          <w:p w14:paraId="18856199" w14:textId="77777777" w:rsidR="00063911" w:rsidRPr="00063911" w:rsidRDefault="00063911" w:rsidP="003A6532">
            <w:pPr>
              <w:spacing w:before="20" w:after="20" w:line="276" w:lineRule="auto"/>
              <w:rPr>
                <w:rFonts w:cs="Arial"/>
                <w:sz w:val="20"/>
                <w:szCs w:val="20"/>
              </w:rPr>
            </w:pPr>
            <w:r w:rsidRPr="00063911">
              <w:rPr>
                <w:rFonts w:cs="Arial"/>
                <w:sz w:val="20"/>
                <w:szCs w:val="20"/>
              </w:rPr>
              <w:t xml:space="preserve">Fire services </w:t>
            </w:r>
          </w:p>
        </w:tc>
        <w:tc>
          <w:tcPr>
            <w:tcW w:w="2977" w:type="dxa"/>
          </w:tcPr>
          <w:p w14:paraId="4FFDDBF6" w14:textId="7654B31F" w:rsidR="00063911" w:rsidRPr="00063911" w:rsidRDefault="00063911" w:rsidP="003A6532">
            <w:pPr>
              <w:spacing w:before="20" w:after="20" w:line="276" w:lineRule="auto"/>
              <w:rPr>
                <w:rFonts w:cs="Arial"/>
                <w:i/>
                <w:sz w:val="20"/>
                <w:szCs w:val="20"/>
              </w:rPr>
            </w:pPr>
            <w:r w:rsidRPr="00063911">
              <w:rPr>
                <w:rFonts w:cs="Arial"/>
                <w:i/>
                <w:sz w:val="20"/>
                <w:szCs w:val="20"/>
              </w:rPr>
              <w:t>[</w:t>
            </w:r>
            <w:r w:rsidR="00B618AE" w:rsidRPr="00B618AE">
              <w:rPr>
                <w:rFonts w:cs="Arial"/>
                <w:i/>
                <w:sz w:val="20"/>
                <w:szCs w:val="20"/>
                <w:highlight w:val="yellow"/>
              </w:rPr>
              <w:t>XXX</w:t>
            </w:r>
            <w:r w:rsidR="00B618AE">
              <w:rPr>
                <w:rFonts w:cs="Arial"/>
                <w:i/>
                <w:sz w:val="20"/>
                <w:szCs w:val="20"/>
              </w:rPr>
              <w:t xml:space="preserve"> </w:t>
            </w:r>
            <w:r w:rsidRPr="00FB64A1">
              <w:rPr>
                <w:rFonts w:cs="Arial"/>
                <w:i/>
                <w:sz w:val="20"/>
                <w:szCs w:val="20"/>
                <w:highlight w:val="yellow"/>
              </w:rPr>
              <w:t>Fire Department</w:t>
            </w:r>
            <w:r w:rsidRPr="00063911">
              <w:rPr>
                <w:rFonts w:cs="Arial"/>
                <w:i/>
                <w:sz w:val="20"/>
                <w:szCs w:val="20"/>
              </w:rPr>
              <w:t xml:space="preserve">] </w:t>
            </w:r>
          </w:p>
        </w:tc>
        <w:tc>
          <w:tcPr>
            <w:tcW w:w="2979" w:type="dxa"/>
          </w:tcPr>
          <w:p w14:paraId="58EC3ABE" w14:textId="1161984F" w:rsidR="00063911" w:rsidRPr="00063911" w:rsidRDefault="00063911" w:rsidP="003A6532">
            <w:pPr>
              <w:spacing w:before="20" w:after="20" w:line="276" w:lineRule="auto"/>
              <w:rPr>
                <w:rFonts w:cs="Arial"/>
                <w:i/>
                <w:sz w:val="20"/>
                <w:szCs w:val="20"/>
              </w:rPr>
            </w:pPr>
            <w:r w:rsidRPr="00063911">
              <w:rPr>
                <w:rFonts w:cs="Arial"/>
                <w:i/>
                <w:sz w:val="20"/>
                <w:szCs w:val="20"/>
              </w:rPr>
              <w:t>[</w:t>
            </w:r>
            <w:proofErr w:type="spellStart"/>
            <w:r w:rsidR="00FB64A1" w:rsidRPr="00FB64A1">
              <w:rPr>
                <w:rFonts w:cs="Arial"/>
                <w:i/>
                <w:sz w:val="20"/>
                <w:szCs w:val="20"/>
                <w:highlight w:val="yellow"/>
              </w:rPr>
              <w:t>xxxxx</w:t>
            </w:r>
            <w:proofErr w:type="spellEnd"/>
            <w:r w:rsidRPr="00063911">
              <w:rPr>
                <w:rFonts w:cs="Arial"/>
                <w:i/>
                <w:sz w:val="20"/>
                <w:szCs w:val="20"/>
              </w:rPr>
              <w:t>]</w:t>
            </w:r>
          </w:p>
        </w:tc>
      </w:tr>
      <w:tr w:rsidR="00B618AE" w:rsidRPr="00063911" w14:paraId="1B8FE363" w14:textId="77777777" w:rsidTr="001A6D79">
        <w:trPr>
          <w:trHeight w:val="315"/>
        </w:trPr>
        <w:tc>
          <w:tcPr>
            <w:tcW w:w="3539" w:type="dxa"/>
          </w:tcPr>
          <w:p w14:paraId="19A28438" w14:textId="1CA26DA5" w:rsidR="00B618AE" w:rsidRPr="00063911" w:rsidRDefault="00B618AE" w:rsidP="00B618AE">
            <w:pPr>
              <w:spacing w:before="20" w:after="20" w:line="276" w:lineRule="auto"/>
              <w:rPr>
                <w:rFonts w:cs="Arial"/>
                <w:sz w:val="20"/>
                <w:szCs w:val="20"/>
              </w:rPr>
            </w:pPr>
            <w:r>
              <w:rPr>
                <w:rFonts w:cs="Arial"/>
                <w:sz w:val="20"/>
                <w:szCs w:val="20"/>
              </w:rPr>
              <w:t>Ambulance</w:t>
            </w:r>
            <w:r w:rsidRPr="00063911">
              <w:rPr>
                <w:rFonts w:cs="Arial"/>
                <w:sz w:val="20"/>
                <w:szCs w:val="20"/>
              </w:rPr>
              <w:t xml:space="preserve"> </w:t>
            </w:r>
          </w:p>
        </w:tc>
        <w:tc>
          <w:tcPr>
            <w:tcW w:w="2977" w:type="dxa"/>
          </w:tcPr>
          <w:p w14:paraId="0AB7139E" w14:textId="344527AB" w:rsidR="00B618AE" w:rsidRPr="00063911" w:rsidRDefault="00B618AE" w:rsidP="00B618AE">
            <w:pPr>
              <w:spacing w:before="20" w:after="20" w:line="276" w:lineRule="auto"/>
              <w:rPr>
                <w:rFonts w:cs="Arial"/>
                <w:sz w:val="20"/>
                <w:szCs w:val="20"/>
              </w:rPr>
            </w:pPr>
            <w:r w:rsidRPr="00063911">
              <w:rPr>
                <w:rFonts w:cs="Arial"/>
                <w:i/>
                <w:sz w:val="20"/>
                <w:szCs w:val="20"/>
              </w:rPr>
              <w:t>[</w:t>
            </w:r>
            <w:r w:rsidRPr="00B618AE">
              <w:rPr>
                <w:rFonts w:cs="Arial"/>
                <w:i/>
                <w:sz w:val="20"/>
                <w:szCs w:val="20"/>
                <w:highlight w:val="yellow"/>
              </w:rPr>
              <w:t>XXX</w:t>
            </w:r>
            <w:r>
              <w:rPr>
                <w:rFonts w:cs="Arial"/>
                <w:i/>
                <w:sz w:val="20"/>
                <w:szCs w:val="20"/>
              </w:rPr>
              <w:t xml:space="preserve"> </w:t>
            </w:r>
            <w:r>
              <w:rPr>
                <w:rFonts w:cs="Arial"/>
                <w:i/>
                <w:sz w:val="20"/>
                <w:szCs w:val="20"/>
                <w:highlight w:val="yellow"/>
              </w:rPr>
              <w:t>Ambulance Service</w:t>
            </w:r>
            <w:r w:rsidRPr="00063911">
              <w:rPr>
                <w:rFonts w:cs="Arial"/>
                <w:i/>
                <w:sz w:val="20"/>
                <w:szCs w:val="20"/>
              </w:rPr>
              <w:t xml:space="preserve">] </w:t>
            </w:r>
          </w:p>
        </w:tc>
        <w:tc>
          <w:tcPr>
            <w:tcW w:w="2979" w:type="dxa"/>
          </w:tcPr>
          <w:p w14:paraId="2C783B83" w14:textId="4A0403A7" w:rsidR="00B618AE" w:rsidRPr="00063911" w:rsidRDefault="00B618AE" w:rsidP="00B618AE">
            <w:pPr>
              <w:spacing w:before="20" w:after="20" w:line="276" w:lineRule="auto"/>
              <w:rPr>
                <w:rFonts w:cs="Arial"/>
                <w:b/>
                <w:sz w:val="20"/>
                <w:szCs w:val="20"/>
              </w:rPr>
            </w:pPr>
            <w:r w:rsidRPr="00063911">
              <w:rPr>
                <w:rFonts w:cs="Arial"/>
                <w:i/>
                <w:sz w:val="20"/>
                <w:szCs w:val="20"/>
              </w:rPr>
              <w:t>[</w:t>
            </w:r>
            <w:proofErr w:type="spellStart"/>
            <w:r w:rsidRPr="00FB64A1">
              <w:rPr>
                <w:rFonts w:cs="Arial"/>
                <w:i/>
                <w:sz w:val="20"/>
                <w:szCs w:val="20"/>
                <w:highlight w:val="yellow"/>
              </w:rPr>
              <w:t>xxxxx</w:t>
            </w:r>
            <w:proofErr w:type="spellEnd"/>
            <w:r w:rsidRPr="00063911">
              <w:rPr>
                <w:rFonts w:cs="Arial"/>
                <w:i/>
                <w:sz w:val="20"/>
                <w:szCs w:val="20"/>
              </w:rPr>
              <w:t>]</w:t>
            </w:r>
          </w:p>
        </w:tc>
      </w:tr>
      <w:tr w:rsidR="00B618AE" w:rsidRPr="00063911" w14:paraId="6DD8BFAF" w14:textId="77777777" w:rsidTr="001A6D79">
        <w:trPr>
          <w:trHeight w:val="315"/>
        </w:trPr>
        <w:tc>
          <w:tcPr>
            <w:tcW w:w="3539" w:type="dxa"/>
          </w:tcPr>
          <w:p w14:paraId="7A131BC9" w14:textId="77777777" w:rsidR="00B618AE" w:rsidRPr="00063911" w:rsidRDefault="00B618AE" w:rsidP="00B618AE">
            <w:pPr>
              <w:spacing w:before="20" w:after="20" w:line="276" w:lineRule="auto"/>
              <w:rPr>
                <w:rFonts w:cs="Arial"/>
                <w:sz w:val="20"/>
                <w:szCs w:val="20"/>
              </w:rPr>
            </w:pPr>
            <w:r w:rsidRPr="00063911">
              <w:rPr>
                <w:rFonts w:cs="Arial"/>
                <w:sz w:val="20"/>
                <w:szCs w:val="20"/>
              </w:rPr>
              <w:t>Police</w:t>
            </w:r>
          </w:p>
        </w:tc>
        <w:tc>
          <w:tcPr>
            <w:tcW w:w="2977" w:type="dxa"/>
          </w:tcPr>
          <w:p w14:paraId="4A1DF185" w14:textId="72D094A1" w:rsidR="00B618AE" w:rsidRPr="00063911" w:rsidRDefault="00B618AE" w:rsidP="00B618AE">
            <w:pPr>
              <w:spacing w:before="20" w:after="20" w:line="276" w:lineRule="auto"/>
              <w:rPr>
                <w:rFonts w:cs="Arial"/>
                <w:sz w:val="20"/>
                <w:szCs w:val="20"/>
              </w:rPr>
            </w:pPr>
            <w:r w:rsidRPr="00063911">
              <w:rPr>
                <w:rFonts w:cs="Arial"/>
                <w:i/>
                <w:sz w:val="20"/>
                <w:szCs w:val="20"/>
              </w:rPr>
              <w:t>[</w:t>
            </w:r>
            <w:r w:rsidRPr="00B618AE">
              <w:rPr>
                <w:rFonts w:cs="Arial"/>
                <w:i/>
                <w:sz w:val="20"/>
                <w:szCs w:val="20"/>
                <w:highlight w:val="yellow"/>
              </w:rPr>
              <w:t>XXX</w:t>
            </w:r>
            <w:r>
              <w:rPr>
                <w:rFonts w:cs="Arial"/>
                <w:i/>
                <w:sz w:val="20"/>
                <w:szCs w:val="20"/>
              </w:rPr>
              <w:t xml:space="preserve"> </w:t>
            </w:r>
            <w:r>
              <w:rPr>
                <w:rFonts w:cs="Arial"/>
                <w:i/>
                <w:sz w:val="20"/>
                <w:szCs w:val="20"/>
                <w:highlight w:val="yellow"/>
              </w:rPr>
              <w:t>Police</w:t>
            </w:r>
            <w:r w:rsidRPr="00FB64A1">
              <w:rPr>
                <w:rFonts w:cs="Arial"/>
                <w:i/>
                <w:sz w:val="20"/>
                <w:szCs w:val="20"/>
                <w:highlight w:val="yellow"/>
              </w:rPr>
              <w:t xml:space="preserve"> Department</w:t>
            </w:r>
            <w:r w:rsidRPr="00063911">
              <w:rPr>
                <w:rFonts w:cs="Arial"/>
                <w:i/>
                <w:sz w:val="20"/>
                <w:szCs w:val="20"/>
              </w:rPr>
              <w:t xml:space="preserve">] </w:t>
            </w:r>
          </w:p>
        </w:tc>
        <w:tc>
          <w:tcPr>
            <w:tcW w:w="2979" w:type="dxa"/>
          </w:tcPr>
          <w:p w14:paraId="79C74CC3" w14:textId="170CF530" w:rsidR="00B618AE" w:rsidRPr="00063911" w:rsidRDefault="00B618AE" w:rsidP="00B618AE">
            <w:pPr>
              <w:spacing w:before="20" w:after="20" w:line="276" w:lineRule="auto"/>
              <w:rPr>
                <w:rFonts w:cs="Arial"/>
                <w:b/>
                <w:sz w:val="20"/>
                <w:szCs w:val="20"/>
              </w:rPr>
            </w:pPr>
            <w:r w:rsidRPr="00063911">
              <w:rPr>
                <w:rFonts w:cs="Arial"/>
                <w:i/>
                <w:sz w:val="20"/>
                <w:szCs w:val="20"/>
              </w:rPr>
              <w:t>[</w:t>
            </w:r>
            <w:proofErr w:type="spellStart"/>
            <w:r w:rsidRPr="00FB64A1">
              <w:rPr>
                <w:rFonts w:cs="Arial"/>
                <w:i/>
                <w:sz w:val="20"/>
                <w:szCs w:val="20"/>
                <w:highlight w:val="yellow"/>
              </w:rPr>
              <w:t>xxxxx</w:t>
            </w:r>
            <w:proofErr w:type="spellEnd"/>
            <w:r w:rsidRPr="00063911">
              <w:rPr>
                <w:rFonts w:cs="Arial"/>
                <w:i/>
                <w:sz w:val="20"/>
                <w:szCs w:val="20"/>
              </w:rPr>
              <w:t>]</w:t>
            </w:r>
          </w:p>
        </w:tc>
      </w:tr>
      <w:tr w:rsidR="00B618AE" w:rsidRPr="00063911" w14:paraId="4EC0EFCF" w14:textId="77777777" w:rsidTr="001A6D79">
        <w:trPr>
          <w:trHeight w:val="315"/>
        </w:trPr>
        <w:tc>
          <w:tcPr>
            <w:tcW w:w="3539" w:type="dxa"/>
          </w:tcPr>
          <w:p w14:paraId="2F3E9DAD" w14:textId="3618E4BF" w:rsidR="00B618AE" w:rsidRPr="00063911" w:rsidRDefault="00B618AE" w:rsidP="00B618AE">
            <w:pPr>
              <w:spacing w:before="20" w:after="20" w:line="276" w:lineRule="auto"/>
              <w:rPr>
                <w:rFonts w:cs="Arial"/>
                <w:sz w:val="20"/>
                <w:szCs w:val="20"/>
              </w:rPr>
            </w:pPr>
            <w:r w:rsidRPr="00063911">
              <w:rPr>
                <w:rFonts w:cs="Arial"/>
                <w:sz w:val="20"/>
                <w:szCs w:val="20"/>
              </w:rPr>
              <w:t>Chemical/spillage clean</w:t>
            </w:r>
            <w:r w:rsidR="001A6D79">
              <w:rPr>
                <w:rFonts w:cs="Arial"/>
                <w:sz w:val="20"/>
                <w:szCs w:val="20"/>
              </w:rPr>
              <w:t>-up</w:t>
            </w:r>
            <w:r w:rsidRPr="00063911">
              <w:rPr>
                <w:rFonts w:cs="Arial"/>
                <w:sz w:val="20"/>
                <w:szCs w:val="20"/>
              </w:rPr>
              <w:t xml:space="preserve"> services </w:t>
            </w:r>
          </w:p>
        </w:tc>
        <w:tc>
          <w:tcPr>
            <w:tcW w:w="2977" w:type="dxa"/>
          </w:tcPr>
          <w:p w14:paraId="1033CE7E" w14:textId="4C2CADE9" w:rsidR="00B618AE" w:rsidRPr="00063911" w:rsidRDefault="00B618AE" w:rsidP="00B618AE">
            <w:pPr>
              <w:spacing w:before="20" w:after="20" w:line="276" w:lineRule="auto"/>
              <w:rPr>
                <w:rFonts w:cs="Arial"/>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2E8566AE" w14:textId="6726EBE8" w:rsidR="00B618AE" w:rsidRPr="00063911" w:rsidRDefault="00B618AE" w:rsidP="00B618AE">
            <w:pPr>
              <w:spacing w:before="20" w:after="20" w:line="276" w:lineRule="auto"/>
              <w:rPr>
                <w:rFonts w:cs="Arial"/>
                <w:b/>
                <w:sz w:val="20"/>
                <w:szCs w:val="20"/>
              </w:rPr>
            </w:pPr>
            <w:r w:rsidRPr="00063911">
              <w:rPr>
                <w:rFonts w:cs="Arial"/>
                <w:i/>
                <w:sz w:val="20"/>
                <w:szCs w:val="20"/>
              </w:rPr>
              <w:t>[</w:t>
            </w:r>
            <w:proofErr w:type="spellStart"/>
            <w:r w:rsidRPr="00FB64A1">
              <w:rPr>
                <w:rFonts w:cs="Arial"/>
                <w:i/>
                <w:sz w:val="20"/>
                <w:szCs w:val="20"/>
                <w:highlight w:val="yellow"/>
              </w:rPr>
              <w:t>xxxxx</w:t>
            </w:r>
            <w:proofErr w:type="spellEnd"/>
            <w:r w:rsidRPr="00063911">
              <w:rPr>
                <w:rFonts w:cs="Arial"/>
                <w:i/>
                <w:sz w:val="20"/>
                <w:szCs w:val="20"/>
              </w:rPr>
              <w:t>]</w:t>
            </w:r>
          </w:p>
        </w:tc>
      </w:tr>
      <w:tr w:rsidR="00B618AE" w:rsidRPr="00063911" w14:paraId="4EC54DF6" w14:textId="77777777" w:rsidTr="001A6D79">
        <w:trPr>
          <w:trHeight w:val="315"/>
        </w:trPr>
        <w:tc>
          <w:tcPr>
            <w:tcW w:w="3539" w:type="dxa"/>
          </w:tcPr>
          <w:p w14:paraId="5ABCC6CB" w14:textId="529188F9" w:rsidR="00B618AE" w:rsidRPr="00FB64A1" w:rsidRDefault="00B618AE" w:rsidP="00B618AE">
            <w:pPr>
              <w:spacing w:before="20" w:after="20" w:line="276" w:lineRule="auto"/>
              <w:rPr>
                <w:rFonts w:cs="Arial"/>
                <w:sz w:val="20"/>
                <w:szCs w:val="20"/>
              </w:rPr>
            </w:pPr>
            <w:r w:rsidRPr="00FB64A1">
              <w:rPr>
                <w:rFonts w:cs="Arial"/>
                <w:sz w:val="20"/>
                <w:szCs w:val="20"/>
              </w:rPr>
              <w:t>Emergency Coordinator</w:t>
            </w:r>
          </w:p>
        </w:tc>
        <w:tc>
          <w:tcPr>
            <w:tcW w:w="2977" w:type="dxa"/>
          </w:tcPr>
          <w:p w14:paraId="1723377C" w14:textId="00A8B448" w:rsidR="00B618AE" w:rsidRPr="00063911" w:rsidRDefault="00B618AE" w:rsidP="00B618AE">
            <w:pPr>
              <w:spacing w:before="20" w:after="20" w:line="276" w:lineRule="auto"/>
              <w:rPr>
                <w:rFonts w:cs="Arial"/>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3D144C71" w14:textId="5B350955" w:rsidR="00B618AE" w:rsidRPr="00063911" w:rsidRDefault="00B618AE" w:rsidP="00B618AE">
            <w:pPr>
              <w:spacing w:before="20" w:after="20" w:line="276" w:lineRule="auto"/>
              <w:rPr>
                <w:rFonts w:cs="Arial"/>
                <w:b/>
                <w:sz w:val="20"/>
                <w:szCs w:val="20"/>
              </w:rPr>
            </w:pPr>
            <w:r w:rsidRPr="00063911">
              <w:rPr>
                <w:rFonts w:cs="Arial"/>
                <w:i/>
                <w:sz w:val="20"/>
                <w:szCs w:val="20"/>
              </w:rPr>
              <w:t>[</w:t>
            </w:r>
            <w:proofErr w:type="spellStart"/>
            <w:r w:rsidRPr="00FB64A1">
              <w:rPr>
                <w:rFonts w:cs="Arial"/>
                <w:i/>
                <w:sz w:val="20"/>
                <w:szCs w:val="20"/>
                <w:highlight w:val="yellow"/>
              </w:rPr>
              <w:t>xxxxx</w:t>
            </w:r>
            <w:proofErr w:type="spellEnd"/>
            <w:r w:rsidRPr="00063911">
              <w:rPr>
                <w:rFonts w:cs="Arial"/>
                <w:i/>
                <w:sz w:val="20"/>
                <w:szCs w:val="20"/>
              </w:rPr>
              <w:t>]</w:t>
            </w:r>
          </w:p>
        </w:tc>
      </w:tr>
      <w:tr w:rsidR="00B618AE" w:rsidRPr="00063911" w14:paraId="0C5E1F91" w14:textId="77777777" w:rsidTr="001A6D79">
        <w:trPr>
          <w:trHeight w:val="315"/>
        </w:trPr>
        <w:tc>
          <w:tcPr>
            <w:tcW w:w="3539" w:type="dxa"/>
          </w:tcPr>
          <w:p w14:paraId="73232367" w14:textId="77777777" w:rsidR="00B618AE" w:rsidRPr="00FB64A1" w:rsidRDefault="00B618AE" w:rsidP="00B618AE">
            <w:pPr>
              <w:spacing w:before="20" w:after="20" w:line="276" w:lineRule="auto"/>
              <w:rPr>
                <w:rFonts w:cs="Arial"/>
                <w:sz w:val="20"/>
                <w:szCs w:val="20"/>
              </w:rPr>
            </w:pPr>
            <w:r>
              <w:rPr>
                <w:rFonts w:cs="Arial"/>
                <w:sz w:val="20"/>
                <w:szCs w:val="20"/>
              </w:rPr>
              <w:t xml:space="preserve">First Aider </w:t>
            </w:r>
          </w:p>
        </w:tc>
        <w:tc>
          <w:tcPr>
            <w:tcW w:w="2977" w:type="dxa"/>
          </w:tcPr>
          <w:p w14:paraId="261221C0" w14:textId="77777777" w:rsidR="00B618AE" w:rsidRPr="00063911" w:rsidRDefault="00B618AE" w:rsidP="00B618AE">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20A59BFE" w14:textId="1CB3EADB" w:rsidR="00B618AE" w:rsidRPr="00063911" w:rsidRDefault="00B618AE" w:rsidP="00B618AE">
            <w:pPr>
              <w:spacing w:before="20" w:after="20" w:line="276" w:lineRule="auto"/>
              <w:rPr>
                <w:rFonts w:cs="Arial"/>
                <w:b/>
                <w:sz w:val="20"/>
                <w:szCs w:val="20"/>
              </w:rPr>
            </w:pPr>
            <w:r w:rsidRPr="00063911">
              <w:rPr>
                <w:rFonts w:cs="Arial"/>
                <w:i/>
                <w:sz w:val="20"/>
                <w:szCs w:val="20"/>
              </w:rPr>
              <w:t>[</w:t>
            </w:r>
            <w:proofErr w:type="spellStart"/>
            <w:r w:rsidRPr="00FB64A1">
              <w:rPr>
                <w:rFonts w:cs="Arial"/>
                <w:i/>
                <w:sz w:val="20"/>
                <w:szCs w:val="20"/>
                <w:highlight w:val="yellow"/>
              </w:rPr>
              <w:t>xxxxx</w:t>
            </w:r>
            <w:proofErr w:type="spellEnd"/>
            <w:r w:rsidRPr="00063911">
              <w:rPr>
                <w:rFonts w:cs="Arial"/>
                <w:i/>
                <w:sz w:val="20"/>
                <w:szCs w:val="20"/>
              </w:rPr>
              <w:t>]</w:t>
            </w:r>
          </w:p>
        </w:tc>
      </w:tr>
      <w:tr w:rsidR="00B618AE" w:rsidRPr="00063911" w14:paraId="381CB98C" w14:textId="77777777" w:rsidTr="001A6D79">
        <w:trPr>
          <w:trHeight w:val="315"/>
        </w:trPr>
        <w:tc>
          <w:tcPr>
            <w:tcW w:w="3539" w:type="dxa"/>
          </w:tcPr>
          <w:p w14:paraId="11EDAB4F" w14:textId="77777777" w:rsidR="00B618AE" w:rsidRPr="00FB64A1" w:rsidRDefault="00B618AE" w:rsidP="00B618AE">
            <w:pPr>
              <w:spacing w:before="20" w:after="20" w:line="276" w:lineRule="auto"/>
              <w:rPr>
                <w:rFonts w:cs="Arial"/>
                <w:sz w:val="20"/>
                <w:szCs w:val="20"/>
              </w:rPr>
            </w:pPr>
            <w:r>
              <w:rPr>
                <w:rFonts w:cs="Arial"/>
                <w:sz w:val="20"/>
                <w:szCs w:val="20"/>
              </w:rPr>
              <w:t xml:space="preserve">First Aider </w:t>
            </w:r>
          </w:p>
        </w:tc>
        <w:tc>
          <w:tcPr>
            <w:tcW w:w="2977" w:type="dxa"/>
          </w:tcPr>
          <w:p w14:paraId="65D1C0ED" w14:textId="77777777" w:rsidR="00B618AE" w:rsidRPr="00063911" w:rsidRDefault="00B618AE" w:rsidP="00B618AE">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3AE32C06" w14:textId="3D459964" w:rsidR="00B618AE" w:rsidRPr="00063911" w:rsidRDefault="00B618AE" w:rsidP="00B618AE">
            <w:pPr>
              <w:spacing w:before="20" w:after="20" w:line="276" w:lineRule="auto"/>
              <w:rPr>
                <w:rFonts w:cs="Arial"/>
                <w:b/>
                <w:sz w:val="20"/>
                <w:szCs w:val="20"/>
              </w:rPr>
            </w:pPr>
            <w:r w:rsidRPr="00063911">
              <w:rPr>
                <w:rFonts w:cs="Arial"/>
                <w:i/>
                <w:sz w:val="20"/>
                <w:szCs w:val="20"/>
              </w:rPr>
              <w:t>[</w:t>
            </w:r>
            <w:proofErr w:type="spellStart"/>
            <w:r w:rsidRPr="00FB64A1">
              <w:rPr>
                <w:rFonts w:cs="Arial"/>
                <w:i/>
                <w:sz w:val="20"/>
                <w:szCs w:val="20"/>
                <w:highlight w:val="yellow"/>
              </w:rPr>
              <w:t>xxxxx</w:t>
            </w:r>
            <w:proofErr w:type="spellEnd"/>
            <w:r w:rsidRPr="00063911">
              <w:rPr>
                <w:rFonts w:cs="Arial"/>
                <w:i/>
                <w:sz w:val="20"/>
                <w:szCs w:val="20"/>
              </w:rPr>
              <w:t>]</w:t>
            </w:r>
          </w:p>
        </w:tc>
      </w:tr>
      <w:tr w:rsidR="00B618AE" w:rsidRPr="00063911" w14:paraId="1428B03C" w14:textId="77777777" w:rsidTr="001A6D79">
        <w:trPr>
          <w:trHeight w:val="315"/>
        </w:trPr>
        <w:tc>
          <w:tcPr>
            <w:tcW w:w="3539" w:type="dxa"/>
          </w:tcPr>
          <w:p w14:paraId="488E2E7F" w14:textId="613F9F4E" w:rsidR="00B618AE" w:rsidRPr="00FB64A1" w:rsidRDefault="00B618AE" w:rsidP="00B618AE">
            <w:pPr>
              <w:spacing w:before="20" w:after="20" w:line="276" w:lineRule="auto"/>
              <w:rPr>
                <w:rFonts w:cs="Arial"/>
                <w:sz w:val="20"/>
                <w:szCs w:val="20"/>
              </w:rPr>
            </w:pPr>
            <w:r>
              <w:rPr>
                <w:rFonts w:cs="Arial"/>
                <w:sz w:val="20"/>
                <w:szCs w:val="20"/>
              </w:rPr>
              <w:t xml:space="preserve">First Aider </w:t>
            </w:r>
          </w:p>
        </w:tc>
        <w:tc>
          <w:tcPr>
            <w:tcW w:w="2977" w:type="dxa"/>
          </w:tcPr>
          <w:p w14:paraId="119A8C54" w14:textId="360C001E" w:rsidR="00B618AE" w:rsidRPr="00063911" w:rsidRDefault="00B618AE" w:rsidP="00B618AE">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71062790" w14:textId="321A7642" w:rsidR="00B618AE" w:rsidRPr="00063911" w:rsidRDefault="00B618AE" w:rsidP="00B618AE">
            <w:pPr>
              <w:spacing w:before="20" w:after="20" w:line="276" w:lineRule="auto"/>
              <w:rPr>
                <w:rFonts w:cs="Arial"/>
                <w:b/>
                <w:sz w:val="20"/>
                <w:szCs w:val="20"/>
              </w:rPr>
            </w:pPr>
            <w:r w:rsidRPr="00063911">
              <w:rPr>
                <w:rFonts w:cs="Arial"/>
                <w:i/>
                <w:sz w:val="20"/>
                <w:szCs w:val="20"/>
              </w:rPr>
              <w:t>[</w:t>
            </w:r>
            <w:proofErr w:type="spellStart"/>
            <w:r w:rsidRPr="00FB64A1">
              <w:rPr>
                <w:rFonts w:cs="Arial"/>
                <w:i/>
                <w:sz w:val="20"/>
                <w:szCs w:val="20"/>
                <w:highlight w:val="yellow"/>
              </w:rPr>
              <w:t>xxxxx</w:t>
            </w:r>
            <w:proofErr w:type="spellEnd"/>
            <w:r w:rsidRPr="00063911">
              <w:rPr>
                <w:rFonts w:cs="Arial"/>
                <w:i/>
                <w:sz w:val="20"/>
                <w:szCs w:val="20"/>
              </w:rPr>
              <w:t>]</w:t>
            </w:r>
          </w:p>
        </w:tc>
      </w:tr>
      <w:tr w:rsidR="00B618AE" w:rsidRPr="00063911" w14:paraId="030A9AF6" w14:textId="77777777" w:rsidTr="001A6D79">
        <w:trPr>
          <w:trHeight w:val="315"/>
        </w:trPr>
        <w:tc>
          <w:tcPr>
            <w:tcW w:w="3539" w:type="dxa"/>
          </w:tcPr>
          <w:p w14:paraId="34ADE2CD" w14:textId="77777777" w:rsidR="00B618AE" w:rsidRDefault="00B618AE" w:rsidP="00B618AE">
            <w:pPr>
              <w:spacing w:before="20" w:after="20" w:line="276" w:lineRule="auto"/>
              <w:rPr>
                <w:rFonts w:cs="Arial"/>
                <w:sz w:val="20"/>
                <w:szCs w:val="20"/>
              </w:rPr>
            </w:pPr>
            <w:r>
              <w:rPr>
                <w:rFonts w:cs="Arial"/>
                <w:sz w:val="20"/>
                <w:szCs w:val="20"/>
              </w:rPr>
              <w:t>Firefighter</w:t>
            </w:r>
          </w:p>
        </w:tc>
        <w:tc>
          <w:tcPr>
            <w:tcW w:w="2977" w:type="dxa"/>
          </w:tcPr>
          <w:p w14:paraId="0DE296E3" w14:textId="77777777" w:rsidR="00B618AE" w:rsidRPr="00063911" w:rsidRDefault="00B618AE" w:rsidP="00B618AE">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48C32FB9" w14:textId="3C378F27" w:rsidR="00B618AE" w:rsidRPr="00063911" w:rsidRDefault="00B618AE" w:rsidP="00B618AE">
            <w:pPr>
              <w:spacing w:before="20" w:after="20" w:line="276" w:lineRule="auto"/>
              <w:rPr>
                <w:rFonts w:cs="Arial"/>
                <w:b/>
                <w:sz w:val="20"/>
                <w:szCs w:val="20"/>
              </w:rPr>
            </w:pPr>
            <w:r w:rsidRPr="00063911">
              <w:rPr>
                <w:rFonts w:cs="Arial"/>
                <w:i/>
                <w:sz w:val="20"/>
                <w:szCs w:val="20"/>
              </w:rPr>
              <w:t>[</w:t>
            </w:r>
            <w:proofErr w:type="spellStart"/>
            <w:r w:rsidRPr="00FB64A1">
              <w:rPr>
                <w:rFonts w:cs="Arial"/>
                <w:i/>
                <w:sz w:val="20"/>
                <w:szCs w:val="20"/>
                <w:highlight w:val="yellow"/>
              </w:rPr>
              <w:t>xxxxx</w:t>
            </w:r>
            <w:proofErr w:type="spellEnd"/>
            <w:r w:rsidRPr="00063911">
              <w:rPr>
                <w:rFonts w:cs="Arial"/>
                <w:i/>
                <w:sz w:val="20"/>
                <w:szCs w:val="20"/>
              </w:rPr>
              <w:t>]</w:t>
            </w:r>
          </w:p>
        </w:tc>
      </w:tr>
      <w:tr w:rsidR="00B618AE" w:rsidRPr="00063911" w14:paraId="7ACAA841" w14:textId="77777777" w:rsidTr="001A6D79">
        <w:trPr>
          <w:trHeight w:val="315"/>
        </w:trPr>
        <w:tc>
          <w:tcPr>
            <w:tcW w:w="3539" w:type="dxa"/>
          </w:tcPr>
          <w:p w14:paraId="48E77F2C" w14:textId="77777777" w:rsidR="00B618AE" w:rsidRDefault="00B618AE" w:rsidP="00B618AE">
            <w:pPr>
              <w:spacing w:before="20" w:after="20" w:line="276" w:lineRule="auto"/>
              <w:rPr>
                <w:rFonts w:cs="Arial"/>
                <w:sz w:val="20"/>
                <w:szCs w:val="20"/>
              </w:rPr>
            </w:pPr>
            <w:r>
              <w:rPr>
                <w:rFonts w:cs="Arial"/>
                <w:sz w:val="20"/>
                <w:szCs w:val="20"/>
              </w:rPr>
              <w:t>Firefighter</w:t>
            </w:r>
          </w:p>
        </w:tc>
        <w:tc>
          <w:tcPr>
            <w:tcW w:w="2977" w:type="dxa"/>
          </w:tcPr>
          <w:p w14:paraId="7406907A" w14:textId="77777777" w:rsidR="00B618AE" w:rsidRPr="00063911" w:rsidRDefault="00B618AE" w:rsidP="00B618AE">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3AE192D4" w14:textId="3A7BA874" w:rsidR="00B618AE" w:rsidRPr="00063911" w:rsidRDefault="00B618AE" w:rsidP="00B618AE">
            <w:pPr>
              <w:spacing w:before="20" w:after="20" w:line="276" w:lineRule="auto"/>
              <w:rPr>
                <w:rFonts w:cs="Arial"/>
                <w:b/>
                <w:sz w:val="20"/>
                <w:szCs w:val="20"/>
              </w:rPr>
            </w:pPr>
            <w:r w:rsidRPr="00063911">
              <w:rPr>
                <w:rFonts w:cs="Arial"/>
                <w:i/>
                <w:sz w:val="20"/>
                <w:szCs w:val="20"/>
              </w:rPr>
              <w:t>[</w:t>
            </w:r>
            <w:proofErr w:type="spellStart"/>
            <w:r w:rsidRPr="00FB64A1">
              <w:rPr>
                <w:rFonts w:cs="Arial"/>
                <w:i/>
                <w:sz w:val="20"/>
                <w:szCs w:val="20"/>
                <w:highlight w:val="yellow"/>
              </w:rPr>
              <w:t>xxxxx</w:t>
            </w:r>
            <w:proofErr w:type="spellEnd"/>
            <w:r w:rsidRPr="00063911">
              <w:rPr>
                <w:rFonts w:cs="Arial"/>
                <w:i/>
                <w:sz w:val="20"/>
                <w:szCs w:val="20"/>
              </w:rPr>
              <w:t>]</w:t>
            </w:r>
          </w:p>
        </w:tc>
      </w:tr>
      <w:tr w:rsidR="00B618AE" w:rsidRPr="00063911" w14:paraId="6FE83252" w14:textId="77777777" w:rsidTr="001A6D79">
        <w:trPr>
          <w:trHeight w:val="315"/>
        </w:trPr>
        <w:tc>
          <w:tcPr>
            <w:tcW w:w="3539" w:type="dxa"/>
          </w:tcPr>
          <w:p w14:paraId="4ACDBB61" w14:textId="0BABA566" w:rsidR="00B618AE" w:rsidRDefault="00B618AE" w:rsidP="00B618AE">
            <w:pPr>
              <w:spacing w:before="20" w:after="20" w:line="276" w:lineRule="auto"/>
              <w:rPr>
                <w:rFonts w:cs="Arial"/>
                <w:sz w:val="20"/>
                <w:szCs w:val="20"/>
              </w:rPr>
            </w:pPr>
            <w:r>
              <w:rPr>
                <w:rFonts w:cs="Arial"/>
                <w:sz w:val="20"/>
                <w:szCs w:val="20"/>
              </w:rPr>
              <w:t>Firefighter</w:t>
            </w:r>
          </w:p>
        </w:tc>
        <w:tc>
          <w:tcPr>
            <w:tcW w:w="2977" w:type="dxa"/>
          </w:tcPr>
          <w:p w14:paraId="519A4749" w14:textId="1BBBEFE3" w:rsidR="00B618AE" w:rsidRPr="00063911" w:rsidRDefault="00B618AE" w:rsidP="00B618AE">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26ADAD90" w14:textId="34FA4973" w:rsidR="00B618AE" w:rsidRPr="00063911" w:rsidRDefault="00B618AE" w:rsidP="00B618AE">
            <w:pPr>
              <w:spacing w:before="20" w:after="20" w:line="276" w:lineRule="auto"/>
              <w:rPr>
                <w:rFonts w:cs="Arial"/>
                <w:b/>
                <w:sz w:val="20"/>
                <w:szCs w:val="20"/>
              </w:rPr>
            </w:pPr>
            <w:r w:rsidRPr="00063911">
              <w:rPr>
                <w:rFonts w:cs="Arial"/>
                <w:i/>
                <w:sz w:val="20"/>
                <w:szCs w:val="20"/>
              </w:rPr>
              <w:t>[</w:t>
            </w:r>
            <w:proofErr w:type="spellStart"/>
            <w:r w:rsidRPr="00FB64A1">
              <w:rPr>
                <w:rFonts w:cs="Arial"/>
                <w:i/>
                <w:sz w:val="20"/>
                <w:szCs w:val="20"/>
                <w:highlight w:val="yellow"/>
              </w:rPr>
              <w:t>xxxxx</w:t>
            </w:r>
            <w:proofErr w:type="spellEnd"/>
            <w:r w:rsidRPr="00063911">
              <w:rPr>
                <w:rFonts w:cs="Arial"/>
                <w:i/>
                <w:sz w:val="20"/>
                <w:szCs w:val="20"/>
              </w:rPr>
              <w:t>]</w:t>
            </w:r>
          </w:p>
        </w:tc>
      </w:tr>
      <w:tr w:rsidR="00736CEE" w:rsidRPr="00063911" w14:paraId="2237C37A" w14:textId="77777777" w:rsidTr="001A6D79">
        <w:trPr>
          <w:trHeight w:val="315"/>
        </w:trPr>
        <w:tc>
          <w:tcPr>
            <w:tcW w:w="3539" w:type="dxa"/>
          </w:tcPr>
          <w:p w14:paraId="7FD12D9F" w14:textId="67A13A1B" w:rsidR="00736CEE" w:rsidRDefault="00736CEE" w:rsidP="00736CEE">
            <w:pPr>
              <w:spacing w:before="20" w:after="20" w:line="276" w:lineRule="auto"/>
              <w:rPr>
                <w:rFonts w:cs="Arial"/>
                <w:sz w:val="20"/>
                <w:szCs w:val="20"/>
              </w:rPr>
            </w:pPr>
            <w:r w:rsidRPr="00736CEE">
              <w:rPr>
                <w:rFonts w:cs="Arial"/>
                <w:sz w:val="20"/>
                <w:szCs w:val="20"/>
              </w:rPr>
              <w:t>Fire Marshal</w:t>
            </w:r>
          </w:p>
        </w:tc>
        <w:tc>
          <w:tcPr>
            <w:tcW w:w="2977" w:type="dxa"/>
          </w:tcPr>
          <w:p w14:paraId="16D037FB" w14:textId="4357466F" w:rsidR="00736CEE" w:rsidRPr="00063911" w:rsidRDefault="00736CEE" w:rsidP="00736CEE">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4D005E8A" w14:textId="0635E18D" w:rsidR="00736CEE" w:rsidRPr="00063911" w:rsidRDefault="00736CEE" w:rsidP="00736CEE">
            <w:pPr>
              <w:spacing w:before="20" w:after="20" w:line="276" w:lineRule="auto"/>
              <w:rPr>
                <w:rFonts w:cs="Arial"/>
                <w:i/>
                <w:sz w:val="20"/>
                <w:szCs w:val="20"/>
              </w:rPr>
            </w:pPr>
            <w:r w:rsidRPr="00063911">
              <w:rPr>
                <w:rFonts w:cs="Arial"/>
                <w:i/>
                <w:sz w:val="20"/>
                <w:szCs w:val="20"/>
              </w:rPr>
              <w:t>[</w:t>
            </w:r>
            <w:proofErr w:type="spellStart"/>
            <w:r w:rsidRPr="00FB64A1">
              <w:rPr>
                <w:rFonts w:cs="Arial"/>
                <w:i/>
                <w:sz w:val="20"/>
                <w:szCs w:val="20"/>
                <w:highlight w:val="yellow"/>
              </w:rPr>
              <w:t>xxxxx</w:t>
            </w:r>
            <w:proofErr w:type="spellEnd"/>
            <w:r w:rsidRPr="00063911">
              <w:rPr>
                <w:rFonts w:cs="Arial"/>
                <w:i/>
                <w:sz w:val="20"/>
                <w:szCs w:val="20"/>
              </w:rPr>
              <w:t>]</w:t>
            </w:r>
          </w:p>
        </w:tc>
      </w:tr>
      <w:tr w:rsidR="00736CEE" w:rsidRPr="00063911" w14:paraId="09DECF03" w14:textId="77777777" w:rsidTr="001A6D79">
        <w:trPr>
          <w:trHeight w:val="315"/>
        </w:trPr>
        <w:tc>
          <w:tcPr>
            <w:tcW w:w="3539" w:type="dxa"/>
          </w:tcPr>
          <w:p w14:paraId="504DAE5C" w14:textId="7F96A65A" w:rsidR="00736CEE" w:rsidRDefault="00736CEE" w:rsidP="00736CEE">
            <w:pPr>
              <w:spacing w:before="20" w:after="20" w:line="276" w:lineRule="auto"/>
              <w:rPr>
                <w:rFonts w:cs="Arial"/>
                <w:sz w:val="20"/>
                <w:szCs w:val="20"/>
              </w:rPr>
            </w:pPr>
            <w:r w:rsidRPr="00736CEE">
              <w:rPr>
                <w:rFonts w:cs="Arial"/>
                <w:sz w:val="20"/>
                <w:szCs w:val="20"/>
              </w:rPr>
              <w:t>Fire Marshal</w:t>
            </w:r>
          </w:p>
        </w:tc>
        <w:tc>
          <w:tcPr>
            <w:tcW w:w="2977" w:type="dxa"/>
          </w:tcPr>
          <w:p w14:paraId="4F26D836" w14:textId="5C1A8DCD" w:rsidR="00736CEE" w:rsidRPr="00063911" w:rsidRDefault="00736CEE" w:rsidP="00736CEE">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204172D3" w14:textId="01BED86E" w:rsidR="00736CEE" w:rsidRPr="00063911" w:rsidRDefault="00736CEE" w:rsidP="00736CEE">
            <w:pPr>
              <w:spacing w:before="20" w:after="20" w:line="276" w:lineRule="auto"/>
              <w:rPr>
                <w:rFonts w:cs="Arial"/>
                <w:i/>
                <w:sz w:val="20"/>
                <w:szCs w:val="20"/>
              </w:rPr>
            </w:pPr>
            <w:r w:rsidRPr="00063911">
              <w:rPr>
                <w:rFonts w:cs="Arial"/>
                <w:i/>
                <w:sz w:val="20"/>
                <w:szCs w:val="20"/>
              </w:rPr>
              <w:t>[</w:t>
            </w:r>
            <w:proofErr w:type="spellStart"/>
            <w:r w:rsidRPr="00FB64A1">
              <w:rPr>
                <w:rFonts w:cs="Arial"/>
                <w:i/>
                <w:sz w:val="20"/>
                <w:szCs w:val="20"/>
                <w:highlight w:val="yellow"/>
              </w:rPr>
              <w:t>xxxxx</w:t>
            </w:r>
            <w:proofErr w:type="spellEnd"/>
            <w:r w:rsidRPr="00063911">
              <w:rPr>
                <w:rFonts w:cs="Arial"/>
                <w:i/>
                <w:sz w:val="20"/>
                <w:szCs w:val="20"/>
              </w:rPr>
              <w:t>]</w:t>
            </w:r>
          </w:p>
        </w:tc>
      </w:tr>
      <w:tr w:rsidR="00736CEE" w:rsidRPr="00063911" w14:paraId="57D163F6" w14:textId="77777777" w:rsidTr="001A6D79">
        <w:trPr>
          <w:trHeight w:val="315"/>
        </w:trPr>
        <w:tc>
          <w:tcPr>
            <w:tcW w:w="3539" w:type="dxa"/>
          </w:tcPr>
          <w:p w14:paraId="731BDE61" w14:textId="5178B59E" w:rsidR="00736CEE" w:rsidRDefault="00736CEE" w:rsidP="00736CEE">
            <w:pPr>
              <w:spacing w:before="20" w:after="20" w:line="276" w:lineRule="auto"/>
              <w:rPr>
                <w:rFonts w:cs="Arial"/>
                <w:sz w:val="20"/>
                <w:szCs w:val="20"/>
              </w:rPr>
            </w:pPr>
            <w:r w:rsidRPr="00736CEE">
              <w:rPr>
                <w:rFonts w:cs="Arial"/>
                <w:sz w:val="20"/>
                <w:szCs w:val="20"/>
              </w:rPr>
              <w:t>Fire Marshal</w:t>
            </w:r>
          </w:p>
        </w:tc>
        <w:tc>
          <w:tcPr>
            <w:tcW w:w="2977" w:type="dxa"/>
          </w:tcPr>
          <w:p w14:paraId="0F2F2840" w14:textId="1181971B" w:rsidR="00736CEE" w:rsidRPr="00063911" w:rsidRDefault="00736CEE" w:rsidP="00736CEE">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1F27E037" w14:textId="338EA18E" w:rsidR="00736CEE" w:rsidRPr="00063911" w:rsidRDefault="00736CEE" w:rsidP="00736CEE">
            <w:pPr>
              <w:spacing w:before="20" w:after="20" w:line="276" w:lineRule="auto"/>
              <w:rPr>
                <w:rFonts w:cs="Arial"/>
                <w:i/>
                <w:sz w:val="20"/>
                <w:szCs w:val="20"/>
              </w:rPr>
            </w:pPr>
            <w:r w:rsidRPr="00063911">
              <w:rPr>
                <w:rFonts w:cs="Arial"/>
                <w:i/>
                <w:sz w:val="20"/>
                <w:szCs w:val="20"/>
              </w:rPr>
              <w:t>[</w:t>
            </w:r>
            <w:proofErr w:type="spellStart"/>
            <w:r w:rsidRPr="00FB64A1">
              <w:rPr>
                <w:rFonts w:cs="Arial"/>
                <w:i/>
                <w:sz w:val="20"/>
                <w:szCs w:val="20"/>
                <w:highlight w:val="yellow"/>
              </w:rPr>
              <w:t>xxxxx</w:t>
            </w:r>
            <w:proofErr w:type="spellEnd"/>
            <w:r w:rsidRPr="00063911">
              <w:rPr>
                <w:rFonts w:cs="Arial"/>
                <w:i/>
                <w:sz w:val="20"/>
                <w:szCs w:val="20"/>
              </w:rPr>
              <w:t>]</w:t>
            </w:r>
          </w:p>
        </w:tc>
      </w:tr>
      <w:tr w:rsidR="00B618AE" w:rsidRPr="00063911" w14:paraId="7B852A47" w14:textId="77777777" w:rsidTr="001A6D79">
        <w:trPr>
          <w:trHeight w:val="64"/>
        </w:trPr>
        <w:tc>
          <w:tcPr>
            <w:tcW w:w="3539" w:type="dxa"/>
          </w:tcPr>
          <w:p w14:paraId="0820AFF0" w14:textId="2C3742AE" w:rsidR="00B618AE" w:rsidRPr="00063911" w:rsidRDefault="00B618AE" w:rsidP="00B618AE">
            <w:pPr>
              <w:spacing w:before="20" w:after="20" w:line="276" w:lineRule="auto"/>
              <w:rPr>
                <w:rFonts w:cs="Arial"/>
                <w:sz w:val="20"/>
                <w:szCs w:val="20"/>
              </w:rPr>
            </w:pPr>
            <w:r>
              <w:rPr>
                <w:rFonts w:cs="Arial"/>
                <w:sz w:val="20"/>
                <w:szCs w:val="20"/>
              </w:rPr>
              <w:t xml:space="preserve">Security Manager </w:t>
            </w:r>
          </w:p>
        </w:tc>
        <w:tc>
          <w:tcPr>
            <w:tcW w:w="2977" w:type="dxa"/>
          </w:tcPr>
          <w:p w14:paraId="690A2C94" w14:textId="3AA3AD15" w:rsidR="00B618AE" w:rsidRPr="00063911" w:rsidRDefault="00B618AE" w:rsidP="00B618AE">
            <w:pPr>
              <w:spacing w:before="20" w:after="20" w:line="276" w:lineRule="auto"/>
              <w:rPr>
                <w:rFonts w:cs="Arial"/>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465D11EA" w14:textId="43DD6DF7" w:rsidR="00B618AE" w:rsidRPr="00063911" w:rsidRDefault="00B618AE" w:rsidP="00B618AE">
            <w:pPr>
              <w:spacing w:before="20" w:after="20" w:line="276" w:lineRule="auto"/>
              <w:rPr>
                <w:rFonts w:cs="Arial"/>
                <w:b/>
                <w:sz w:val="20"/>
                <w:szCs w:val="20"/>
              </w:rPr>
            </w:pPr>
            <w:r w:rsidRPr="00063911">
              <w:rPr>
                <w:rFonts w:cs="Arial"/>
                <w:i/>
                <w:sz w:val="20"/>
                <w:szCs w:val="20"/>
              </w:rPr>
              <w:t>[</w:t>
            </w:r>
            <w:proofErr w:type="spellStart"/>
            <w:r w:rsidRPr="00FB64A1">
              <w:rPr>
                <w:rFonts w:cs="Arial"/>
                <w:i/>
                <w:sz w:val="20"/>
                <w:szCs w:val="20"/>
                <w:highlight w:val="yellow"/>
              </w:rPr>
              <w:t>xxxxx</w:t>
            </w:r>
            <w:proofErr w:type="spellEnd"/>
            <w:r w:rsidRPr="00063911">
              <w:rPr>
                <w:rFonts w:cs="Arial"/>
                <w:i/>
                <w:sz w:val="20"/>
                <w:szCs w:val="20"/>
              </w:rPr>
              <w:t>]</w:t>
            </w:r>
          </w:p>
        </w:tc>
      </w:tr>
      <w:tr w:rsidR="00F56F5B" w:rsidRPr="00063911" w14:paraId="19CF660B" w14:textId="77777777" w:rsidTr="001A6D79">
        <w:trPr>
          <w:trHeight w:val="64"/>
        </w:trPr>
        <w:tc>
          <w:tcPr>
            <w:tcW w:w="3539" w:type="dxa"/>
          </w:tcPr>
          <w:p w14:paraId="7113C260" w14:textId="46B5266D" w:rsidR="00F56F5B" w:rsidRDefault="00F56F5B" w:rsidP="00F56F5B">
            <w:pPr>
              <w:spacing w:before="20" w:after="20" w:line="276" w:lineRule="auto"/>
              <w:rPr>
                <w:rFonts w:cs="Arial"/>
                <w:sz w:val="20"/>
                <w:szCs w:val="20"/>
              </w:rPr>
            </w:pPr>
            <w:r>
              <w:rPr>
                <w:rFonts w:cs="Arial"/>
                <w:sz w:val="20"/>
                <w:szCs w:val="20"/>
              </w:rPr>
              <w:t>Neighbours</w:t>
            </w:r>
          </w:p>
        </w:tc>
        <w:tc>
          <w:tcPr>
            <w:tcW w:w="2977" w:type="dxa"/>
          </w:tcPr>
          <w:p w14:paraId="1E14D9EF" w14:textId="463C5EF5" w:rsidR="00F56F5B" w:rsidRPr="00063911" w:rsidRDefault="00F56F5B" w:rsidP="00F56F5B">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20F95F72" w14:textId="1513B50C" w:rsidR="00F56F5B" w:rsidRPr="00063911" w:rsidRDefault="00F56F5B" w:rsidP="00F56F5B">
            <w:pPr>
              <w:spacing w:before="20" w:after="20" w:line="276" w:lineRule="auto"/>
              <w:rPr>
                <w:rFonts w:cs="Arial"/>
                <w:i/>
                <w:sz w:val="20"/>
                <w:szCs w:val="20"/>
              </w:rPr>
            </w:pPr>
            <w:r w:rsidRPr="00063911">
              <w:rPr>
                <w:rFonts w:cs="Arial"/>
                <w:i/>
                <w:sz w:val="20"/>
                <w:szCs w:val="20"/>
              </w:rPr>
              <w:t>[</w:t>
            </w:r>
            <w:proofErr w:type="spellStart"/>
            <w:r w:rsidRPr="00FB64A1">
              <w:rPr>
                <w:rFonts w:cs="Arial"/>
                <w:i/>
                <w:sz w:val="20"/>
                <w:szCs w:val="20"/>
                <w:highlight w:val="yellow"/>
              </w:rPr>
              <w:t>xxxxx</w:t>
            </w:r>
            <w:proofErr w:type="spellEnd"/>
            <w:r w:rsidRPr="00063911">
              <w:rPr>
                <w:rFonts w:cs="Arial"/>
                <w:i/>
                <w:sz w:val="20"/>
                <w:szCs w:val="20"/>
              </w:rPr>
              <w:t>]</w:t>
            </w:r>
          </w:p>
        </w:tc>
      </w:tr>
      <w:tr w:rsidR="00F56F5B" w:rsidRPr="00063911" w14:paraId="3D87C319" w14:textId="77777777" w:rsidTr="001A6D79">
        <w:trPr>
          <w:trHeight w:val="64"/>
        </w:trPr>
        <w:tc>
          <w:tcPr>
            <w:tcW w:w="3539" w:type="dxa"/>
          </w:tcPr>
          <w:p w14:paraId="07621D43" w14:textId="075EF8C3" w:rsidR="00F56F5B" w:rsidRDefault="00F56F5B" w:rsidP="00F56F5B">
            <w:pPr>
              <w:spacing w:before="20" w:after="20" w:line="276" w:lineRule="auto"/>
              <w:rPr>
                <w:rFonts w:cs="Arial"/>
                <w:sz w:val="20"/>
                <w:szCs w:val="20"/>
              </w:rPr>
            </w:pPr>
            <w:r w:rsidRPr="006E770E">
              <w:rPr>
                <w:rFonts w:cs="Arial"/>
                <w:sz w:val="20"/>
                <w:szCs w:val="20"/>
                <w:highlight w:val="yellow"/>
              </w:rPr>
              <w:t>Other</w:t>
            </w:r>
          </w:p>
        </w:tc>
        <w:tc>
          <w:tcPr>
            <w:tcW w:w="2977" w:type="dxa"/>
          </w:tcPr>
          <w:p w14:paraId="5A09476A" w14:textId="16625D19" w:rsidR="00F56F5B" w:rsidRPr="00063911" w:rsidRDefault="00F56F5B" w:rsidP="00F56F5B">
            <w:pPr>
              <w:spacing w:before="20" w:after="20" w:line="276" w:lineRule="auto"/>
              <w:rPr>
                <w:rFonts w:cs="Arial"/>
                <w:i/>
                <w:sz w:val="20"/>
                <w:szCs w:val="20"/>
              </w:rPr>
            </w:pPr>
            <w:r w:rsidRPr="00063911">
              <w:rPr>
                <w:rFonts w:cs="Arial"/>
                <w:i/>
                <w:sz w:val="20"/>
                <w:szCs w:val="20"/>
              </w:rPr>
              <w:t>[</w:t>
            </w:r>
            <w:r w:rsidRPr="00B618AE">
              <w:rPr>
                <w:rFonts w:cs="Arial"/>
                <w:i/>
                <w:sz w:val="20"/>
                <w:szCs w:val="20"/>
                <w:highlight w:val="yellow"/>
              </w:rPr>
              <w:t>Name</w:t>
            </w:r>
            <w:r w:rsidRPr="00063911">
              <w:rPr>
                <w:rFonts w:cs="Arial"/>
                <w:i/>
                <w:sz w:val="20"/>
                <w:szCs w:val="20"/>
              </w:rPr>
              <w:t>]</w:t>
            </w:r>
          </w:p>
        </w:tc>
        <w:tc>
          <w:tcPr>
            <w:tcW w:w="2979" w:type="dxa"/>
          </w:tcPr>
          <w:p w14:paraId="31059090" w14:textId="569A473F" w:rsidR="00F56F5B" w:rsidRPr="00063911" w:rsidRDefault="00F56F5B" w:rsidP="00F56F5B">
            <w:pPr>
              <w:spacing w:before="20" w:after="20" w:line="276" w:lineRule="auto"/>
              <w:rPr>
                <w:rFonts w:cs="Arial"/>
                <w:i/>
                <w:sz w:val="20"/>
                <w:szCs w:val="20"/>
              </w:rPr>
            </w:pPr>
            <w:r w:rsidRPr="00063911">
              <w:rPr>
                <w:rFonts w:cs="Arial"/>
                <w:i/>
                <w:sz w:val="20"/>
                <w:szCs w:val="20"/>
              </w:rPr>
              <w:t>[</w:t>
            </w:r>
            <w:proofErr w:type="spellStart"/>
            <w:r w:rsidRPr="00FB64A1">
              <w:rPr>
                <w:rFonts w:cs="Arial"/>
                <w:i/>
                <w:sz w:val="20"/>
                <w:szCs w:val="20"/>
                <w:highlight w:val="yellow"/>
              </w:rPr>
              <w:t>xxxxx</w:t>
            </w:r>
            <w:proofErr w:type="spellEnd"/>
            <w:r w:rsidRPr="00063911">
              <w:rPr>
                <w:rFonts w:cs="Arial"/>
                <w:i/>
                <w:sz w:val="20"/>
                <w:szCs w:val="20"/>
              </w:rPr>
              <w:t>]</w:t>
            </w:r>
          </w:p>
        </w:tc>
      </w:tr>
      <w:tr w:rsidR="00F56F5B" w:rsidRPr="00063911" w14:paraId="0BA73B51" w14:textId="77777777" w:rsidTr="001A6D79">
        <w:trPr>
          <w:trHeight w:val="64"/>
        </w:trPr>
        <w:tc>
          <w:tcPr>
            <w:tcW w:w="3539" w:type="dxa"/>
          </w:tcPr>
          <w:p w14:paraId="7D33ACDD" w14:textId="77777777" w:rsidR="00F56F5B" w:rsidRPr="006E770E" w:rsidRDefault="00F56F5B" w:rsidP="00F56F5B">
            <w:pPr>
              <w:spacing w:before="20" w:after="20" w:line="276" w:lineRule="auto"/>
              <w:rPr>
                <w:rFonts w:cs="Arial"/>
                <w:sz w:val="20"/>
                <w:szCs w:val="20"/>
                <w:highlight w:val="yellow"/>
              </w:rPr>
            </w:pPr>
          </w:p>
        </w:tc>
        <w:tc>
          <w:tcPr>
            <w:tcW w:w="2977" w:type="dxa"/>
          </w:tcPr>
          <w:p w14:paraId="427BA880" w14:textId="77777777" w:rsidR="00F56F5B" w:rsidRPr="00063911" w:rsidRDefault="00F56F5B" w:rsidP="00F56F5B">
            <w:pPr>
              <w:spacing w:before="20" w:after="20" w:line="276" w:lineRule="auto"/>
              <w:rPr>
                <w:rFonts w:cs="Arial"/>
                <w:i/>
                <w:sz w:val="20"/>
                <w:szCs w:val="20"/>
              </w:rPr>
            </w:pPr>
          </w:p>
        </w:tc>
        <w:tc>
          <w:tcPr>
            <w:tcW w:w="2979" w:type="dxa"/>
          </w:tcPr>
          <w:p w14:paraId="1CFC070D" w14:textId="77777777" w:rsidR="00F56F5B" w:rsidRPr="00063911" w:rsidRDefault="00F56F5B" w:rsidP="00F56F5B">
            <w:pPr>
              <w:spacing w:before="20" w:after="20" w:line="276" w:lineRule="auto"/>
              <w:rPr>
                <w:rFonts w:cs="Arial"/>
                <w:i/>
                <w:sz w:val="20"/>
                <w:szCs w:val="20"/>
              </w:rPr>
            </w:pPr>
          </w:p>
        </w:tc>
      </w:tr>
    </w:tbl>
    <w:p w14:paraId="105EA929" w14:textId="3A9A91C3" w:rsidR="009E3F3C" w:rsidRDefault="009E3F3C" w:rsidP="009471EA"/>
    <w:p w14:paraId="56D6C4C6" w14:textId="77777777" w:rsidR="009E3F3C" w:rsidRDefault="009E3F3C">
      <w:pPr>
        <w:spacing w:before="0"/>
        <w:jc w:val="left"/>
      </w:pPr>
      <w:r>
        <w:br w:type="page"/>
      </w:r>
    </w:p>
    <w:p w14:paraId="14736A15" w14:textId="24BDC30E" w:rsidR="009E3F3C" w:rsidRDefault="005E3944" w:rsidP="009E3F3C">
      <w:pPr>
        <w:pStyle w:val="Heading1"/>
        <w:pageBreakBefore/>
        <w:numPr>
          <w:ilvl w:val="0"/>
          <w:numId w:val="0"/>
        </w:numPr>
        <w:spacing w:after="120"/>
        <w:jc w:val="left"/>
      </w:pPr>
      <w:bookmarkStart w:id="32" w:name="_Toc182822195"/>
      <w:r>
        <w:lastRenderedPageBreak/>
        <w:t>ANNEX</w:t>
      </w:r>
      <w:r w:rsidR="009E3F3C" w:rsidRPr="00840CE7">
        <w:t xml:space="preserve"> </w:t>
      </w:r>
      <w:r w:rsidR="00FC6210">
        <w:t>C</w:t>
      </w:r>
      <w:r w:rsidR="009E3F3C" w:rsidRPr="00840CE7">
        <w:t xml:space="preserve">: </w:t>
      </w:r>
      <w:r w:rsidR="00A750A5" w:rsidRPr="00BA6D51">
        <w:t>Drill Evaluation Form</w:t>
      </w:r>
      <w:bookmarkEnd w:id="32"/>
    </w:p>
    <w:tbl>
      <w:tblPr>
        <w:tblStyle w:val="TableGrid"/>
        <w:tblW w:w="0" w:type="auto"/>
        <w:tblLook w:val="04A0" w:firstRow="1" w:lastRow="0" w:firstColumn="1" w:lastColumn="0" w:noHBand="0" w:noVBand="1"/>
      </w:tblPr>
      <w:tblGrid>
        <w:gridCol w:w="3900"/>
        <w:gridCol w:w="1611"/>
        <w:gridCol w:w="193"/>
        <w:gridCol w:w="1565"/>
        <w:gridCol w:w="1989"/>
      </w:tblGrid>
      <w:tr w:rsidR="00C662F6" w:rsidRPr="00C662F6" w14:paraId="1CB7BDAE" w14:textId="77777777" w:rsidTr="00EC49A9">
        <w:tc>
          <w:tcPr>
            <w:tcW w:w="9634" w:type="dxa"/>
            <w:gridSpan w:val="5"/>
            <w:shd w:val="clear" w:color="auto" w:fill="125B61"/>
          </w:tcPr>
          <w:p w14:paraId="444B6D95" w14:textId="30DA5486" w:rsidR="00C662F6" w:rsidRPr="00C662F6" w:rsidRDefault="00C662F6" w:rsidP="003A6532">
            <w:pPr>
              <w:pStyle w:val="TableHeads"/>
              <w:jc w:val="left"/>
              <w:rPr>
                <w:rFonts w:ascii="Arial" w:hAnsi="Arial" w:cs="Arial"/>
                <w:bCs/>
                <w:sz w:val="22"/>
                <w:szCs w:val="22"/>
              </w:rPr>
            </w:pPr>
            <w:r w:rsidRPr="006C0F8B">
              <w:rPr>
                <w:rFonts w:ascii="Arial" w:hAnsi="Arial" w:cs="Arial"/>
                <w:bCs/>
                <w:color w:val="FFFFFF" w:themeColor="background1"/>
                <w:sz w:val="22"/>
                <w:szCs w:val="22"/>
              </w:rPr>
              <w:t xml:space="preserve">Description of Emergency Drill Scenario </w:t>
            </w:r>
          </w:p>
        </w:tc>
      </w:tr>
      <w:tr w:rsidR="00C662F6" w:rsidRPr="00C662F6" w14:paraId="7EA7054C" w14:textId="77777777" w:rsidTr="002E4716">
        <w:trPr>
          <w:trHeight w:val="1521"/>
        </w:trPr>
        <w:tc>
          <w:tcPr>
            <w:tcW w:w="9634" w:type="dxa"/>
            <w:gridSpan w:val="5"/>
          </w:tcPr>
          <w:p w14:paraId="4FF479CD" w14:textId="7CAF482F" w:rsidR="00C662F6" w:rsidRPr="00C662F6" w:rsidRDefault="00C662F6" w:rsidP="003A6532">
            <w:pPr>
              <w:pStyle w:val="Table"/>
              <w:rPr>
                <w:rFonts w:ascii="Arial" w:hAnsi="Arial" w:cs="Arial"/>
                <w:sz w:val="22"/>
                <w:szCs w:val="22"/>
              </w:rPr>
            </w:pPr>
            <w:r w:rsidRPr="00C662F6">
              <w:rPr>
                <w:rFonts w:ascii="Arial" w:hAnsi="Arial" w:cs="Arial"/>
                <w:sz w:val="22"/>
                <w:szCs w:val="22"/>
              </w:rPr>
              <w:br/>
            </w:r>
            <w:r w:rsidRPr="00C662F6">
              <w:rPr>
                <w:rFonts w:ascii="Arial" w:hAnsi="Arial" w:cs="Arial"/>
                <w:sz w:val="22"/>
                <w:szCs w:val="22"/>
              </w:rPr>
              <w:br/>
            </w:r>
          </w:p>
          <w:p w14:paraId="70F19326" w14:textId="560AAE9F" w:rsidR="00C662F6" w:rsidRPr="00C662F6" w:rsidRDefault="00C662F6" w:rsidP="003A6532">
            <w:pPr>
              <w:pStyle w:val="Table"/>
              <w:rPr>
                <w:rFonts w:ascii="Arial" w:hAnsi="Arial" w:cs="Arial"/>
                <w:sz w:val="22"/>
                <w:szCs w:val="22"/>
              </w:rPr>
            </w:pPr>
            <w:r w:rsidRPr="00C662F6">
              <w:rPr>
                <w:rFonts w:ascii="Arial" w:hAnsi="Arial" w:cs="Arial"/>
                <w:sz w:val="22"/>
                <w:szCs w:val="22"/>
              </w:rPr>
              <w:br/>
            </w:r>
          </w:p>
        </w:tc>
      </w:tr>
      <w:tr w:rsidR="00C662F6" w:rsidRPr="00C662F6" w14:paraId="2C3CC32F" w14:textId="77777777" w:rsidTr="003A6532">
        <w:trPr>
          <w:trHeight w:val="430"/>
        </w:trPr>
        <w:tc>
          <w:tcPr>
            <w:tcW w:w="5730" w:type="dxa"/>
            <w:gridSpan w:val="2"/>
          </w:tcPr>
          <w:p w14:paraId="68833569" w14:textId="77777777" w:rsidR="00C662F6" w:rsidRPr="00C662F6" w:rsidRDefault="00C662F6" w:rsidP="003A6532">
            <w:pPr>
              <w:pStyle w:val="Table"/>
              <w:rPr>
                <w:rFonts w:ascii="Arial" w:hAnsi="Arial" w:cs="Arial"/>
                <w:sz w:val="22"/>
                <w:szCs w:val="22"/>
              </w:rPr>
            </w:pPr>
            <w:r w:rsidRPr="00C662F6">
              <w:rPr>
                <w:rFonts w:ascii="Arial" w:hAnsi="Arial" w:cs="Arial"/>
                <w:b/>
                <w:sz w:val="22"/>
                <w:szCs w:val="22"/>
              </w:rPr>
              <w:t>Location:</w:t>
            </w:r>
          </w:p>
        </w:tc>
        <w:tc>
          <w:tcPr>
            <w:tcW w:w="3904" w:type="dxa"/>
            <w:gridSpan w:val="3"/>
          </w:tcPr>
          <w:p w14:paraId="0CA4E047" w14:textId="77777777" w:rsidR="00C662F6" w:rsidRPr="00C662F6" w:rsidRDefault="00C662F6" w:rsidP="003A6532">
            <w:pPr>
              <w:pStyle w:val="Table"/>
              <w:rPr>
                <w:rFonts w:ascii="Arial" w:hAnsi="Arial" w:cs="Arial"/>
                <w:sz w:val="22"/>
                <w:szCs w:val="22"/>
              </w:rPr>
            </w:pPr>
            <w:r w:rsidRPr="00C662F6">
              <w:rPr>
                <w:rFonts w:ascii="Arial" w:hAnsi="Arial" w:cs="Arial"/>
                <w:b/>
                <w:sz w:val="22"/>
                <w:szCs w:val="22"/>
              </w:rPr>
              <w:t>Date:</w:t>
            </w:r>
          </w:p>
        </w:tc>
      </w:tr>
      <w:tr w:rsidR="00C662F6" w:rsidRPr="00C662F6" w14:paraId="78CF882F" w14:textId="77777777" w:rsidTr="003A6532">
        <w:tc>
          <w:tcPr>
            <w:tcW w:w="5730" w:type="dxa"/>
            <w:gridSpan w:val="2"/>
          </w:tcPr>
          <w:p w14:paraId="3218AF2D" w14:textId="77777777" w:rsidR="00C662F6" w:rsidRPr="00C662F6" w:rsidRDefault="00C662F6" w:rsidP="003A6532">
            <w:pPr>
              <w:pStyle w:val="Table"/>
              <w:rPr>
                <w:rFonts w:ascii="Arial" w:hAnsi="Arial" w:cs="Arial"/>
                <w:sz w:val="22"/>
                <w:szCs w:val="22"/>
              </w:rPr>
            </w:pPr>
            <w:r w:rsidRPr="00C662F6">
              <w:rPr>
                <w:rFonts w:ascii="Arial" w:hAnsi="Arial" w:cs="Arial"/>
                <w:b/>
                <w:sz w:val="22"/>
                <w:szCs w:val="22"/>
              </w:rPr>
              <w:t>Organized by:</w:t>
            </w:r>
          </w:p>
        </w:tc>
        <w:tc>
          <w:tcPr>
            <w:tcW w:w="3904" w:type="dxa"/>
            <w:gridSpan w:val="3"/>
          </w:tcPr>
          <w:p w14:paraId="780527A9" w14:textId="77777777" w:rsidR="00C662F6" w:rsidRPr="00C662F6" w:rsidRDefault="00C662F6" w:rsidP="003A6532">
            <w:pPr>
              <w:pStyle w:val="Table"/>
              <w:rPr>
                <w:rFonts w:ascii="Arial" w:hAnsi="Arial" w:cs="Arial"/>
                <w:sz w:val="22"/>
                <w:szCs w:val="22"/>
              </w:rPr>
            </w:pPr>
            <w:r w:rsidRPr="00C662F6">
              <w:rPr>
                <w:rFonts w:ascii="Arial" w:hAnsi="Arial" w:cs="Arial"/>
                <w:b/>
                <w:sz w:val="22"/>
                <w:szCs w:val="22"/>
              </w:rPr>
              <w:t>Time:</w:t>
            </w:r>
          </w:p>
        </w:tc>
      </w:tr>
      <w:tr w:rsidR="00C662F6" w:rsidRPr="00C662F6" w14:paraId="387EDFFD" w14:textId="77777777" w:rsidTr="002E4716">
        <w:trPr>
          <w:trHeight w:val="1487"/>
        </w:trPr>
        <w:tc>
          <w:tcPr>
            <w:tcW w:w="9634" w:type="dxa"/>
            <w:gridSpan w:val="5"/>
          </w:tcPr>
          <w:p w14:paraId="4CA874C6" w14:textId="77777777" w:rsidR="00C662F6" w:rsidRPr="00C662F6" w:rsidRDefault="00C662F6" w:rsidP="003A6532">
            <w:pPr>
              <w:pStyle w:val="Table"/>
              <w:rPr>
                <w:rFonts w:ascii="Arial" w:hAnsi="Arial" w:cs="Arial"/>
                <w:sz w:val="22"/>
                <w:szCs w:val="22"/>
              </w:rPr>
            </w:pPr>
            <w:r w:rsidRPr="00C662F6">
              <w:rPr>
                <w:rFonts w:ascii="Arial" w:hAnsi="Arial" w:cs="Arial"/>
                <w:b/>
                <w:sz w:val="22"/>
                <w:szCs w:val="22"/>
              </w:rPr>
              <w:t>Participants:</w:t>
            </w:r>
            <w:r w:rsidRPr="00C662F6">
              <w:rPr>
                <w:rFonts w:ascii="Arial" w:hAnsi="Arial" w:cs="Arial"/>
                <w:b/>
                <w:sz w:val="22"/>
                <w:szCs w:val="22"/>
              </w:rPr>
              <w:br/>
            </w:r>
          </w:p>
          <w:p w14:paraId="7594B9F3" w14:textId="77777777" w:rsidR="00C662F6" w:rsidRPr="00C662F6" w:rsidRDefault="00C662F6" w:rsidP="003A6532">
            <w:pPr>
              <w:pStyle w:val="Table"/>
              <w:rPr>
                <w:rFonts w:ascii="Arial" w:hAnsi="Arial" w:cs="Arial"/>
                <w:sz w:val="22"/>
                <w:szCs w:val="22"/>
              </w:rPr>
            </w:pPr>
            <w:r w:rsidRPr="00C662F6">
              <w:rPr>
                <w:rFonts w:ascii="Arial" w:hAnsi="Arial" w:cs="Arial"/>
                <w:b/>
                <w:sz w:val="22"/>
                <w:szCs w:val="22"/>
              </w:rPr>
              <w:br/>
            </w:r>
          </w:p>
          <w:p w14:paraId="7748A214" w14:textId="77777777" w:rsidR="00C662F6" w:rsidRPr="00C662F6" w:rsidRDefault="00C662F6" w:rsidP="003A6532">
            <w:pPr>
              <w:pStyle w:val="Table"/>
              <w:rPr>
                <w:rFonts w:ascii="Arial" w:hAnsi="Arial" w:cs="Arial"/>
                <w:sz w:val="22"/>
                <w:szCs w:val="22"/>
              </w:rPr>
            </w:pPr>
          </w:p>
        </w:tc>
      </w:tr>
      <w:tr w:rsidR="00C662F6" w:rsidRPr="00C662F6" w14:paraId="6A76A052" w14:textId="77777777" w:rsidTr="006C0F8B">
        <w:tc>
          <w:tcPr>
            <w:tcW w:w="9634" w:type="dxa"/>
            <w:gridSpan w:val="5"/>
            <w:shd w:val="clear" w:color="auto" w:fill="125B61"/>
          </w:tcPr>
          <w:p w14:paraId="7663B729" w14:textId="77777777" w:rsidR="00C662F6" w:rsidRPr="00C662F6" w:rsidRDefault="00C662F6" w:rsidP="003A6532">
            <w:pPr>
              <w:pStyle w:val="TableHeads"/>
              <w:jc w:val="left"/>
              <w:rPr>
                <w:rFonts w:ascii="Arial" w:hAnsi="Arial" w:cs="Arial"/>
                <w:bCs/>
                <w:sz w:val="22"/>
                <w:szCs w:val="22"/>
              </w:rPr>
            </w:pPr>
            <w:r w:rsidRPr="006C0F8B">
              <w:rPr>
                <w:rFonts w:ascii="Arial" w:hAnsi="Arial" w:cs="Arial"/>
                <w:bCs/>
                <w:color w:val="FFFFFF" w:themeColor="background1"/>
                <w:sz w:val="22"/>
                <w:szCs w:val="22"/>
              </w:rPr>
              <w:t>Positive Observations</w:t>
            </w:r>
          </w:p>
        </w:tc>
      </w:tr>
      <w:tr w:rsidR="00C662F6" w:rsidRPr="00C662F6" w14:paraId="1E9EA87B" w14:textId="77777777" w:rsidTr="002E4716">
        <w:trPr>
          <w:trHeight w:val="1469"/>
        </w:trPr>
        <w:tc>
          <w:tcPr>
            <w:tcW w:w="9634" w:type="dxa"/>
            <w:gridSpan w:val="5"/>
          </w:tcPr>
          <w:p w14:paraId="3BAAB2EB" w14:textId="37AABC2A" w:rsidR="00C662F6" w:rsidRPr="00C662F6" w:rsidRDefault="00C662F6" w:rsidP="003A6532">
            <w:pPr>
              <w:pStyle w:val="Table"/>
              <w:rPr>
                <w:rFonts w:ascii="Arial" w:hAnsi="Arial" w:cs="Arial"/>
                <w:sz w:val="22"/>
                <w:szCs w:val="22"/>
              </w:rPr>
            </w:pPr>
            <w:r w:rsidRPr="00C662F6">
              <w:rPr>
                <w:rFonts w:ascii="Arial" w:hAnsi="Arial" w:cs="Arial"/>
                <w:sz w:val="22"/>
                <w:szCs w:val="22"/>
              </w:rPr>
              <w:br/>
            </w:r>
            <w:r w:rsidRPr="00C662F6">
              <w:rPr>
                <w:rFonts w:ascii="Arial" w:hAnsi="Arial" w:cs="Arial"/>
                <w:sz w:val="22"/>
                <w:szCs w:val="22"/>
              </w:rPr>
              <w:br/>
            </w:r>
            <w:r w:rsidRPr="00C662F6">
              <w:rPr>
                <w:rFonts w:ascii="Arial" w:hAnsi="Arial" w:cs="Arial"/>
                <w:sz w:val="22"/>
                <w:szCs w:val="22"/>
              </w:rPr>
              <w:br/>
            </w:r>
            <w:r w:rsidRPr="00C662F6">
              <w:rPr>
                <w:rFonts w:ascii="Arial" w:hAnsi="Arial" w:cs="Arial"/>
                <w:sz w:val="22"/>
                <w:szCs w:val="22"/>
              </w:rPr>
              <w:br/>
            </w:r>
          </w:p>
        </w:tc>
      </w:tr>
      <w:tr w:rsidR="00C662F6" w:rsidRPr="00C662F6" w14:paraId="1B32FF9C" w14:textId="77777777" w:rsidTr="006C0F8B">
        <w:tc>
          <w:tcPr>
            <w:tcW w:w="9634" w:type="dxa"/>
            <w:gridSpan w:val="5"/>
            <w:shd w:val="clear" w:color="auto" w:fill="125B61"/>
          </w:tcPr>
          <w:p w14:paraId="47B2389F" w14:textId="77777777" w:rsidR="00C662F6" w:rsidRPr="00C662F6" w:rsidRDefault="00C662F6" w:rsidP="003A6532">
            <w:pPr>
              <w:pStyle w:val="TableHeads"/>
              <w:jc w:val="left"/>
              <w:rPr>
                <w:rFonts w:ascii="Arial" w:hAnsi="Arial" w:cs="Arial"/>
                <w:sz w:val="22"/>
                <w:szCs w:val="22"/>
              </w:rPr>
            </w:pPr>
            <w:r w:rsidRPr="006C0F8B">
              <w:rPr>
                <w:rFonts w:ascii="Arial" w:hAnsi="Arial" w:cs="Arial"/>
                <w:bCs/>
                <w:color w:val="FFFFFF" w:themeColor="background1"/>
                <w:sz w:val="22"/>
                <w:szCs w:val="22"/>
              </w:rPr>
              <w:t>Areas for Improvement</w:t>
            </w:r>
          </w:p>
        </w:tc>
      </w:tr>
      <w:tr w:rsidR="00C662F6" w:rsidRPr="00C662F6" w14:paraId="15EB8D8A" w14:textId="77777777" w:rsidTr="002E4716">
        <w:trPr>
          <w:trHeight w:val="1353"/>
        </w:trPr>
        <w:tc>
          <w:tcPr>
            <w:tcW w:w="9634" w:type="dxa"/>
            <w:gridSpan w:val="5"/>
          </w:tcPr>
          <w:p w14:paraId="0E84C0F7" w14:textId="6B7122F1" w:rsidR="00C662F6" w:rsidRPr="00C662F6" w:rsidRDefault="00C662F6" w:rsidP="003A6532">
            <w:pPr>
              <w:pStyle w:val="Table"/>
              <w:rPr>
                <w:rFonts w:ascii="Arial" w:hAnsi="Arial" w:cs="Arial"/>
                <w:sz w:val="22"/>
                <w:szCs w:val="22"/>
              </w:rPr>
            </w:pPr>
            <w:r w:rsidRPr="00C662F6">
              <w:rPr>
                <w:rFonts w:ascii="Arial" w:hAnsi="Arial" w:cs="Arial"/>
                <w:sz w:val="22"/>
                <w:szCs w:val="22"/>
              </w:rPr>
              <w:br/>
            </w:r>
            <w:r w:rsidRPr="00C662F6">
              <w:rPr>
                <w:rFonts w:ascii="Arial" w:hAnsi="Arial" w:cs="Arial"/>
                <w:sz w:val="22"/>
                <w:szCs w:val="22"/>
              </w:rPr>
              <w:br/>
            </w:r>
            <w:r w:rsidRPr="00C662F6">
              <w:rPr>
                <w:rFonts w:ascii="Arial" w:hAnsi="Arial" w:cs="Arial"/>
                <w:sz w:val="22"/>
                <w:szCs w:val="22"/>
              </w:rPr>
              <w:br/>
            </w:r>
            <w:r w:rsidRPr="00C662F6">
              <w:rPr>
                <w:rFonts w:ascii="Arial" w:hAnsi="Arial" w:cs="Arial"/>
                <w:sz w:val="22"/>
                <w:szCs w:val="22"/>
              </w:rPr>
              <w:br/>
            </w:r>
          </w:p>
        </w:tc>
      </w:tr>
      <w:tr w:rsidR="00C662F6" w:rsidRPr="00C662F6" w14:paraId="55F41F30" w14:textId="77777777" w:rsidTr="006C0F8B">
        <w:tc>
          <w:tcPr>
            <w:tcW w:w="4063" w:type="dxa"/>
            <w:shd w:val="clear" w:color="auto" w:fill="125B61"/>
          </w:tcPr>
          <w:p w14:paraId="08A19764" w14:textId="77777777" w:rsidR="00C662F6" w:rsidRPr="006C0F8B" w:rsidRDefault="00C662F6" w:rsidP="006C0F8B">
            <w:pPr>
              <w:pStyle w:val="TableHeads"/>
              <w:jc w:val="left"/>
              <w:rPr>
                <w:rFonts w:ascii="Arial" w:hAnsi="Arial" w:cs="Arial"/>
                <w:color w:val="FFFFFF" w:themeColor="background1"/>
                <w:sz w:val="22"/>
                <w:szCs w:val="22"/>
              </w:rPr>
            </w:pPr>
            <w:r w:rsidRPr="006C0F8B">
              <w:rPr>
                <w:rFonts w:ascii="Arial" w:hAnsi="Arial" w:cs="Arial"/>
                <w:color w:val="FFFFFF" w:themeColor="background1"/>
                <w:sz w:val="22"/>
                <w:szCs w:val="22"/>
              </w:rPr>
              <w:t>Improvement Actions</w:t>
            </w:r>
          </w:p>
        </w:tc>
        <w:tc>
          <w:tcPr>
            <w:tcW w:w="1870" w:type="dxa"/>
            <w:gridSpan w:val="2"/>
            <w:shd w:val="clear" w:color="auto" w:fill="125B61"/>
          </w:tcPr>
          <w:p w14:paraId="3A3989E8" w14:textId="77777777" w:rsidR="00C662F6" w:rsidRPr="006C0F8B" w:rsidRDefault="00C662F6" w:rsidP="003A6532">
            <w:pPr>
              <w:pStyle w:val="TableHeads"/>
              <w:rPr>
                <w:rFonts w:ascii="Arial" w:hAnsi="Arial" w:cs="Arial"/>
                <w:color w:val="FFFFFF" w:themeColor="background1"/>
                <w:sz w:val="22"/>
                <w:szCs w:val="22"/>
              </w:rPr>
            </w:pPr>
            <w:r w:rsidRPr="006C0F8B">
              <w:rPr>
                <w:rFonts w:ascii="Arial" w:hAnsi="Arial" w:cs="Arial"/>
                <w:color w:val="FFFFFF" w:themeColor="background1"/>
                <w:sz w:val="22"/>
                <w:szCs w:val="22"/>
              </w:rPr>
              <w:t>By Whom</w:t>
            </w:r>
          </w:p>
        </w:tc>
        <w:tc>
          <w:tcPr>
            <w:tcW w:w="1619" w:type="dxa"/>
            <w:shd w:val="clear" w:color="auto" w:fill="125B61"/>
          </w:tcPr>
          <w:p w14:paraId="4C6C540F" w14:textId="77777777" w:rsidR="00C662F6" w:rsidRPr="006C0F8B" w:rsidRDefault="00C662F6" w:rsidP="003A6532">
            <w:pPr>
              <w:pStyle w:val="TableHeads"/>
              <w:rPr>
                <w:rFonts w:ascii="Arial" w:hAnsi="Arial" w:cs="Arial"/>
                <w:color w:val="FFFFFF" w:themeColor="background1"/>
                <w:sz w:val="22"/>
                <w:szCs w:val="22"/>
              </w:rPr>
            </w:pPr>
            <w:r w:rsidRPr="006C0F8B">
              <w:rPr>
                <w:rFonts w:ascii="Arial" w:hAnsi="Arial" w:cs="Arial"/>
                <w:color w:val="FFFFFF" w:themeColor="background1"/>
                <w:sz w:val="22"/>
                <w:szCs w:val="22"/>
              </w:rPr>
              <w:t>By When</w:t>
            </w:r>
          </w:p>
        </w:tc>
        <w:tc>
          <w:tcPr>
            <w:tcW w:w="2082" w:type="dxa"/>
            <w:shd w:val="clear" w:color="auto" w:fill="125B61"/>
          </w:tcPr>
          <w:p w14:paraId="72E1A7ED" w14:textId="77777777" w:rsidR="00C662F6" w:rsidRPr="006C0F8B" w:rsidRDefault="00C662F6" w:rsidP="003A6532">
            <w:pPr>
              <w:pStyle w:val="TableHeads"/>
              <w:rPr>
                <w:rFonts w:ascii="Arial" w:hAnsi="Arial" w:cs="Arial"/>
                <w:color w:val="FFFFFF" w:themeColor="background1"/>
                <w:sz w:val="22"/>
                <w:szCs w:val="22"/>
              </w:rPr>
            </w:pPr>
            <w:r w:rsidRPr="006C0F8B">
              <w:rPr>
                <w:rFonts w:ascii="Arial" w:hAnsi="Arial" w:cs="Arial"/>
                <w:color w:val="FFFFFF" w:themeColor="background1"/>
                <w:sz w:val="22"/>
                <w:szCs w:val="22"/>
              </w:rPr>
              <w:t>Sign Off</w:t>
            </w:r>
          </w:p>
        </w:tc>
      </w:tr>
      <w:tr w:rsidR="00C662F6" w:rsidRPr="00C662F6" w14:paraId="07ADD590" w14:textId="77777777" w:rsidTr="003A6532">
        <w:trPr>
          <w:trHeight w:val="365"/>
        </w:trPr>
        <w:tc>
          <w:tcPr>
            <w:tcW w:w="4063" w:type="dxa"/>
          </w:tcPr>
          <w:p w14:paraId="115D6A74" w14:textId="77777777" w:rsidR="00C662F6" w:rsidRPr="00C662F6" w:rsidRDefault="00C662F6" w:rsidP="003A6532">
            <w:pPr>
              <w:pStyle w:val="Table"/>
              <w:rPr>
                <w:rFonts w:ascii="Arial" w:hAnsi="Arial" w:cs="Arial"/>
                <w:sz w:val="22"/>
                <w:szCs w:val="22"/>
              </w:rPr>
            </w:pPr>
          </w:p>
          <w:p w14:paraId="47C99AD7" w14:textId="77777777" w:rsidR="00C662F6" w:rsidRPr="00C662F6" w:rsidRDefault="00C662F6" w:rsidP="003A6532">
            <w:pPr>
              <w:pStyle w:val="Table"/>
              <w:rPr>
                <w:rFonts w:ascii="Arial" w:hAnsi="Arial" w:cs="Arial"/>
                <w:sz w:val="22"/>
                <w:szCs w:val="22"/>
              </w:rPr>
            </w:pPr>
          </w:p>
        </w:tc>
        <w:tc>
          <w:tcPr>
            <w:tcW w:w="1870" w:type="dxa"/>
            <w:gridSpan w:val="2"/>
          </w:tcPr>
          <w:p w14:paraId="1C45F483" w14:textId="77777777" w:rsidR="00C662F6" w:rsidRPr="00C662F6" w:rsidRDefault="00C662F6" w:rsidP="003A6532">
            <w:pPr>
              <w:pStyle w:val="Table"/>
              <w:rPr>
                <w:rFonts w:ascii="Arial" w:hAnsi="Arial" w:cs="Arial"/>
                <w:sz w:val="22"/>
                <w:szCs w:val="22"/>
              </w:rPr>
            </w:pPr>
          </w:p>
        </w:tc>
        <w:tc>
          <w:tcPr>
            <w:tcW w:w="1619" w:type="dxa"/>
          </w:tcPr>
          <w:p w14:paraId="42C2073A" w14:textId="77777777" w:rsidR="00C662F6" w:rsidRPr="00C662F6" w:rsidRDefault="00C662F6" w:rsidP="003A6532">
            <w:pPr>
              <w:pStyle w:val="Table"/>
              <w:rPr>
                <w:rFonts w:ascii="Arial" w:hAnsi="Arial" w:cs="Arial"/>
                <w:sz w:val="22"/>
                <w:szCs w:val="22"/>
              </w:rPr>
            </w:pPr>
          </w:p>
        </w:tc>
        <w:tc>
          <w:tcPr>
            <w:tcW w:w="2082" w:type="dxa"/>
          </w:tcPr>
          <w:p w14:paraId="289C1A68" w14:textId="77777777" w:rsidR="00C662F6" w:rsidRPr="00C662F6" w:rsidRDefault="00C662F6" w:rsidP="003A6532">
            <w:pPr>
              <w:pStyle w:val="Table"/>
              <w:rPr>
                <w:rFonts w:ascii="Arial" w:hAnsi="Arial" w:cs="Arial"/>
                <w:sz w:val="22"/>
                <w:szCs w:val="22"/>
              </w:rPr>
            </w:pPr>
          </w:p>
        </w:tc>
      </w:tr>
      <w:tr w:rsidR="00C662F6" w:rsidRPr="00C662F6" w14:paraId="36AD67E8" w14:textId="77777777" w:rsidTr="003A6532">
        <w:tc>
          <w:tcPr>
            <w:tcW w:w="4063" w:type="dxa"/>
          </w:tcPr>
          <w:p w14:paraId="32E69742" w14:textId="77777777" w:rsidR="00C662F6" w:rsidRPr="00C662F6" w:rsidRDefault="00C662F6" w:rsidP="003A6532">
            <w:pPr>
              <w:pStyle w:val="Table"/>
              <w:rPr>
                <w:rFonts w:ascii="Arial" w:hAnsi="Arial" w:cs="Arial"/>
                <w:sz w:val="22"/>
                <w:szCs w:val="22"/>
              </w:rPr>
            </w:pPr>
          </w:p>
          <w:p w14:paraId="53457D51" w14:textId="77777777" w:rsidR="00C662F6" w:rsidRPr="00C662F6" w:rsidRDefault="00C662F6" w:rsidP="003A6532">
            <w:pPr>
              <w:pStyle w:val="Table"/>
              <w:rPr>
                <w:rFonts w:ascii="Arial" w:hAnsi="Arial" w:cs="Arial"/>
                <w:sz w:val="22"/>
                <w:szCs w:val="22"/>
              </w:rPr>
            </w:pPr>
          </w:p>
        </w:tc>
        <w:tc>
          <w:tcPr>
            <w:tcW w:w="1870" w:type="dxa"/>
            <w:gridSpan w:val="2"/>
          </w:tcPr>
          <w:p w14:paraId="2BE56B10" w14:textId="77777777" w:rsidR="00C662F6" w:rsidRPr="00C662F6" w:rsidRDefault="00C662F6" w:rsidP="003A6532">
            <w:pPr>
              <w:pStyle w:val="Table"/>
              <w:rPr>
                <w:rFonts w:ascii="Arial" w:hAnsi="Arial" w:cs="Arial"/>
                <w:sz w:val="22"/>
                <w:szCs w:val="22"/>
              </w:rPr>
            </w:pPr>
          </w:p>
        </w:tc>
        <w:tc>
          <w:tcPr>
            <w:tcW w:w="1619" w:type="dxa"/>
          </w:tcPr>
          <w:p w14:paraId="1B49081A" w14:textId="77777777" w:rsidR="00C662F6" w:rsidRPr="00C662F6" w:rsidRDefault="00C662F6" w:rsidP="003A6532">
            <w:pPr>
              <w:pStyle w:val="Table"/>
              <w:rPr>
                <w:rFonts w:ascii="Arial" w:hAnsi="Arial" w:cs="Arial"/>
                <w:sz w:val="22"/>
                <w:szCs w:val="22"/>
              </w:rPr>
            </w:pPr>
          </w:p>
        </w:tc>
        <w:tc>
          <w:tcPr>
            <w:tcW w:w="2082" w:type="dxa"/>
          </w:tcPr>
          <w:p w14:paraId="5BC88544" w14:textId="77777777" w:rsidR="00C662F6" w:rsidRPr="00C662F6" w:rsidRDefault="00C662F6" w:rsidP="003A6532">
            <w:pPr>
              <w:pStyle w:val="Table"/>
              <w:rPr>
                <w:rFonts w:ascii="Arial" w:hAnsi="Arial" w:cs="Arial"/>
                <w:sz w:val="22"/>
                <w:szCs w:val="22"/>
              </w:rPr>
            </w:pPr>
          </w:p>
        </w:tc>
      </w:tr>
      <w:tr w:rsidR="00C662F6" w:rsidRPr="00C662F6" w14:paraId="04B8C24F" w14:textId="77777777" w:rsidTr="003A6532">
        <w:tc>
          <w:tcPr>
            <w:tcW w:w="4063" w:type="dxa"/>
          </w:tcPr>
          <w:p w14:paraId="3577FFD5" w14:textId="77777777" w:rsidR="00C662F6" w:rsidRPr="00C662F6" w:rsidRDefault="00C662F6" w:rsidP="003A6532">
            <w:pPr>
              <w:pStyle w:val="Table"/>
              <w:rPr>
                <w:rFonts w:ascii="Arial" w:hAnsi="Arial" w:cs="Arial"/>
                <w:sz w:val="22"/>
                <w:szCs w:val="22"/>
              </w:rPr>
            </w:pPr>
          </w:p>
          <w:p w14:paraId="579E4BF8" w14:textId="77777777" w:rsidR="00C662F6" w:rsidRPr="00C662F6" w:rsidRDefault="00C662F6" w:rsidP="003A6532">
            <w:pPr>
              <w:pStyle w:val="Table"/>
              <w:rPr>
                <w:rFonts w:ascii="Arial" w:hAnsi="Arial" w:cs="Arial"/>
                <w:sz w:val="22"/>
                <w:szCs w:val="22"/>
              </w:rPr>
            </w:pPr>
          </w:p>
        </w:tc>
        <w:tc>
          <w:tcPr>
            <w:tcW w:w="1870" w:type="dxa"/>
            <w:gridSpan w:val="2"/>
          </w:tcPr>
          <w:p w14:paraId="6ED54EC5" w14:textId="77777777" w:rsidR="00C662F6" w:rsidRPr="00C662F6" w:rsidRDefault="00C662F6" w:rsidP="003A6532">
            <w:pPr>
              <w:pStyle w:val="Table"/>
              <w:rPr>
                <w:rFonts w:ascii="Arial" w:hAnsi="Arial" w:cs="Arial"/>
                <w:sz w:val="22"/>
                <w:szCs w:val="22"/>
              </w:rPr>
            </w:pPr>
          </w:p>
        </w:tc>
        <w:tc>
          <w:tcPr>
            <w:tcW w:w="1619" w:type="dxa"/>
          </w:tcPr>
          <w:p w14:paraId="083BC811" w14:textId="77777777" w:rsidR="00C662F6" w:rsidRPr="00C662F6" w:rsidRDefault="00C662F6" w:rsidP="003A6532">
            <w:pPr>
              <w:pStyle w:val="Table"/>
              <w:rPr>
                <w:rFonts w:ascii="Arial" w:hAnsi="Arial" w:cs="Arial"/>
                <w:sz w:val="22"/>
                <w:szCs w:val="22"/>
              </w:rPr>
            </w:pPr>
          </w:p>
        </w:tc>
        <w:tc>
          <w:tcPr>
            <w:tcW w:w="2082" w:type="dxa"/>
          </w:tcPr>
          <w:p w14:paraId="7876E83F" w14:textId="77777777" w:rsidR="00C662F6" w:rsidRPr="00C662F6" w:rsidRDefault="00C662F6" w:rsidP="003A6532">
            <w:pPr>
              <w:pStyle w:val="Table"/>
              <w:rPr>
                <w:rFonts w:ascii="Arial" w:hAnsi="Arial" w:cs="Arial"/>
                <w:sz w:val="22"/>
                <w:szCs w:val="22"/>
              </w:rPr>
            </w:pPr>
          </w:p>
        </w:tc>
      </w:tr>
    </w:tbl>
    <w:p w14:paraId="3F030945" w14:textId="77777777" w:rsidR="00C662F6" w:rsidRPr="00C662F6" w:rsidRDefault="00C662F6" w:rsidP="00C662F6">
      <w:pPr>
        <w:spacing w:line="276" w:lineRule="auto"/>
        <w:rPr>
          <w:rFonts w:cs="Arial"/>
          <w:color w:val="FF0000"/>
          <w:sz w:val="2"/>
          <w:szCs w:val="2"/>
        </w:rPr>
      </w:pPr>
    </w:p>
    <w:p w14:paraId="72877B39" w14:textId="77777777" w:rsidR="00C662F6" w:rsidRPr="00C662F6" w:rsidRDefault="00C662F6" w:rsidP="00C662F6">
      <w:pPr>
        <w:tabs>
          <w:tab w:val="right" w:pos="5812"/>
        </w:tabs>
        <w:rPr>
          <w:rFonts w:cs="Arial"/>
          <w:sz w:val="20"/>
          <w:szCs w:val="20"/>
        </w:rPr>
      </w:pPr>
      <w:r w:rsidRPr="00C662F6">
        <w:rPr>
          <w:rFonts w:cs="Arial"/>
          <w:sz w:val="20"/>
          <w:szCs w:val="20"/>
        </w:rPr>
        <w:t xml:space="preserve">Completed by: </w:t>
      </w:r>
      <w:r w:rsidRPr="00C662F6">
        <w:rPr>
          <w:rFonts w:cs="Arial"/>
          <w:sz w:val="20"/>
          <w:szCs w:val="20"/>
          <w:u w:val="single"/>
        </w:rPr>
        <w:tab/>
      </w:r>
    </w:p>
    <w:p w14:paraId="528F2DC5" w14:textId="77777777" w:rsidR="00C662F6" w:rsidRPr="00C662F6" w:rsidRDefault="00C662F6" w:rsidP="00C662F6">
      <w:pPr>
        <w:tabs>
          <w:tab w:val="right" w:pos="5812"/>
        </w:tabs>
        <w:rPr>
          <w:rFonts w:cs="Arial"/>
          <w:sz w:val="20"/>
          <w:szCs w:val="20"/>
        </w:rPr>
      </w:pPr>
      <w:r w:rsidRPr="00C662F6">
        <w:rPr>
          <w:rFonts w:cs="Arial"/>
          <w:sz w:val="20"/>
          <w:szCs w:val="20"/>
        </w:rPr>
        <w:t xml:space="preserve">Designation: </w:t>
      </w:r>
      <w:r w:rsidRPr="00C662F6">
        <w:rPr>
          <w:rFonts w:cs="Arial"/>
          <w:sz w:val="20"/>
          <w:szCs w:val="20"/>
          <w:u w:val="single"/>
        </w:rPr>
        <w:tab/>
      </w:r>
    </w:p>
    <w:p w14:paraId="59DBC657" w14:textId="77777777" w:rsidR="00C662F6" w:rsidRPr="00C662F6" w:rsidRDefault="00C662F6" w:rsidP="00C662F6">
      <w:pPr>
        <w:tabs>
          <w:tab w:val="right" w:pos="5812"/>
        </w:tabs>
        <w:rPr>
          <w:rFonts w:cs="Arial"/>
          <w:sz w:val="20"/>
          <w:szCs w:val="20"/>
        </w:rPr>
      </w:pPr>
      <w:r w:rsidRPr="00C662F6">
        <w:rPr>
          <w:rFonts w:cs="Arial"/>
          <w:sz w:val="20"/>
          <w:szCs w:val="20"/>
        </w:rPr>
        <w:t xml:space="preserve">Signature: </w:t>
      </w:r>
      <w:r w:rsidRPr="00C662F6">
        <w:rPr>
          <w:rFonts w:cs="Arial"/>
          <w:sz w:val="20"/>
          <w:szCs w:val="20"/>
          <w:u w:val="single"/>
        </w:rPr>
        <w:tab/>
      </w:r>
    </w:p>
    <w:p w14:paraId="4053EB5F" w14:textId="219929E3" w:rsidR="00F96B05" w:rsidRPr="003D315F" w:rsidRDefault="00C662F6" w:rsidP="005E3944">
      <w:pPr>
        <w:tabs>
          <w:tab w:val="right" w:pos="5812"/>
        </w:tabs>
        <w:rPr>
          <w:lang w:val="en-US"/>
        </w:rPr>
      </w:pPr>
      <w:r w:rsidRPr="00C662F6">
        <w:rPr>
          <w:rFonts w:cs="Arial"/>
          <w:sz w:val="20"/>
          <w:szCs w:val="20"/>
        </w:rPr>
        <w:t xml:space="preserve">Date: </w:t>
      </w:r>
      <w:r w:rsidRPr="00C662F6">
        <w:rPr>
          <w:rFonts w:cs="Arial"/>
          <w:sz w:val="20"/>
          <w:szCs w:val="20"/>
          <w:u w:val="single"/>
        </w:rPr>
        <w:tab/>
      </w:r>
      <w:bookmarkEnd w:id="30"/>
    </w:p>
    <w:sectPr w:rsidR="00F96B05" w:rsidRPr="003D315F" w:rsidSect="007B1D91">
      <w:headerReference w:type="default" r:id="rId12"/>
      <w:footerReference w:type="default" r:id="rId13"/>
      <w:pgSz w:w="11909" w:h="16834" w:code="9"/>
      <w:pgMar w:top="1440" w:right="1561"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AEA7C" w14:textId="77777777" w:rsidR="009A28C1" w:rsidRDefault="009A28C1">
      <w:r>
        <w:separator/>
      </w:r>
    </w:p>
  </w:endnote>
  <w:endnote w:type="continuationSeparator" w:id="0">
    <w:p w14:paraId="259DC251" w14:textId="77777777" w:rsidR="009A28C1" w:rsidRDefault="009A28C1">
      <w:r>
        <w:continuationSeparator/>
      </w:r>
    </w:p>
  </w:endnote>
  <w:endnote w:type="continuationNotice" w:id="1">
    <w:p w14:paraId="63669033" w14:textId="77777777" w:rsidR="009A28C1" w:rsidRDefault="009A28C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321A9797" w:rsidR="00287306" w:rsidRPr="001643F3" w:rsidRDefault="004F5069" w:rsidP="00287306">
          <w:pPr>
            <w:pStyle w:val="Footer"/>
            <w:rPr>
              <w:sz w:val="14"/>
            </w:rPr>
          </w:pPr>
          <w:r w:rsidRPr="00553F90">
            <w:rPr>
              <w:sz w:val="14"/>
            </w:rPr>
            <w:t>copies of this document are uncontrolled copies unless specifically identified as being controlled</w:t>
          </w:r>
          <w:r>
            <w:rPr>
              <w:sz w:val="14"/>
            </w:rPr>
            <w:t>.</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699E1" w14:textId="77777777" w:rsidR="009A28C1" w:rsidRDefault="009A28C1">
      <w:r>
        <w:separator/>
      </w:r>
    </w:p>
  </w:footnote>
  <w:footnote w:type="continuationSeparator" w:id="0">
    <w:p w14:paraId="743A7027" w14:textId="77777777" w:rsidR="009A28C1" w:rsidRDefault="009A28C1">
      <w:r>
        <w:continuationSeparator/>
      </w:r>
    </w:p>
  </w:footnote>
  <w:footnote w:type="continuationNotice" w:id="1">
    <w:p w14:paraId="2F3D083C" w14:textId="77777777" w:rsidR="009A28C1" w:rsidRDefault="009A28C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rsidTr="00C15366">
      <w:trPr>
        <w:trHeight w:val="525"/>
        <w:jc w:val="center"/>
      </w:trPr>
      <w:tc>
        <w:tcPr>
          <w:tcW w:w="2972" w:type="dxa"/>
          <w:vMerge w:val="restart"/>
          <w:shd w:val="clear" w:color="auto" w:fill="auto"/>
          <w:vAlign w:val="center"/>
        </w:tcPr>
        <w:p w14:paraId="43ACCC82" w14:textId="73E9C807" w:rsidR="002568EA" w:rsidRPr="006454E3" w:rsidRDefault="00C15366"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59264" behindDoc="0" locked="0" layoutInCell="1" allowOverlap="1" wp14:anchorId="6AABA708" wp14:editId="2FB54FB3">
                    <wp:simplePos x="0" y="0"/>
                    <wp:positionH relativeFrom="column">
                      <wp:posOffset>160020</wp:posOffset>
                    </wp:positionH>
                    <wp:positionV relativeFrom="paragraph">
                      <wp:posOffset>-10795</wp:posOffset>
                    </wp:positionV>
                    <wp:extent cx="1435735" cy="777875"/>
                    <wp:effectExtent l="0" t="0" r="12065" b="22225"/>
                    <wp:wrapNone/>
                    <wp:docPr id="581051661"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BE5CF9" w14:textId="77777777" w:rsidR="00C15366" w:rsidRPr="00AB55B0" w:rsidRDefault="00C15366" w:rsidP="00C15366">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BA708" id="Rectangle 1" o:spid="_x0000_s1026" style="position:absolute;left:0;text-align:left;margin-left:12.6pt;margin-top:-.85pt;width:113.0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" fillcolor="#125b61" strokecolor="white [3212]" strokeweight="1pt">
                    <v:textbox>
                      <w:txbxContent>
                        <w:p w14:paraId="39BE5CF9" w14:textId="77777777" w:rsidR="00C15366" w:rsidRPr="00AB55B0" w:rsidRDefault="00C15366" w:rsidP="00C15366">
                          <w:pPr>
                            <w:jc w:val="center"/>
                            <w:rPr>
                              <w:lang w:val="en-US"/>
                            </w:rPr>
                          </w:pPr>
                          <w:r>
                            <w:rPr>
                              <w:lang w:val="en-US"/>
                            </w:rPr>
                            <w:t>Delete this box and insert company logo</w:t>
                          </w:r>
                        </w:p>
                      </w:txbxContent>
                    </v:textbox>
                  </v:rect>
                </w:pict>
              </mc:Fallback>
            </mc:AlternateContent>
          </w:r>
          <w:r w:rsidR="004F5069">
            <w:rPr>
              <w:rFonts w:asciiTheme="minorHAnsi" w:hAnsiTheme="minorHAnsi" w:cstheme="minorHAnsi"/>
              <w:noProof/>
            </w:rPr>
            <w:drawing>
              <wp:inline distT="0" distB="0" distL="0" distR="0" wp14:anchorId="772181C1" wp14:editId="5B7BC352">
                <wp:extent cx="1186077" cy="631825"/>
                <wp:effectExtent l="0" t="0" r="0" b="0"/>
                <wp:docPr id="64119773" name="Picture 64119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18" cy="641009"/>
                        </a:xfrm>
                        <a:prstGeom prst="rect">
                          <a:avLst/>
                        </a:prstGeom>
                        <a:noFill/>
                        <a:ln>
                          <a:noFill/>
                        </a:ln>
                      </pic:spPr>
                    </pic:pic>
                  </a:graphicData>
                </a:graphic>
              </wp:inline>
            </w:drawing>
          </w:r>
        </w:p>
      </w:tc>
      <w:tc>
        <w:tcPr>
          <w:tcW w:w="4046" w:type="dxa"/>
          <w:vMerge w:val="restart"/>
          <w:shd w:val="clear" w:color="auto" w:fill="auto"/>
          <w:vAlign w:val="center"/>
        </w:tcPr>
        <w:p w14:paraId="27782E3F" w14:textId="77777777" w:rsidR="007B0A2F" w:rsidRPr="003D315F" w:rsidRDefault="007B0A2F" w:rsidP="007B0A2F">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558ACDA7" w14:textId="54C324C2" w:rsidR="002568EA" w:rsidRPr="006454E3" w:rsidRDefault="001C2D32" w:rsidP="007B0A2F">
          <w:pPr>
            <w:tabs>
              <w:tab w:val="center" w:pos="4513"/>
              <w:tab w:val="right" w:pos="9026"/>
            </w:tabs>
            <w:spacing w:after="120"/>
            <w:jc w:val="center"/>
            <w:rPr>
              <w:rFonts w:eastAsia="Calibri" w:cs="Arial"/>
              <w:sz w:val="20"/>
              <w:szCs w:val="20"/>
              <w:lang w:val="en-GB"/>
            </w:rPr>
          </w:pPr>
          <w:r w:rsidRPr="001C2D32">
            <w:rPr>
              <w:rFonts w:cs="Arial"/>
              <w:bCs/>
              <w:color w:val="000000"/>
              <w:sz w:val="24"/>
              <w:lang w:val="en-GB"/>
            </w:rPr>
            <w:t>Emergency Preparedness and Response Plan</w:t>
          </w:r>
        </w:p>
      </w:tc>
      <w:tc>
        <w:tcPr>
          <w:tcW w:w="3458" w:type="dxa"/>
          <w:shd w:val="clear" w:color="auto" w:fill="auto"/>
          <w:vAlign w:val="center"/>
        </w:tcPr>
        <w:p w14:paraId="49005131" w14:textId="3C6BD2C9"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Document No</w:t>
          </w:r>
          <w:r w:rsidR="00D617EE">
            <w:rPr>
              <w:rFonts w:eastAsia="Calibri" w:cs="Arial"/>
              <w:sz w:val="20"/>
              <w:szCs w:val="20"/>
              <w:lang w:val="en-GB"/>
            </w:rPr>
            <w:t>.</w:t>
          </w:r>
          <w:r>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286F47BE" w14:textId="77777777" w:rsidTr="00C15366">
      <w:trPr>
        <w:trHeight w:val="525"/>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0F822B56"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Revision No</w:t>
          </w:r>
          <w:r w:rsidR="00D617EE">
            <w:rPr>
              <w:rFonts w:eastAsia="Calibri" w:cs="Arial"/>
              <w:sz w:val="20"/>
              <w:szCs w:val="20"/>
              <w:lang w:val="en-GB"/>
            </w:rPr>
            <w:t>.</w:t>
          </w:r>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68379061" w14:textId="77777777" w:rsidTr="00C15366">
      <w:trPr>
        <w:trHeight w:val="526"/>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E58F5DA" w14:textId="40F5F554" w:rsidR="002568EA" w:rsidRPr="00F6579D" w:rsidRDefault="002568EA"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4.15pt;height:4.15pt" o:bullet="t">
        <v:imagedata r:id="rId1" o:title="Bullet_004"/>
      </v:shape>
    </w:pict>
  </w:numPicBullet>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C819E9"/>
    <w:multiLevelType w:val="hybridMultilevel"/>
    <w:tmpl w:val="7A5A7292"/>
    <w:lvl w:ilvl="0" w:tplc="B70CB732">
      <w:start w:val="1"/>
      <w:numFmt w:val="bullet"/>
      <w:lvlText w:val=""/>
      <w:lvlJc w:val="left"/>
      <w:pPr>
        <w:ind w:left="720" w:hanging="360"/>
      </w:pPr>
      <w:rPr>
        <w:rFonts w:ascii="Symbol" w:hAnsi="Symbol"/>
      </w:rPr>
    </w:lvl>
    <w:lvl w:ilvl="1" w:tplc="8174BAF0">
      <w:start w:val="1"/>
      <w:numFmt w:val="bullet"/>
      <w:lvlText w:val=""/>
      <w:lvlJc w:val="left"/>
      <w:pPr>
        <w:ind w:left="720" w:hanging="360"/>
      </w:pPr>
      <w:rPr>
        <w:rFonts w:ascii="Symbol" w:hAnsi="Symbol"/>
      </w:rPr>
    </w:lvl>
    <w:lvl w:ilvl="2" w:tplc="2E780EA2">
      <w:start w:val="1"/>
      <w:numFmt w:val="bullet"/>
      <w:lvlText w:val=""/>
      <w:lvlJc w:val="left"/>
      <w:pPr>
        <w:ind w:left="720" w:hanging="360"/>
      </w:pPr>
      <w:rPr>
        <w:rFonts w:ascii="Symbol" w:hAnsi="Symbol"/>
      </w:rPr>
    </w:lvl>
    <w:lvl w:ilvl="3" w:tplc="CA6081A4">
      <w:start w:val="1"/>
      <w:numFmt w:val="bullet"/>
      <w:lvlText w:val=""/>
      <w:lvlJc w:val="left"/>
      <w:pPr>
        <w:ind w:left="720" w:hanging="360"/>
      </w:pPr>
      <w:rPr>
        <w:rFonts w:ascii="Symbol" w:hAnsi="Symbol"/>
      </w:rPr>
    </w:lvl>
    <w:lvl w:ilvl="4" w:tplc="E0085644">
      <w:start w:val="1"/>
      <w:numFmt w:val="bullet"/>
      <w:lvlText w:val=""/>
      <w:lvlJc w:val="left"/>
      <w:pPr>
        <w:ind w:left="720" w:hanging="360"/>
      </w:pPr>
      <w:rPr>
        <w:rFonts w:ascii="Symbol" w:hAnsi="Symbol"/>
      </w:rPr>
    </w:lvl>
    <w:lvl w:ilvl="5" w:tplc="F3B4DF5A">
      <w:start w:val="1"/>
      <w:numFmt w:val="bullet"/>
      <w:lvlText w:val=""/>
      <w:lvlJc w:val="left"/>
      <w:pPr>
        <w:ind w:left="720" w:hanging="360"/>
      </w:pPr>
      <w:rPr>
        <w:rFonts w:ascii="Symbol" w:hAnsi="Symbol"/>
      </w:rPr>
    </w:lvl>
    <w:lvl w:ilvl="6" w:tplc="101C69EA">
      <w:start w:val="1"/>
      <w:numFmt w:val="bullet"/>
      <w:lvlText w:val=""/>
      <w:lvlJc w:val="left"/>
      <w:pPr>
        <w:ind w:left="720" w:hanging="360"/>
      </w:pPr>
      <w:rPr>
        <w:rFonts w:ascii="Symbol" w:hAnsi="Symbol"/>
      </w:rPr>
    </w:lvl>
    <w:lvl w:ilvl="7" w:tplc="91BE98E2">
      <w:start w:val="1"/>
      <w:numFmt w:val="bullet"/>
      <w:lvlText w:val=""/>
      <w:lvlJc w:val="left"/>
      <w:pPr>
        <w:ind w:left="720" w:hanging="360"/>
      </w:pPr>
      <w:rPr>
        <w:rFonts w:ascii="Symbol" w:hAnsi="Symbol"/>
      </w:rPr>
    </w:lvl>
    <w:lvl w:ilvl="8" w:tplc="85DCCBC0">
      <w:start w:val="1"/>
      <w:numFmt w:val="bullet"/>
      <w:lvlText w:val=""/>
      <w:lvlJc w:val="left"/>
      <w:pPr>
        <w:ind w:left="720" w:hanging="360"/>
      </w:pPr>
      <w:rPr>
        <w:rFonts w:ascii="Symbol" w:hAnsi="Symbol"/>
      </w:rPr>
    </w:lvl>
  </w:abstractNum>
  <w:abstractNum w:abstractNumId="3" w15:restartNumberingAfterBreak="0">
    <w:nsid w:val="01AF5580"/>
    <w:multiLevelType w:val="hybridMultilevel"/>
    <w:tmpl w:val="B9128CB8"/>
    <w:lvl w:ilvl="0" w:tplc="34562422">
      <w:start w:val="1"/>
      <w:numFmt w:val="bullet"/>
      <w:lvlText w:val=""/>
      <w:lvlJc w:val="left"/>
      <w:pPr>
        <w:ind w:left="720" w:hanging="360"/>
      </w:pPr>
      <w:rPr>
        <w:rFonts w:ascii="Symbol" w:hAnsi="Symbol" w:hint="default"/>
        <w:color w:val="125B6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2DA1F41"/>
    <w:multiLevelType w:val="hybridMultilevel"/>
    <w:tmpl w:val="1862B3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71E3367"/>
    <w:multiLevelType w:val="hybridMultilevel"/>
    <w:tmpl w:val="6352D5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8A970F6"/>
    <w:multiLevelType w:val="hybridMultilevel"/>
    <w:tmpl w:val="BF98CECA"/>
    <w:lvl w:ilvl="0" w:tplc="ACF6DABE">
      <w:start w:val="1"/>
      <w:numFmt w:val="bullet"/>
      <w:lvlText w:val=""/>
      <w:lvlJc w:val="left"/>
      <w:pPr>
        <w:ind w:left="720" w:hanging="360"/>
      </w:pPr>
      <w:rPr>
        <w:rFonts w:ascii="Symbol" w:hAnsi="Symbol"/>
      </w:rPr>
    </w:lvl>
    <w:lvl w:ilvl="1" w:tplc="2382ADB8">
      <w:start w:val="1"/>
      <w:numFmt w:val="bullet"/>
      <w:lvlText w:val=""/>
      <w:lvlJc w:val="left"/>
      <w:pPr>
        <w:ind w:left="720" w:hanging="360"/>
      </w:pPr>
      <w:rPr>
        <w:rFonts w:ascii="Symbol" w:hAnsi="Symbol"/>
      </w:rPr>
    </w:lvl>
    <w:lvl w:ilvl="2" w:tplc="201C53C8">
      <w:start w:val="1"/>
      <w:numFmt w:val="bullet"/>
      <w:lvlText w:val=""/>
      <w:lvlJc w:val="left"/>
      <w:pPr>
        <w:ind w:left="720" w:hanging="360"/>
      </w:pPr>
      <w:rPr>
        <w:rFonts w:ascii="Symbol" w:hAnsi="Symbol"/>
      </w:rPr>
    </w:lvl>
    <w:lvl w:ilvl="3" w:tplc="9DEE5C36">
      <w:start w:val="1"/>
      <w:numFmt w:val="bullet"/>
      <w:lvlText w:val=""/>
      <w:lvlJc w:val="left"/>
      <w:pPr>
        <w:ind w:left="720" w:hanging="360"/>
      </w:pPr>
      <w:rPr>
        <w:rFonts w:ascii="Symbol" w:hAnsi="Symbol"/>
      </w:rPr>
    </w:lvl>
    <w:lvl w:ilvl="4" w:tplc="1304E654">
      <w:start w:val="1"/>
      <w:numFmt w:val="bullet"/>
      <w:lvlText w:val=""/>
      <w:lvlJc w:val="left"/>
      <w:pPr>
        <w:ind w:left="720" w:hanging="360"/>
      </w:pPr>
      <w:rPr>
        <w:rFonts w:ascii="Symbol" w:hAnsi="Symbol"/>
      </w:rPr>
    </w:lvl>
    <w:lvl w:ilvl="5" w:tplc="AA24B286">
      <w:start w:val="1"/>
      <w:numFmt w:val="bullet"/>
      <w:lvlText w:val=""/>
      <w:lvlJc w:val="left"/>
      <w:pPr>
        <w:ind w:left="720" w:hanging="360"/>
      </w:pPr>
      <w:rPr>
        <w:rFonts w:ascii="Symbol" w:hAnsi="Symbol"/>
      </w:rPr>
    </w:lvl>
    <w:lvl w:ilvl="6" w:tplc="4DE6C05E">
      <w:start w:val="1"/>
      <w:numFmt w:val="bullet"/>
      <w:lvlText w:val=""/>
      <w:lvlJc w:val="left"/>
      <w:pPr>
        <w:ind w:left="720" w:hanging="360"/>
      </w:pPr>
      <w:rPr>
        <w:rFonts w:ascii="Symbol" w:hAnsi="Symbol"/>
      </w:rPr>
    </w:lvl>
    <w:lvl w:ilvl="7" w:tplc="910845FA">
      <w:start w:val="1"/>
      <w:numFmt w:val="bullet"/>
      <w:lvlText w:val=""/>
      <w:lvlJc w:val="left"/>
      <w:pPr>
        <w:ind w:left="720" w:hanging="360"/>
      </w:pPr>
      <w:rPr>
        <w:rFonts w:ascii="Symbol" w:hAnsi="Symbol"/>
      </w:rPr>
    </w:lvl>
    <w:lvl w:ilvl="8" w:tplc="DC04212C">
      <w:start w:val="1"/>
      <w:numFmt w:val="bullet"/>
      <w:lvlText w:val=""/>
      <w:lvlJc w:val="left"/>
      <w:pPr>
        <w:ind w:left="720" w:hanging="360"/>
      </w:pPr>
      <w:rPr>
        <w:rFonts w:ascii="Symbol" w:hAnsi="Symbol"/>
      </w:rPr>
    </w:lvl>
  </w:abstractNum>
  <w:abstractNum w:abstractNumId="7" w15:restartNumberingAfterBreak="0">
    <w:nsid w:val="08C76B99"/>
    <w:multiLevelType w:val="multilevel"/>
    <w:tmpl w:val="CBAE8970"/>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2EE6BF6"/>
    <w:multiLevelType w:val="hybridMultilevel"/>
    <w:tmpl w:val="706095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11"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2" w15:restartNumberingAfterBreak="0">
    <w:nsid w:val="16DE6D84"/>
    <w:multiLevelType w:val="hybridMultilevel"/>
    <w:tmpl w:val="9422746A"/>
    <w:lvl w:ilvl="0" w:tplc="1C090001">
      <w:start w:val="1"/>
      <w:numFmt w:val="bullet"/>
      <w:lvlText w:val=""/>
      <w:lvlJc w:val="left"/>
      <w:pPr>
        <w:ind w:left="465" w:hanging="358"/>
      </w:pPr>
      <w:rPr>
        <w:rFonts w:ascii="Symbol" w:hAnsi="Symbol" w:hint="default"/>
        <w:w w:val="100"/>
        <w:sz w:val="24"/>
        <w:szCs w:val="24"/>
        <w:lang w:val="en-US" w:eastAsia="en-US" w:bidi="ar-SA"/>
      </w:rPr>
    </w:lvl>
    <w:lvl w:ilvl="1" w:tplc="FFFFFFFF">
      <w:numFmt w:val="bullet"/>
      <w:lvlText w:val="•"/>
      <w:lvlJc w:val="left"/>
      <w:pPr>
        <w:ind w:left="1245" w:hanging="358"/>
      </w:pPr>
      <w:rPr>
        <w:lang w:val="en-US" w:eastAsia="en-US" w:bidi="ar-SA"/>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13" w15:restartNumberingAfterBreak="0">
    <w:nsid w:val="17C4742C"/>
    <w:multiLevelType w:val="hybridMultilevel"/>
    <w:tmpl w:val="F904CE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9C84460"/>
    <w:multiLevelType w:val="hybridMultilevel"/>
    <w:tmpl w:val="893C524C"/>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A462115"/>
    <w:multiLevelType w:val="hybridMultilevel"/>
    <w:tmpl w:val="C0E0FF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07D0CDD"/>
    <w:multiLevelType w:val="hybridMultilevel"/>
    <w:tmpl w:val="40A462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26B7717A"/>
    <w:multiLevelType w:val="hybridMultilevel"/>
    <w:tmpl w:val="2ABA95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A65220A"/>
    <w:multiLevelType w:val="hybridMultilevel"/>
    <w:tmpl w:val="3CF4D1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E621BF4"/>
    <w:multiLevelType w:val="hybridMultilevel"/>
    <w:tmpl w:val="9990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84A1E17"/>
    <w:multiLevelType w:val="hybridMultilevel"/>
    <w:tmpl w:val="ECB207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AF46F44"/>
    <w:multiLevelType w:val="multilevel"/>
    <w:tmpl w:val="9FB8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15F1E31"/>
    <w:multiLevelType w:val="hybridMultilevel"/>
    <w:tmpl w:val="06A2EBDC"/>
    <w:lvl w:ilvl="0" w:tplc="99444ACC">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785067"/>
    <w:multiLevelType w:val="hybridMultilevel"/>
    <w:tmpl w:val="0980AE64"/>
    <w:lvl w:ilvl="0" w:tplc="FFFFFFFF">
      <w:start w:val="1"/>
      <w:numFmt w:val="bullet"/>
      <w:lvlText w:val=""/>
      <w:lvlJc w:val="left"/>
      <w:pPr>
        <w:ind w:left="465" w:hanging="358"/>
      </w:pPr>
      <w:rPr>
        <w:rFonts w:ascii="Symbol" w:hAnsi="Symbol" w:hint="default"/>
        <w:w w:val="100"/>
        <w:sz w:val="24"/>
        <w:szCs w:val="24"/>
        <w:lang w:val="en-US" w:eastAsia="en-US" w:bidi="ar-SA"/>
      </w:rPr>
    </w:lvl>
    <w:lvl w:ilvl="1" w:tplc="1C090003">
      <w:start w:val="1"/>
      <w:numFmt w:val="bullet"/>
      <w:lvlText w:val="o"/>
      <w:lvlJc w:val="left"/>
      <w:pPr>
        <w:ind w:left="1247" w:hanging="360"/>
      </w:pPr>
      <w:rPr>
        <w:rFonts w:ascii="Courier New" w:hAnsi="Courier New" w:cs="Courier New" w:hint="default"/>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26" w15:restartNumberingAfterBreak="0">
    <w:nsid w:val="41896D2E"/>
    <w:multiLevelType w:val="multilevel"/>
    <w:tmpl w:val="AE2EC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6E465AA"/>
    <w:multiLevelType w:val="hybridMultilevel"/>
    <w:tmpl w:val="CD804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E75520"/>
    <w:multiLevelType w:val="multilevel"/>
    <w:tmpl w:val="9F26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3920F0"/>
    <w:multiLevelType w:val="hybridMultilevel"/>
    <w:tmpl w:val="BF8852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A2751ED"/>
    <w:multiLevelType w:val="hybridMultilevel"/>
    <w:tmpl w:val="C40C804A"/>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CF5346"/>
    <w:multiLevelType w:val="hybridMultilevel"/>
    <w:tmpl w:val="FD7E8782"/>
    <w:lvl w:ilvl="0" w:tplc="FE9C368A">
      <w:start w:val="1"/>
      <w:numFmt w:val="bullet"/>
      <w:lvlText w:val=""/>
      <w:lvlJc w:val="left"/>
      <w:pPr>
        <w:ind w:left="720" w:hanging="360"/>
      </w:pPr>
      <w:rPr>
        <w:rFonts w:ascii="Symbol" w:hAnsi="Symbol"/>
      </w:rPr>
    </w:lvl>
    <w:lvl w:ilvl="1" w:tplc="955A29E2">
      <w:start w:val="1"/>
      <w:numFmt w:val="bullet"/>
      <w:lvlText w:val=""/>
      <w:lvlJc w:val="left"/>
      <w:pPr>
        <w:ind w:left="720" w:hanging="360"/>
      </w:pPr>
      <w:rPr>
        <w:rFonts w:ascii="Symbol" w:hAnsi="Symbol"/>
      </w:rPr>
    </w:lvl>
    <w:lvl w:ilvl="2" w:tplc="2C46F078">
      <w:start w:val="1"/>
      <w:numFmt w:val="bullet"/>
      <w:lvlText w:val=""/>
      <w:lvlJc w:val="left"/>
      <w:pPr>
        <w:ind w:left="720" w:hanging="360"/>
      </w:pPr>
      <w:rPr>
        <w:rFonts w:ascii="Symbol" w:hAnsi="Symbol"/>
      </w:rPr>
    </w:lvl>
    <w:lvl w:ilvl="3" w:tplc="DA2EB0E0">
      <w:start w:val="1"/>
      <w:numFmt w:val="bullet"/>
      <w:lvlText w:val=""/>
      <w:lvlJc w:val="left"/>
      <w:pPr>
        <w:ind w:left="720" w:hanging="360"/>
      </w:pPr>
      <w:rPr>
        <w:rFonts w:ascii="Symbol" w:hAnsi="Symbol"/>
      </w:rPr>
    </w:lvl>
    <w:lvl w:ilvl="4" w:tplc="08FACD0C">
      <w:start w:val="1"/>
      <w:numFmt w:val="bullet"/>
      <w:lvlText w:val=""/>
      <w:lvlJc w:val="left"/>
      <w:pPr>
        <w:ind w:left="720" w:hanging="360"/>
      </w:pPr>
      <w:rPr>
        <w:rFonts w:ascii="Symbol" w:hAnsi="Symbol"/>
      </w:rPr>
    </w:lvl>
    <w:lvl w:ilvl="5" w:tplc="03066438">
      <w:start w:val="1"/>
      <w:numFmt w:val="bullet"/>
      <w:lvlText w:val=""/>
      <w:lvlJc w:val="left"/>
      <w:pPr>
        <w:ind w:left="720" w:hanging="360"/>
      </w:pPr>
      <w:rPr>
        <w:rFonts w:ascii="Symbol" w:hAnsi="Symbol"/>
      </w:rPr>
    </w:lvl>
    <w:lvl w:ilvl="6" w:tplc="2B2485F4">
      <w:start w:val="1"/>
      <w:numFmt w:val="bullet"/>
      <w:lvlText w:val=""/>
      <w:lvlJc w:val="left"/>
      <w:pPr>
        <w:ind w:left="720" w:hanging="360"/>
      </w:pPr>
      <w:rPr>
        <w:rFonts w:ascii="Symbol" w:hAnsi="Symbol"/>
      </w:rPr>
    </w:lvl>
    <w:lvl w:ilvl="7" w:tplc="7376D6CE">
      <w:start w:val="1"/>
      <w:numFmt w:val="bullet"/>
      <w:lvlText w:val=""/>
      <w:lvlJc w:val="left"/>
      <w:pPr>
        <w:ind w:left="720" w:hanging="360"/>
      </w:pPr>
      <w:rPr>
        <w:rFonts w:ascii="Symbol" w:hAnsi="Symbol"/>
      </w:rPr>
    </w:lvl>
    <w:lvl w:ilvl="8" w:tplc="5B3EDF58">
      <w:start w:val="1"/>
      <w:numFmt w:val="bullet"/>
      <w:lvlText w:val=""/>
      <w:lvlJc w:val="left"/>
      <w:pPr>
        <w:ind w:left="720" w:hanging="360"/>
      </w:pPr>
      <w:rPr>
        <w:rFonts w:ascii="Symbol" w:hAnsi="Symbol"/>
      </w:rPr>
    </w:lvl>
  </w:abstractNum>
  <w:abstractNum w:abstractNumId="36" w15:restartNumberingAfterBreak="0">
    <w:nsid w:val="654B4859"/>
    <w:multiLevelType w:val="hybridMultilevel"/>
    <w:tmpl w:val="4F5617FA"/>
    <w:lvl w:ilvl="0" w:tplc="BA421BF4">
      <w:start w:val="7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7F73F7A"/>
    <w:multiLevelType w:val="hybridMultilevel"/>
    <w:tmpl w:val="CAFEEF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547704C"/>
    <w:multiLevelType w:val="hybridMultilevel"/>
    <w:tmpl w:val="D534EB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74C6F0F"/>
    <w:multiLevelType w:val="hybridMultilevel"/>
    <w:tmpl w:val="A4280AB8"/>
    <w:lvl w:ilvl="0" w:tplc="9D4ACBCE">
      <w:start w:val="1"/>
      <w:numFmt w:val="bullet"/>
      <w:lvlText w:val=""/>
      <w:lvlJc w:val="left"/>
      <w:pPr>
        <w:ind w:left="720" w:hanging="360"/>
      </w:pPr>
      <w:rPr>
        <w:rFonts w:ascii="Symbol" w:hAnsi="Symbol"/>
      </w:rPr>
    </w:lvl>
    <w:lvl w:ilvl="1" w:tplc="48D0E96C">
      <w:start w:val="1"/>
      <w:numFmt w:val="bullet"/>
      <w:lvlText w:val=""/>
      <w:lvlJc w:val="left"/>
      <w:pPr>
        <w:ind w:left="720" w:hanging="360"/>
      </w:pPr>
      <w:rPr>
        <w:rFonts w:ascii="Symbol" w:hAnsi="Symbol"/>
      </w:rPr>
    </w:lvl>
    <w:lvl w:ilvl="2" w:tplc="65EA33CE">
      <w:start w:val="1"/>
      <w:numFmt w:val="bullet"/>
      <w:lvlText w:val=""/>
      <w:lvlJc w:val="left"/>
      <w:pPr>
        <w:ind w:left="720" w:hanging="360"/>
      </w:pPr>
      <w:rPr>
        <w:rFonts w:ascii="Symbol" w:hAnsi="Symbol"/>
      </w:rPr>
    </w:lvl>
    <w:lvl w:ilvl="3" w:tplc="C46E28F0">
      <w:start w:val="1"/>
      <w:numFmt w:val="bullet"/>
      <w:lvlText w:val=""/>
      <w:lvlJc w:val="left"/>
      <w:pPr>
        <w:ind w:left="720" w:hanging="360"/>
      </w:pPr>
      <w:rPr>
        <w:rFonts w:ascii="Symbol" w:hAnsi="Symbol"/>
      </w:rPr>
    </w:lvl>
    <w:lvl w:ilvl="4" w:tplc="D3F29FD8">
      <w:start w:val="1"/>
      <w:numFmt w:val="bullet"/>
      <w:lvlText w:val=""/>
      <w:lvlJc w:val="left"/>
      <w:pPr>
        <w:ind w:left="720" w:hanging="360"/>
      </w:pPr>
      <w:rPr>
        <w:rFonts w:ascii="Symbol" w:hAnsi="Symbol"/>
      </w:rPr>
    </w:lvl>
    <w:lvl w:ilvl="5" w:tplc="972C1280">
      <w:start w:val="1"/>
      <w:numFmt w:val="bullet"/>
      <w:lvlText w:val=""/>
      <w:lvlJc w:val="left"/>
      <w:pPr>
        <w:ind w:left="720" w:hanging="360"/>
      </w:pPr>
      <w:rPr>
        <w:rFonts w:ascii="Symbol" w:hAnsi="Symbol"/>
      </w:rPr>
    </w:lvl>
    <w:lvl w:ilvl="6" w:tplc="17EC1B38">
      <w:start w:val="1"/>
      <w:numFmt w:val="bullet"/>
      <w:lvlText w:val=""/>
      <w:lvlJc w:val="left"/>
      <w:pPr>
        <w:ind w:left="720" w:hanging="360"/>
      </w:pPr>
      <w:rPr>
        <w:rFonts w:ascii="Symbol" w:hAnsi="Symbol"/>
      </w:rPr>
    </w:lvl>
    <w:lvl w:ilvl="7" w:tplc="78CCCAB0">
      <w:start w:val="1"/>
      <w:numFmt w:val="bullet"/>
      <w:lvlText w:val=""/>
      <w:lvlJc w:val="left"/>
      <w:pPr>
        <w:ind w:left="720" w:hanging="360"/>
      </w:pPr>
      <w:rPr>
        <w:rFonts w:ascii="Symbol" w:hAnsi="Symbol"/>
      </w:rPr>
    </w:lvl>
    <w:lvl w:ilvl="8" w:tplc="7F30E914">
      <w:start w:val="1"/>
      <w:numFmt w:val="bullet"/>
      <w:lvlText w:val=""/>
      <w:lvlJc w:val="left"/>
      <w:pPr>
        <w:ind w:left="720" w:hanging="360"/>
      </w:pPr>
      <w:rPr>
        <w:rFonts w:ascii="Symbol" w:hAnsi="Symbol"/>
      </w:rPr>
    </w:lvl>
  </w:abstractNum>
  <w:abstractNum w:abstractNumId="40" w15:restartNumberingAfterBreak="0">
    <w:nsid w:val="787B5E3D"/>
    <w:multiLevelType w:val="hybridMultilevel"/>
    <w:tmpl w:val="BF88635E"/>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652688E">
      <w:start w:val="25"/>
      <w:numFmt w:val="bullet"/>
      <w:lvlText w:val="-"/>
      <w:lvlJc w:val="left"/>
      <w:pPr>
        <w:ind w:left="2160" w:hanging="360"/>
      </w:pPr>
      <w:rPr>
        <w:rFonts w:ascii="Aptos" w:eastAsiaTheme="minorHAnsi" w:hAnsi="Aptos"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F56257"/>
    <w:multiLevelType w:val="hybridMultilevel"/>
    <w:tmpl w:val="F1CA7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54617317">
    <w:abstractNumId w:val="34"/>
  </w:num>
  <w:num w:numId="2" w16cid:durableId="1418675856">
    <w:abstractNumId w:val="9"/>
  </w:num>
  <w:num w:numId="3" w16cid:durableId="113643177">
    <w:abstractNumId w:val="32"/>
  </w:num>
  <w:num w:numId="4" w16cid:durableId="537622812">
    <w:abstractNumId w:val="7"/>
  </w:num>
  <w:num w:numId="5" w16cid:durableId="792015476">
    <w:abstractNumId w:val="0"/>
  </w:num>
  <w:num w:numId="6" w16cid:durableId="815996011">
    <w:abstractNumId w:val="1"/>
  </w:num>
  <w:num w:numId="7" w16cid:durableId="1865821331">
    <w:abstractNumId w:val="11"/>
  </w:num>
  <w:num w:numId="8" w16cid:durableId="133184423">
    <w:abstractNumId w:val="27"/>
  </w:num>
  <w:num w:numId="9" w16cid:durableId="285743774">
    <w:abstractNumId w:val="40"/>
  </w:num>
  <w:num w:numId="10" w16cid:durableId="477766267">
    <w:abstractNumId w:val="41"/>
  </w:num>
  <w:num w:numId="11" w16cid:durableId="732512000">
    <w:abstractNumId w:val="20"/>
  </w:num>
  <w:num w:numId="12" w16cid:durableId="1394475063">
    <w:abstractNumId w:val="36"/>
  </w:num>
  <w:num w:numId="13" w16cid:durableId="811170658">
    <w:abstractNumId w:val="29"/>
  </w:num>
  <w:num w:numId="14" w16cid:durableId="2062515675">
    <w:abstractNumId w:val="10"/>
  </w:num>
  <w:num w:numId="15" w16cid:durableId="740757300">
    <w:abstractNumId w:val="38"/>
  </w:num>
  <w:num w:numId="16" w16cid:durableId="819351409">
    <w:abstractNumId w:val="22"/>
  </w:num>
  <w:num w:numId="17" w16cid:durableId="534738734">
    <w:abstractNumId w:val="26"/>
  </w:num>
  <w:num w:numId="18" w16cid:durableId="2118061712">
    <w:abstractNumId w:val="12"/>
  </w:num>
  <w:num w:numId="19" w16cid:durableId="1196389400">
    <w:abstractNumId w:val="25"/>
  </w:num>
  <w:num w:numId="20" w16cid:durableId="173806005">
    <w:abstractNumId w:val="4"/>
  </w:num>
  <w:num w:numId="21" w16cid:durableId="743450682">
    <w:abstractNumId w:val="33"/>
  </w:num>
  <w:num w:numId="22" w16cid:durableId="789205537">
    <w:abstractNumId w:val="28"/>
  </w:num>
  <w:num w:numId="23" w16cid:durableId="186020967">
    <w:abstractNumId w:val="16"/>
  </w:num>
  <w:num w:numId="24" w16cid:durableId="1219170818">
    <w:abstractNumId w:val="24"/>
  </w:num>
  <w:num w:numId="25" w16cid:durableId="29309450">
    <w:abstractNumId w:val="30"/>
  </w:num>
  <w:num w:numId="26" w16cid:durableId="331417551">
    <w:abstractNumId w:val="2"/>
  </w:num>
  <w:num w:numId="27" w16cid:durableId="564728098">
    <w:abstractNumId w:val="39"/>
  </w:num>
  <w:num w:numId="28" w16cid:durableId="1929999526">
    <w:abstractNumId w:val="35"/>
  </w:num>
  <w:num w:numId="29" w16cid:durableId="1972517699">
    <w:abstractNumId w:val="6"/>
  </w:num>
  <w:num w:numId="30" w16cid:durableId="1952013429">
    <w:abstractNumId w:val="23"/>
  </w:num>
  <w:num w:numId="31" w16cid:durableId="1394502874">
    <w:abstractNumId w:val="15"/>
  </w:num>
  <w:num w:numId="32" w16cid:durableId="582767022">
    <w:abstractNumId w:val="31"/>
  </w:num>
  <w:num w:numId="33" w16cid:durableId="781920419">
    <w:abstractNumId w:val="14"/>
  </w:num>
  <w:num w:numId="34" w16cid:durableId="1764646073">
    <w:abstractNumId w:val="3"/>
  </w:num>
  <w:num w:numId="35" w16cid:durableId="1711882878">
    <w:abstractNumId w:val="17"/>
  </w:num>
  <w:num w:numId="36" w16cid:durableId="1105073394">
    <w:abstractNumId w:val="21"/>
  </w:num>
  <w:num w:numId="37" w16cid:durableId="1341615705">
    <w:abstractNumId w:val="19"/>
  </w:num>
  <w:num w:numId="38" w16cid:durableId="512954846">
    <w:abstractNumId w:val="13"/>
  </w:num>
  <w:num w:numId="39" w16cid:durableId="337000518">
    <w:abstractNumId w:val="8"/>
  </w:num>
  <w:num w:numId="40" w16cid:durableId="56981551">
    <w:abstractNumId w:val="37"/>
  </w:num>
  <w:num w:numId="41" w16cid:durableId="1109086316">
    <w:abstractNumId w:val="5"/>
  </w:num>
  <w:num w:numId="42" w16cid:durableId="196391992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2E60"/>
    <w:rsid w:val="00002F2F"/>
    <w:rsid w:val="0000307D"/>
    <w:rsid w:val="00004722"/>
    <w:rsid w:val="00006429"/>
    <w:rsid w:val="0000661B"/>
    <w:rsid w:val="00010049"/>
    <w:rsid w:val="00010A1F"/>
    <w:rsid w:val="00012547"/>
    <w:rsid w:val="00014382"/>
    <w:rsid w:val="00014A14"/>
    <w:rsid w:val="0001565D"/>
    <w:rsid w:val="00015D78"/>
    <w:rsid w:val="00016DF8"/>
    <w:rsid w:val="000170CD"/>
    <w:rsid w:val="00021A88"/>
    <w:rsid w:val="00021DA5"/>
    <w:rsid w:val="0002203D"/>
    <w:rsid w:val="00024CA7"/>
    <w:rsid w:val="00025EA0"/>
    <w:rsid w:val="00027DAC"/>
    <w:rsid w:val="0003184F"/>
    <w:rsid w:val="00031E50"/>
    <w:rsid w:val="0003295E"/>
    <w:rsid w:val="00032ADE"/>
    <w:rsid w:val="000340A0"/>
    <w:rsid w:val="000341EB"/>
    <w:rsid w:val="00034818"/>
    <w:rsid w:val="00034E4E"/>
    <w:rsid w:val="00034F17"/>
    <w:rsid w:val="00036500"/>
    <w:rsid w:val="000377C2"/>
    <w:rsid w:val="00040073"/>
    <w:rsid w:val="000402FF"/>
    <w:rsid w:val="0004139D"/>
    <w:rsid w:val="0004174E"/>
    <w:rsid w:val="000422D6"/>
    <w:rsid w:val="00042644"/>
    <w:rsid w:val="00042DDB"/>
    <w:rsid w:val="00043498"/>
    <w:rsid w:val="00047740"/>
    <w:rsid w:val="000507C4"/>
    <w:rsid w:val="0005191B"/>
    <w:rsid w:val="00052ED7"/>
    <w:rsid w:val="000539C9"/>
    <w:rsid w:val="00053B9B"/>
    <w:rsid w:val="00054394"/>
    <w:rsid w:val="0005442E"/>
    <w:rsid w:val="00055D32"/>
    <w:rsid w:val="0005636C"/>
    <w:rsid w:val="00057528"/>
    <w:rsid w:val="00060258"/>
    <w:rsid w:val="00060EB2"/>
    <w:rsid w:val="00062115"/>
    <w:rsid w:val="00063911"/>
    <w:rsid w:val="00063DCE"/>
    <w:rsid w:val="000640B7"/>
    <w:rsid w:val="0006416D"/>
    <w:rsid w:val="00065EF3"/>
    <w:rsid w:val="00067A78"/>
    <w:rsid w:val="00070C35"/>
    <w:rsid w:val="00070C5E"/>
    <w:rsid w:val="000711AA"/>
    <w:rsid w:val="000720B0"/>
    <w:rsid w:val="00073ACD"/>
    <w:rsid w:val="00073CEC"/>
    <w:rsid w:val="000754FB"/>
    <w:rsid w:val="00075B71"/>
    <w:rsid w:val="00076B33"/>
    <w:rsid w:val="00076CD3"/>
    <w:rsid w:val="000809DB"/>
    <w:rsid w:val="00082CD4"/>
    <w:rsid w:val="0008445B"/>
    <w:rsid w:val="000844F7"/>
    <w:rsid w:val="000857EC"/>
    <w:rsid w:val="00086AAD"/>
    <w:rsid w:val="00090F01"/>
    <w:rsid w:val="00091BE6"/>
    <w:rsid w:val="00092700"/>
    <w:rsid w:val="00092803"/>
    <w:rsid w:val="00094870"/>
    <w:rsid w:val="0009544B"/>
    <w:rsid w:val="000966F1"/>
    <w:rsid w:val="000A0727"/>
    <w:rsid w:val="000A0EE2"/>
    <w:rsid w:val="000A28C0"/>
    <w:rsid w:val="000A5BF1"/>
    <w:rsid w:val="000B088D"/>
    <w:rsid w:val="000B1017"/>
    <w:rsid w:val="000B4568"/>
    <w:rsid w:val="000B4F66"/>
    <w:rsid w:val="000B5CC3"/>
    <w:rsid w:val="000B7679"/>
    <w:rsid w:val="000C00EC"/>
    <w:rsid w:val="000C0294"/>
    <w:rsid w:val="000C11FE"/>
    <w:rsid w:val="000C1276"/>
    <w:rsid w:val="000C2690"/>
    <w:rsid w:val="000C3E9B"/>
    <w:rsid w:val="000C53AB"/>
    <w:rsid w:val="000C5ED8"/>
    <w:rsid w:val="000C73A7"/>
    <w:rsid w:val="000C777E"/>
    <w:rsid w:val="000D2230"/>
    <w:rsid w:val="000D3636"/>
    <w:rsid w:val="000D3B5A"/>
    <w:rsid w:val="000D4A9A"/>
    <w:rsid w:val="000D4F5E"/>
    <w:rsid w:val="000D50A3"/>
    <w:rsid w:val="000D6136"/>
    <w:rsid w:val="000D777B"/>
    <w:rsid w:val="000D79AE"/>
    <w:rsid w:val="000D7B62"/>
    <w:rsid w:val="000E0999"/>
    <w:rsid w:val="000E0B67"/>
    <w:rsid w:val="000E0B8C"/>
    <w:rsid w:val="000E1F33"/>
    <w:rsid w:val="000E2D98"/>
    <w:rsid w:val="000E48AE"/>
    <w:rsid w:val="000E683C"/>
    <w:rsid w:val="000F45B5"/>
    <w:rsid w:val="000F4B00"/>
    <w:rsid w:val="000F5460"/>
    <w:rsid w:val="000F7B8F"/>
    <w:rsid w:val="001005B1"/>
    <w:rsid w:val="00101039"/>
    <w:rsid w:val="00101C21"/>
    <w:rsid w:val="00102DD1"/>
    <w:rsid w:val="00103048"/>
    <w:rsid w:val="00103981"/>
    <w:rsid w:val="00103D24"/>
    <w:rsid w:val="00104E84"/>
    <w:rsid w:val="00105A51"/>
    <w:rsid w:val="00106529"/>
    <w:rsid w:val="001074CB"/>
    <w:rsid w:val="001110ED"/>
    <w:rsid w:val="00111C60"/>
    <w:rsid w:val="00112204"/>
    <w:rsid w:val="00112DF5"/>
    <w:rsid w:val="001134DE"/>
    <w:rsid w:val="00117120"/>
    <w:rsid w:val="001205E2"/>
    <w:rsid w:val="00120AE3"/>
    <w:rsid w:val="00121038"/>
    <w:rsid w:val="00124FD0"/>
    <w:rsid w:val="001258DC"/>
    <w:rsid w:val="00125B5A"/>
    <w:rsid w:val="001269CC"/>
    <w:rsid w:val="001311F5"/>
    <w:rsid w:val="001320F9"/>
    <w:rsid w:val="001325BF"/>
    <w:rsid w:val="0013283D"/>
    <w:rsid w:val="00133675"/>
    <w:rsid w:val="00134C13"/>
    <w:rsid w:val="00135055"/>
    <w:rsid w:val="0013505C"/>
    <w:rsid w:val="001366EA"/>
    <w:rsid w:val="00136835"/>
    <w:rsid w:val="001368FD"/>
    <w:rsid w:val="00136C55"/>
    <w:rsid w:val="00137C4C"/>
    <w:rsid w:val="001410D7"/>
    <w:rsid w:val="001413AF"/>
    <w:rsid w:val="00142752"/>
    <w:rsid w:val="001428EB"/>
    <w:rsid w:val="0014360F"/>
    <w:rsid w:val="001436CA"/>
    <w:rsid w:val="00144DFB"/>
    <w:rsid w:val="0014502A"/>
    <w:rsid w:val="0014591D"/>
    <w:rsid w:val="00150943"/>
    <w:rsid w:val="00151673"/>
    <w:rsid w:val="00151A83"/>
    <w:rsid w:val="00153F02"/>
    <w:rsid w:val="001542D1"/>
    <w:rsid w:val="00156791"/>
    <w:rsid w:val="00156EEF"/>
    <w:rsid w:val="00157BB2"/>
    <w:rsid w:val="00161048"/>
    <w:rsid w:val="001619FD"/>
    <w:rsid w:val="001643F3"/>
    <w:rsid w:val="001650F4"/>
    <w:rsid w:val="00167C55"/>
    <w:rsid w:val="001706B0"/>
    <w:rsid w:val="00171DBF"/>
    <w:rsid w:val="0017202A"/>
    <w:rsid w:val="00172BEE"/>
    <w:rsid w:val="00173130"/>
    <w:rsid w:val="001738A7"/>
    <w:rsid w:val="0017494F"/>
    <w:rsid w:val="001758C1"/>
    <w:rsid w:val="00176516"/>
    <w:rsid w:val="00176D20"/>
    <w:rsid w:val="0017747D"/>
    <w:rsid w:val="00177AED"/>
    <w:rsid w:val="00180A2A"/>
    <w:rsid w:val="00181F6C"/>
    <w:rsid w:val="001827BB"/>
    <w:rsid w:val="0018478E"/>
    <w:rsid w:val="00184C29"/>
    <w:rsid w:val="00184CE4"/>
    <w:rsid w:val="00185A30"/>
    <w:rsid w:val="001864C1"/>
    <w:rsid w:val="00187580"/>
    <w:rsid w:val="00190A6A"/>
    <w:rsid w:val="00191F1A"/>
    <w:rsid w:val="00193B39"/>
    <w:rsid w:val="00194E5F"/>
    <w:rsid w:val="00194F41"/>
    <w:rsid w:val="00195867"/>
    <w:rsid w:val="00195B5D"/>
    <w:rsid w:val="00195D7A"/>
    <w:rsid w:val="001965F1"/>
    <w:rsid w:val="00196C0C"/>
    <w:rsid w:val="0019784D"/>
    <w:rsid w:val="001A100C"/>
    <w:rsid w:val="001A5317"/>
    <w:rsid w:val="001A54DD"/>
    <w:rsid w:val="001A574E"/>
    <w:rsid w:val="001A6D79"/>
    <w:rsid w:val="001A7489"/>
    <w:rsid w:val="001B2B76"/>
    <w:rsid w:val="001B2C29"/>
    <w:rsid w:val="001B48C5"/>
    <w:rsid w:val="001B4FD0"/>
    <w:rsid w:val="001B54A2"/>
    <w:rsid w:val="001B70E6"/>
    <w:rsid w:val="001B7499"/>
    <w:rsid w:val="001C0449"/>
    <w:rsid w:val="001C0A64"/>
    <w:rsid w:val="001C1D71"/>
    <w:rsid w:val="001C232B"/>
    <w:rsid w:val="001C2D32"/>
    <w:rsid w:val="001C2FDC"/>
    <w:rsid w:val="001C56EA"/>
    <w:rsid w:val="001C79BE"/>
    <w:rsid w:val="001D3F00"/>
    <w:rsid w:val="001D632A"/>
    <w:rsid w:val="001D7D73"/>
    <w:rsid w:val="001E186E"/>
    <w:rsid w:val="001E189E"/>
    <w:rsid w:val="001E23D0"/>
    <w:rsid w:val="001E3CDD"/>
    <w:rsid w:val="001E3D86"/>
    <w:rsid w:val="001E42D6"/>
    <w:rsid w:val="001E4FA2"/>
    <w:rsid w:val="001F03A1"/>
    <w:rsid w:val="001F0F3F"/>
    <w:rsid w:val="001F199B"/>
    <w:rsid w:val="001F23CC"/>
    <w:rsid w:val="001F29E7"/>
    <w:rsid w:val="001F31ED"/>
    <w:rsid w:val="001F32D4"/>
    <w:rsid w:val="001F5AD8"/>
    <w:rsid w:val="001F5D6D"/>
    <w:rsid w:val="001F68C3"/>
    <w:rsid w:val="001F7B54"/>
    <w:rsid w:val="001F7C2C"/>
    <w:rsid w:val="0020168C"/>
    <w:rsid w:val="00201B82"/>
    <w:rsid w:val="00202AAE"/>
    <w:rsid w:val="00203014"/>
    <w:rsid w:val="002046C6"/>
    <w:rsid w:val="00204A20"/>
    <w:rsid w:val="002054B2"/>
    <w:rsid w:val="00206285"/>
    <w:rsid w:val="00207535"/>
    <w:rsid w:val="00207CBA"/>
    <w:rsid w:val="00210283"/>
    <w:rsid w:val="00210411"/>
    <w:rsid w:val="002125B3"/>
    <w:rsid w:val="0021372D"/>
    <w:rsid w:val="002145F0"/>
    <w:rsid w:val="00215149"/>
    <w:rsid w:val="00215564"/>
    <w:rsid w:val="00217BF3"/>
    <w:rsid w:val="0022066E"/>
    <w:rsid w:val="00220757"/>
    <w:rsid w:val="00222750"/>
    <w:rsid w:val="00222C90"/>
    <w:rsid w:val="00222DDD"/>
    <w:rsid w:val="00223022"/>
    <w:rsid w:val="002231B3"/>
    <w:rsid w:val="00223899"/>
    <w:rsid w:val="00224027"/>
    <w:rsid w:val="00225854"/>
    <w:rsid w:val="00226207"/>
    <w:rsid w:val="00226A88"/>
    <w:rsid w:val="002278EC"/>
    <w:rsid w:val="00230C06"/>
    <w:rsid w:val="00230EAC"/>
    <w:rsid w:val="00230F21"/>
    <w:rsid w:val="00234342"/>
    <w:rsid w:val="0023642E"/>
    <w:rsid w:val="0023689A"/>
    <w:rsid w:val="002372D2"/>
    <w:rsid w:val="002407F4"/>
    <w:rsid w:val="0024113C"/>
    <w:rsid w:val="00241DF6"/>
    <w:rsid w:val="00242827"/>
    <w:rsid w:val="00242B28"/>
    <w:rsid w:val="00242B49"/>
    <w:rsid w:val="00242CD5"/>
    <w:rsid w:val="002462E5"/>
    <w:rsid w:val="00247F3E"/>
    <w:rsid w:val="0025227E"/>
    <w:rsid w:val="00253EF0"/>
    <w:rsid w:val="002550D6"/>
    <w:rsid w:val="00255662"/>
    <w:rsid w:val="00255E32"/>
    <w:rsid w:val="002568EA"/>
    <w:rsid w:val="00261434"/>
    <w:rsid w:val="00261ED6"/>
    <w:rsid w:val="00261F38"/>
    <w:rsid w:val="00262119"/>
    <w:rsid w:val="00263090"/>
    <w:rsid w:val="002631A3"/>
    <w:rsid w:val="0026336B"/>
    <w:rsid w:val="002635BB"/>
    <w:rsid w:val="00263A38"/>
    <w:rsid w:val="00263F41"/>
    <w:rsid w:val="00264B1B"/>
    <w:rsid w:val="0026577B"/>
    <w:rsid w:val="00265D05"/>
    <w:rsid w:val="002664CE"/>
    <w:rsid w:val="00266775"/>
    <w:rsid w:val="00267706"/>
    <w:rsid w:val="00267736"/>
    <w:rsid w:val="0027031F"/>
    <w:rsid w:val="0027135C"/>
    <w:rsid w:val="00271E06"/>
    <w:rsid w:val="002726F4"/>
    <w:rsid w:val="002745E2"/>
    <w:rsid w:val="00275867"/>
    <w:rsid w:val="00275958"/>
    <w:rsid w:val="00275AA7"/>
    <w:rsid w:val="00275E27"/>
    <w:rsid w:val="00280849"/>
    <w:rsid w:val="00280BEF"/>
    <w:rsid w:val="00282D61"/>
    <w:rsid w:val="00283FDF"/>
    <w:rsid w:val="002843EB"/>
    <w:rsid w:val="00285819"/>
    <w:rsid w:val="00285AD2"/>
    <w:rsid w:val="00287306"/>
    <w:rsid w:val="00290026"/>
    <w:rsid w:val="00290029"/>
    <w:rsid w:val="00290712"/>
    <w:rsid w:val="002912D3"/>
    <w:rsid w:val="00293105"/>
    <w:rsid w:val="00294422"/>
    <w:rsid w:val="0029559B"/>
    <w:rsid w:val="00295AD9"/>
    <w:rsid w:val="00296A73"/>
    <w:rsid w:val="002978EF"/>
    <w:rsid w:val="00297F6B"/>
    <w:rsid w:val="002A0282"/>
    <w:rsid w:val="002A02A9"/>
    <w:rsid w:val="002A08B0"/>
    <w:rsid w:val="002A0E55"/>
    <w:rsid w:val="002A3938"/>
    <w:rsid w:val="002A4425"/>
    <w:rsid w:val="002A58E9"/>
    <w:rsid w:val="002A670A"/>
    <w:rsid w:val="002A718E"/>
    <w:rsid w:val="002B2F0B"/>
    <w:rsid w:val="002C251C"/>
    <w:rsid w:val="002C2B86"/>
    <w:rsid w:val="002C3194"/>
    <w:rsid w:val="002C6A3D"/>
    <w:rsid w:val="002C7285"/>
    <w:rsid w:val="002D0D8A"/>
    <w:rsid w:val="002D1AED"/>
    <w:rsid w:val="002D2D64"/>
    <w:rsid w:val="002D39F2"/>
    <w:rsid w:val="002D5EA4"/>
    <w:rsid w:val="002D6061"/>
    <w:rsid w:val="002D63D2"/>
    <w:rsid w:val="002D6D82"/>
    <w:rsid w:val="002D7E36"/>
    <w:rsid w:val="002E0D9C"/>
    <w:rsid w:val="002E27EC"/>
    <w:rsid w:val="002E4716"/>
    <w:rsid w:val="002E49B3"/>
    <w:rsid w:val="002E56A3"/>
    <w:rsid w:val="002E6C1A"/>
    <w:rsid w:val="002E6C89"/>
    <w:rsid w:val="002F0188"/>
    <w:rsid w:val="002F2659"/>
    <w:rsid w:val="002F2E32"/>
    <w:rsid w:val="002F58C7"/>
    <w:rsid w:val="002F642B"/>
    <w:rsid w:val="002F6D5C"/>
    <w:rsid w:val="00300040"/>
    <w:rsid w:val="003014F1"/>
    <w:rsid w:val="0030174B"/>
    <w:rsid w:val="00302220"/>
    <w:rsid w:val="00303D32"/>
    <w:rsid w:val="003045EB"/>
    <w:rsid w:val="0030636A"/>
    <w:rsid w:val="00306A54"/>
    <w:rsid w:val="003105A8"/>
    <w:rsid w:val="003133C2"/>
    <w:rsid w:val="0031556F"/>
    <w:rsid w:val="0031621E"/>
    <w:rsid w:val="00316BF7"/>
    <w:rsid w:val="00320B2C"/>
    <w:rsid w:val="00320E72"/>
    <w:rsid w:val="003210C5"/>
    <w:rsid w:val="003219F4"/>
    <w:rsid w:val="00322EA1"/>
    <w:rsid w:val="00323148"/>
    <w:rsid w:val="003264D5"/>
    <w:rsid w:val="00326C10"/>
    <w:rsid w:val="003272AD"/>
    <w:rsid w:val="003275B5"/>
    <w:rsid w:val="0033042B"/>
    <w:rsid w:val="00330C6B"/>
    <w:rsid w:val="00331890"/>
    <w:rsid w:val="00335C96"/>
    <w:rsid w:val="00337075"/>
    <w:rsid w:val="003405C3"/>
    <w:rsid w:val="00342BFA"/>
    <w:rsid w:val="003448AA"/>
    <w:rsid w:val="00345CF9"/>
    <w:rsid w:val="0034600A"/>
    <w:rsid w:val="003470D3"/>
    <w:rsid w:val="00347261"/>
    <w:rsid w:val="0034754C"/>
    <w:rsid w:val="00347B2A"/>
    <w:rsid w:val="00347F01"/>
    <w:rsid w:val="00350AA7"/>
    <w:rsid w:val="00352D10"/>
    <w:rsid w:val="003532E0"/>
    <w:rsid w:val="003539EF"/>
    <w:rsid w:val="00353A7F"/>
    <w:rsid w:val="003551FD"/>
    <w:rsid w:val="00355F6D"/>
    <w:rsid w:val="00360A82"/>
    <w:rsid w:val="00362C21"/>
    <w:rsid w:val="0036387E"/>
    <w:rsid w:val="0036419D"/>
    <w:rsid w:val="00364600"/>
    <w:rsid w:val="00366A34"/>
    <w:rsid w:val="00366C1E"/>
    <w:rsid w:val="00366C4D"/>
    <w:rsid w:val="003670DB"/>
    <w:rsid w:val="00367687"/>
    <w:rsid w:val="0037050A"/>
    <w:rsid w:val="003706AC"/>
    <w:rsid w:val="003716CE"/>
    <w:rsid w:val="00373DB5"/>
    <w:rsid w:val="00373F99"/>
    <w:rsid w:val="003746DA"/>
    <w:rsid w:val="00374728"/>
    <w:rsid w:val="00374EA9"/>
    <w:rsid w:val="003776F7"/>
    <w:rsid w:val="00382A8C"/>
    <w:rsid w:val="0038329D"/>
    <w:rsid w:val="003864A7"/>
    <w:rsid w:val="00387786"/>
    <w:rsid w:val="00387BA2"/>
    <w:rsid w:val="00387E9F"/>
    <w:rsid w:val="00390953"/>
    <w:rsid w:val="00390A1F"/>
    <w:rsid w:val="00391ABA"/>
    <w:rsid w:val="0039237D"/>
    <w:rsid w:val="0039317B"/>
    <w:rsid w:val="00393602"/>
    <w:rsid w:val="00393891"/>
    <w:rsid w:val="0039443B"/>
    <w:rsid w:val="00394915"/>
    <w:rsid w:val="003950E6"/>
    <w:rsid w:val="0039613B"/>
    <w:rsid w:val="003A02AA"/>
    <w:rsid w:val="003A0B6A"/>
    <w:rsid w:val="003A1A2B"/>
    <w:rsid w:val="003A42B6"/>
    <w:rsid w:val="003B12E9"/>
    <w:rsid w:val="003B1BF5"/>
    <w:rsid w:val="003B1D1D"/>
    <w:rsid w:val="003B26A2"/>
    <w:rsid w:val="003B2B90"/>
    <w:rsid w:val="003B5919"/>
    <w:rsid w:val="003B5E36"/>
    <w:rsid w:val="003B6C67"/>
    <w:rsid w:val="003B6ECC"/>
    <w:rsid w:val="003B6FC4"/>
    <w:rsid w:val="003B71A9"/>
    <w:rsid w:val="003B74F8"/>
    <w:rsid w:val="003B7515"/>
    <w:rsid w:val="003B7F05"/>
    <w:rsid w:val="003C104E"/>
    <w:rsid w:val="003C2987"/>
    <w:rsid w:val="003C308F"/>
    <w:rsid w:val="003C3391"/>
    <w:rsid w:val="003C33EA"/>
    <w:rsid w:val="003C364D"/>
    <w:rsid w:val="003C45FF"/>
    <w:rsid w:val="003C665F"/>
    <w:rsid w:val="003C6A25"/>
    <w:rsid w:val="003C6A84"/>
    <w:rsid w:val="003C6F4D"/>
    <w:rsid w:val="003C755F"/>
    <w:rsid w:val="003D11BC"/>
    <w:rsid w:val="003D1736"/>
    <w:rsid w:val="003D1CAA"/>
    <w:rsid w:val="003D230A"/>
    <w:rsid w:val="003D23B0"/>
    <w:rsid w:val="003D25ED"/>
    <w:rsid w:val="003D3110"/>
    <w:rsid w:val="003D315F"/>
    <w:rsid w:val="003D3A05"/>
    <w:rsid w:val="003D7868"/>
    <w:rsid w:val="003E041A"/>
    <w:rsid w:val="003E13D2"/>
    <w:rsid w:val="003E22B9"/>
    <w:rsid w:val="003E2A73"/>
    <w:rsid w:val="003E4BE1"/>
    <w:rsid w:val="003E4CCC"/>
    <w:rsid w:val="003E637C"/>
    <w:rsid w:val="003E6A48"/>
    <w:rsid w:val="003F1567"/>
    <w:rsid w:val="003F245B"/>
    <w:rsid w:val="003F29DB"/>
    <w:rsid w:val="003F3466"/>
    <w:rsid w:val="003F4EC9"/>
    <w:rsid w:val="003F6046"/>
    <w:rsid w:val="003F74C1"/>
    <w:rsid w:val="003F7E47"/>
    <w:rsid w:val="0040034B"/>
    <w:rsid w:val="004033ED"/>
    <w:rsid w:val="0040345C"/>
    <w:rsid w:val="004065A9"/>
    <w:rsid w:val="004069C7"/>
    <w:rsid w:val="00407205"/>
    <w:rsid w:val="00407C3F"/>
    <w:rsid w:val="00407F72"/>
    <w:rsid w:val="00410A04"/>
    <w:rsid w:val="00411A3D"/>
    <w:rsid w:val="00412119"/>
    <w:rsid w:val="00412F24"/>
    <w:rsid w:val="0041393A"/>
    <w:rsid w:val="00413A0D"/>
    <w:rsid w:val="00413F8F"/>
    <w:rsid w:val="004149F1"/>
    <w:rsid w:val="00414D15"/>
    <w:rsid w:val="00415254"/>
    <w:rsid w:val="00415D45"/>
    <w:rsid w:val="00415EFF"/>
    <w:rsid w:val="00416379"/>
    <w:rsid w:val="00416A7D"/>
    <w:rsid w:val="004174EA"/>
    <w:rsid w:val="004200D8"/>
    <w:rsid w:val="004204D9"/>
    <w:rsid w:val="00420546"/>
    <w:rsid w:val="004219B1"/>
    <w:rsid w:val="00422A71"/>
    <w:rsid w:val="00422C31"/>
    <w:rsid w:val="00425746"/>
    <w:rsid w:val="0042632E"/>
    <w:rsid w:val="00427176"/>
    <w:rsid w:val="0043242F"/>
    <w:rsid w:val="0043293D"/>
    <w:rsid w:val="00432CAA"/>
    <w:rsid w:val="00433DF0"/>
    <w:rsid w:val="004352D3"/>
    <w:rsid w:val="00435A46"/>
    <w:rsid w:val="004363BE"/>
    <w:rsid w:val="00436941"/>
    <w:rsid w:val="00436E6F"/>
    <w:rsid w:val="004379A8"/>
    <w:rsid w:val="0044057B"/>
    <w:rsid w:val="00440D6F"/>
    <w:rsid w:val="00442C59"/>
    <w:rsid w:val="0044632D"/>
    <w:rsid w:val="00447792"/>
    <w:rsid w:val="00450198"/>
    <w:rsid w:val="004515DA"/>
    <w:rsid w:val="004520D2"/>
    <w:rsid w:val="00452114"/>
    <w:rsid w:val="00452BDE"/>
    <w:rsid w:val="004536DB"/>
    <w:rsid w:val="00454A33"/>
    <w:rsid w:val="00456825"/>
    <w:rsid w:val="004578DA"/>
    <w:rsid w:val="00457961"/>
    <w:rsid w:val="00460361"/>
    <w:rsid w:val="0046067F"/>
    <w:rsid w:val="00460E95"/>
    <w:rsid w:val="00461CAF"/>
    <w:rsid w:val="0046325D"/>
    <w:rsid w:val="0046383E"/>
    <w:rsid w:val="00463E1C"/>
    <w:rsid w:val="00464173"/>
    <w:rsid w:val="00464B53"/>
    <w:rsid w:val="00465C69"/>
    <w:rsid w:val="004704BC"/>
    <w:rsid w:val="004709BA"/>
    <w:rsid w:val="00471BD6"/>
    <w:rsid w:val="004738EC"/>
    <w:rsid w:val="004777D6"/>
    <w:rsid w:val="00477FA8"/>
    <w:rsid w:val="00482306"/>
    <w:rsid w:val="004831BE"/>
    <w:rsid w:val="00483EA3"/>
    <w:rsid w:val="004841A3"/>
    <w:rsid w:val="004848A9"/>
    <w:rsid w:val="00484F04"/>
    <w:rsid w:val="004901E1"/>
    <w:rsid w:val="00491428"/>
    <w:rsid w:val="004914CC"/>
    <w:rsid w:val="00494F8A"/>
    <w:rsid w:val="004964BD"/>
    <w:rsid w:val="00496D38"/>
    <w:rsid w:val="004971EE"/>
    <w:rsid w:val="00497431"/>
    <w:rsid w:val="00497B04"/>
    <w:rsid w:val="004A0295"/>
    <w:rsid w:val="004A1404"/>
    <w:rsid w:val="004A3901"/>
    <w:rsid w:val="004A3C6F"/>
    <w:rsid w:val="004A4DDF"/>
    <w:rsid w:val="004A6598"/>
    <w:rsid w:val="004A6A6B"/>
    <w:rsid w:val="004A7DE2"/>
    <w:rsid w:val="004B140A"/>
    <w:rsid w:val="004B2B3F"/>
    <w:rsid w:val="004B3285"/>
    <w:rsid w:val="004B397B"/>
    <w:rsid w:val="004B39AC"/>
    <w:rsid w:val="004B467E"/>
    <w:rsid w:val="004B5A94"/>
    <w:rsid w:val="004B5E78"/>
    <w:rsid w:val="004B65CB"/>
    <w:rsid w:val="004B77B9"/>
    <w:rsid w:val="004B78EC"/>
    <w:rsid w:val="004B7C4F"/>
    <w:rsid w:val="004C070F"/>
    <w:rsid w:val="004C1F44"/>
    <w:rsid w:val="004C37BB"/>
    <w:rsid w:val="004C445E"/>
    <w:rsid w:val="004C537B"/>
    <w:rsid w:val="004C72E0"/>
    <w:rsid w:val="004D05C7"/>
    <w:rsid w:val="004D0D87"/>
    <w:rsid w:val="004D109B"/>
    <w:rsid w:val="004D23DC"/>
    <w:rsid w:val="004D2708"/>
    <w:rsid w:val="004D2C70"/>
    <w:rsid w:val="004D2D5C"/>
    <w:rsid w:val="004D36BA"/>
    <w:rsid w:val="004D36C3"/>
    <w:rsid w:val="004D6C17"/>
    <w:rsid w:val="004D7627"/>
    <w:rsid w:val="004E11FB"/>
    <w:rsid w:val="004E1CE0"/>
    <w:rsid w:val="004E25FC"/>
    <w:rsid w:val="004E42BD"/>
    <w:rsid w:val="004E44B8"/>
    <w:rsid w:val="004E46BD"/>
    <w:rsid w:val="004E4C33"/>
    <w:rsid w:val="004E5AB3"/>
    <w:rsid w:val="004E7100"/>
    <w:rsid w:val="004E73B9"/>
    <w:rsid w:val="004E774B"/>
    <w:rsid w:val="004F0E9B"/>
    <w:rsid w:val="004F35A4"/>
    <w:rsid w:val="004F4FB1"/>
    <w:rsid w:val="004F5069"/>
    <w:rsid w:val="004F5811"/>
    <w:rsid w:val="004F76F2"/>
    <w:rsid w:val="004F79D7"/>
    <w:rsid w:val="004F7EE8"/>
    <w:rsid w:val="00501593"/>
    <w:rsid w:val="005018AE"/>
    <w:rsid w:val="005028D6"/>
    <w:rsid w:val="00502998"/>
    <w:rsid w:val="00503E15"/>
    <w:rsid w:val="00504245"/>
    <w:rsid w:val="00505898"/>
    <w:rsid w:val="00506567"/>
    <w:rsid w:val="00506C2C"/>
    <w:rsid w:val="005103A3"/>
    <w:rsid w:val="0051225A"/>
    <w:rsid w:val="00512FD8"/>
    <w:rsid w:val="0051346C"/>
    <w:rsid w:val="00513AFF"/>
    <w:rsid w:val="00514449"/>
    <w:rsid w:val="00515A25"/>
    <w:rsid w:val="005162FE"/>
    <w:rsid w:val="00517BE4"/>
    <w:rsid w:val="00520821"/>
    <w:rsid w:val="00521B08"/>
    <w:rsid w:val="00521F1D"/>
    <w:rsid w:val="005222F6"/>
    <w:rsid w:val="0052260F"/>
    <w:rsid w:val="0052382C"/>
    <w:rsid w:val="00524A77"/>
    <w:rsid w:val="0052589B"/>
    <w:rsid w:val="0052595C"/>
    <w:rsid w:val="00525F4E"/>
    <w:rsid w:val="00530BF6"/>
    <w:rsid w:val="00532378"/>
    <w:rsid w:val="005352F7"/>
    <w:rsid w:val="0054126C"/>
    <w:rsid w:val="00541824"/>
    <w:rsid w:val="005424BB"/>
    <w:rsid w:val="00542EC0"/>
    <w:rsid w:val="00543B3D"/>
    <w:rsid w:val="0054476C"/>
    <w:rsid w:val="00545203"/>
    <w:rsid w:val="00546149"/>
    <w:rsid w:val="00547D92"/>
    <w:rsid w:val="00550236"/>
    <w:rsid w:val="00552379"/>
    <w:rsid w:val="00553718"/>
    <w:rsid w:val="00554635"/>
    <w:rsid w:val="0055585B"/>
    <w:rsid w:val="00555977"/>
    <w:rsid w:val="00555F09"/>
    <w:rsid w:val="00560095"/>
    <w:rsid w:val="00561735"/>
    <w:rsid w:val="00563F71"/>
    <w:rsid w:val="0056632C"/>
    <w:rsid w:val="00566A97"/>
    <w:rsid w:val="00567556"/>
    <w:rsid w:val="005678AA"/>
    <w:rsid w:val="00570714"/>
    <w:rsid w:val="005717BF"/>
    <w:rsid w:val="00571854"/>
    <w:rsid w:val="0057286B"/>
    <w:rsid w:val="00573E10"/>
    <w:rsid w:val="00574326"/>
    <w:rsid w:val="00575421"/>
    <w:rsid w:val="00576248"/>
    <w:rsid w:val="005767DF"/>
    <w:rsid w:val="005818C8"/>
    <w:rsid w:val="005844D3"/>
    <w:rsid w:val="00584CF0"/>
    <w:rsid w:val="005861FD"/>
    <w:rsid w:val="005864E8"/>
    <w:rsid w:val="00590A10"/>
    <w:rsid w:val="00591A6B"/>
    <w:rsid w:val="00592203"/>
    <w:rsid w:val="00592A81"/>
    <w:rsid w:val="00593123"/>
    <w:rsid w:val="00593E8B"/>
    <w:rsid w:val="00594768"/>
    <w:rsid w:val="005948DF"/>
    <w:rsid w:val="00594D26"/>
    <w:rsid w:val="00597243"/>
    <w:rsid w:val="00597415"/>
    <w:rsid w:val="005A0250"/>
    <w:rsid w:val="005A1397"/>
    <w:rsid w:val="005A395D"/>
    <w:rsid w:val="005A4B00"/>
    <w:rsid w:val="005A50C3"/>
    <w:rsid w:val="005A517A"/>
    <w:rsid w:val="005A5A68"/>
    <w:rsid w:val="005A5EC0"/>
    <w:rsid w:val="005B0348"/>
    <w:rsid w:val="005B0427"/>
    <w:rsid w:val="005B1455"/>
    <w:rsid w:val="005B44AD"/>
    <w:rsid w:val="005B4A61"/>
    <w:rsid w:val="005B5D4D"/>
    <w:rsid w:val="005B6506"/>
    <w:rsid w:val="005B6814"/>
    <w:rsid w:val="005B7B2F"/>
    <w:rsid w:val="005C0121"/>
    <w:rsid w:val="005C043F"/>
    <w:rsid w:val="005C0CFB"/>
    <w:rsid w:val="005C2483"/>
    <w:rsid w:val="005C2DE3"/>
    <w:rsid w:val="005C37A4"/>
    <w:rsid w:val="005C5E4F"/>
    <w:rsid w:val="005C5E60"/>
    <w:rsid w:val="005C6201"/>
    <w:rsid w:val="005D03E2"/>
    <w:rsid w:val="005D1E2D"/>
    <w:rsid w:val="005D2A10"/>
    <w:rsid w:val="005D2BC1"/>
    <w:rsid w:val="005D3C35"/>
    <w:rsid w:val="005D5F64"/>
    <w:rsid w:val="005D6000"/>
    <w:rsid w:val="005D76AF"/>
    <w:rsid w:val="005D7A11"/>
    <w:rsid w:val="005E0346"/>
    <w:rsid w:val="005E0BA8"/>
    <w:rsid w:val="005E1192"/>
    <w:rsid w:val="005E30C7"/>
    <w:rsid w:val="005E3944"/>
    <w:rsid w:val="005E569A"/>
    <w:rsid w:val="005E660A"/>
    <w:rsid w:val="005E70D5"/>
    <w:rsid w:val="005F052D"/>
    <w:rsid w:val="005F066D"/>
    <w:rsid w:val="005F1EF8"/>
    <w:rsid w:val="005F2826"/>
    <w:rsid w:val="005F5975"/>
    <w:rsid w:val="005F7B91"/>
    <w:rsid w:val="00600820"/>
    <w:rsid w:val="00600E2D"/>
    <w:rsid w:val="00602474"/>
    <w:rsid w:val="00603017"/>
    <w:rsid w:val="0060586B"/>
    <w:rsid w:val="0060689E"/>
    <w:rsid w:val="00607355"/>
    <w:rsid w:val="00607E88"/>
    <w:rsid w:val="00610352"/>
    <w:rsid w:val="006106F2"/>
    <w:rsid w:val="00611C26"/>
    <w:rsid w:val="00612A57"/>
    <w:rsid w:val="00617D3F"/>
    <w:rsid w:val="00623B7D"/>
    <w:rsid w:val="00624615"/>
    <w:rsid w:val="006263AC"/>
    <w:rsid w:val="00627330"/>
    <w:rsid w:val="0063101B"/>
    <w:rsid w:val="00632CAA"/>
    <w:rsid w:val="00632E00"/>
    <w:rsid w:val="006350D2"/>
    <w:rsid w:val="00635150"/>
    <w:rsid w:val="00636910"/>
    <w:rsid w:val="00636C7B"/>
    <w:rsid w:val="00636DEA"/>
    <w:rsid w:val="00637E7E"/>
    <w:rsid w:val="00640056"/>
    <w:rsid w:val="00641385"/>
    <w:rsid w:val="00643441"/>
    <w:rsid w:val="006450D7"/>
    <w:rsid w:val="00645416"/>
    <w:rsid w:val="006454E3"/>
    <w:rsid w:val="0064577A"/>
    <w:rsid w:val="00645C0E"/>
    <w:rsid w:val="0064613C"/>
    <w:rsid w:val="00646D18"/>
    <w:rsid w:val="0064760C"/>
    <w:rsid w:val="00650CAF"/>
    <w:rsid w:val="00650DA9"/>
    <w:rsid w:val="00652F15"/>
    <w:rsid w:val="00654537"/>
    <w:rsid w:val="00655333"/>
    <w:rsid w:val="0065642F"/>
    <w:rsid w:val="00657451"/>
    <w:rsid w:val="00661157"/>
    <w:rsid w:val="00663E06"/>
    <w:rsid w:val="00664D60"/>
    <w:rsid w:val="00665545"/>
    <w:rsid w:val="00665BF9"/>
    <w:rsid w:val="00666722"/>
    <w:rsid w:val="0066767D"/>
    <w:rsid w:val="00667F9B"/>
    <w:rsid w:val="0067002B"/>
    <w:rsid w:val="0067190B"/>
    <w:rsid w:val="00672104"/>
    <w:rsid w:val="006721E1"/>
    <w:rsid w:val="00673F14"/>
    <w:rsid w:val="006751BD"/>
    <w:rsid w:val="0067574C"/>
    <w:rsid w:val="00675910"/>
    <w:rsid w:val="006768AD"/>
    <w:rsid w:val="00676B2D"/>
    <w:rsid w:val="00676FEB"/>
    <w:rsid w:val="006770E5"/>
    <w:rsid w:val="0067727D"/>
    <w:rsid w:val="00680DD0"/>
    <w:rsid w:val="00680F1E"/>
    <w:rsid w:val="00681559"/>
    <w:rsid w:val="0068201D"/>
    <w:rsid w:val="006832CF"/>
    <w:rsid w:val="00684DDD"/>
    <w:rsid w:val="00685FEA"/>
    <w:rsid w:val="006862C6"/>
    <w:rsid w:val="006865ED"/>
    <w:rsid w:val="00687A61"/>
    <w:rsid w:val="006917E2"/>
    <w:rsid w:val="006919B6"/>
    <w:rsid w:val="00691B2A"/>
    <w:rsid w:val="0069245B"/>
    <w:rsid w:val="00692801"/>
    <w:rsid w:val="006944DB"/>
    <w:rsid w:val="00694709"/>
    <w:rsid w:val="006956F9"/>
    <w:rsid w:val="00696E9D"/>
    <w:rsid w:val="0069722B"/>
    <w:rsid w:val="006A0AD4"/>
    <w:rsid w:val="006A2507"/>
    <w:rsid w:val="006A3A70"/>
    <w:rsid w:val="006A4798"/>
    <w:rsid w:val="006A4894"/>
    <w:rsid w:val="006A4BE4"/>
    <w:rsid w:val="006A5250"/>
    <w:rsid w:val="006A5ED3"/>
    <w:rsid w:val="006A70D6"/>
    <w:rsid w:val="006A7F74"/>
    <w:rsid w:val="006B0AC6"/>
    <w:rsid w:val="006B11A6"/>
    <w:rsid w:val="006B14CB"/>
    <w:rsid w:val="006B1FFE"/>
    <w:rsid w:val="006B4397"/>
    <w:rsid w:val="006B5679"/>
    <w:rsid w:val="006B7BB0"/>
    <w:rsid w:val="006B7E6E"/>
    <w:rsid w:val="006C0F8B"/>
    <w:rsid w:val="006C14BA"/>
    <w:rsid w:val="006C1D22"/>
    <w:rsid w:val="006C2878"/>
    <w:rsid w:val="006C31C6"/>
    <w:rsid w:val="006C375B"/>
    <w:rsid w:val="006C44C4"/>
    <w:rsid w:val="006C6926"/>
    <w:rsid w:val="006D1937"/>
    <w:rsid w:val="006D2573"/>
    <w:rsid w:val="006D2ACE"/>
    <w:rsid w:val="006D2F08"/>
    <w:rsid w:val="006D4A21"/>
    <w:rsid w:val="006D517F"/>
    <w:rsid w:val="006D55F4"/>
    <w:rsid w:val="006D5BEC"/>
    <w:rsid w:val="006D62B3"/>
    <w:rsid w:val="006D6F93"/>
    <w:rsid w:val="006E021F"/>
    <w:rsid w:val="006E1110"/>
    <w:rsid w:val="006E46FC"/>
    <w:rsid w:val="006E4C74"/>
    <w:rsid w:val="006E569F"/>
    <w:rsid w:val="006E6478"/>
    <w:rsid w:val="006E721A"/>
    <w:rsid w:val="006E770E"/>
    <w:rsid w:val="006F0FCF"/>
    <w:rsid w:val="006F4C87"/>
    <w:rsid w:val="006F5DD1"/>
    <w:rsid w:val="006F7B6A"/>
    <w:rsid w:val="00700AA8"/>
    <w:rsid w:val="00701C3D"/>
    <w:rsid w:val="007020BE"/>
    <w:rsid w:val="00703511"/>
    <w:rsid w:val="0070368B"/>
    <w:rsid w:val="00703A6B"/>
    <w:rsid w:val="007041D6"/>
    <w:rsid w:val="00705275"/>
    <w:rsid w:val="007057C3"/>
    <w:rsid w:val="00705C72"/>
    <w:rsid w:val="00705EC0"/>
    <w:rsid w:val="0070663F"/>
    <w:rsid w:val="00710FC2"/>
    <w:rsid w:val="007113CF"/>
    <w:rsid w:val="00713236"/>
    <w:rsid w:val="00714C8D"/>
    <w:rsid w:val="00715387"/>
    <w:rsid w:val="007159F9"/>
    <w:rsid w:val="00715B2D"/>
    <w:rsid w:val="00716E7B"/>
    <w:rsid w:val="0071789D"/>
    <w:rsid w:val="00720250"/>
    <w:rsid w:val="007218FA"/>
    <w:rsid w:val="00721EED"/>
    <w:rsid w:val="0072221A"/>
    <w:rsid w:val="0072313B"/>
    <w:rsid w:val="0072337B"/>
    <w:rsid w:val="00724B9D"/>
    <w:rsid w:val="007254E4"/>
    <w:rsid w:val="007258EF"/>
    <w:rsid w:val="00725961"/>
    <w:rsid w:val="00727163"/>
    <w:rsid w:val="00731436"/>
    <w:rsid w:val="0073245C"/>
    <w:rsid w:val="00733FB4"/>
    <w:rsid w:val="007358A7"/>
    <w:rsid w:val="00736CEE"/>
    <w:rsid w:val="00737FC4"/>
    <w:rsid w:val="00740804"/>
    <w:rsid w:val="007456C8"/>
    <w:rsid w:val="0074608C"/>
    <w:rsid w:val="007462B4"/>
    <w:rsid w:val="007468A2"/>
    <w:rsid w:val="00747989"/>
    <w:rsid w:val="00750471"/>
    <w:rsid w:val="00750848"/>
    <w:rsid w:val="00751A22"/>
    <w:rsid w:val="0075205F"/>
    <w:rsid w:val="00752404"/>
    <w:rsid w:val="00753A96"/>
    <w:rsid w:val="007565B0"/>
    <w:rsid w:val="00757337"/>
    <w:rsid w:val="00757965"/>
    <w:rsid w:val="007611F3"/>
    <w:rsid w:val="00762D8E"/>
    <w:rsid w:val="00766B7B"/>
    <w:rsid w:val="0077112B"/>
    <w:rsid w:val="00773DE2"/>
    <w:rsid w:val="007801C1"/>
    <w:rsid w:val="00780B8C"/>
    <w:rsid w:val="00781C19"/>
    <w:rsid w:val="00784D52"/>
    <w:rsid w:val="0078521A"/>
    <w:rsid w:val="0078533F"/>
    <w:rsid w:val="007865EC"/>
    <w:rsid w:val="007915B1"/>
    <w:rsid w:val="00792205"/>
    <w:rsid w:val="00792C3E"/>
    <w:rsid w:val="007931E4"/>
    <w:rsid w:val="00793685"/>
    <w:rsid w:val="007939C6"/>
    <w:rsid w:val="007941C9"/>
    <w:rsid w:val="00794FC0"/>
    <w:rsid w:val="007961EA"/>
    <w:rsid w:val="007971B8"/>
    <w:rsid w:val="00797634"/>
    <w:rsid w:val="007A028E"/>
    <w:rsid w:val="007A0CAF"/>
    <w:rsid w:val="007A25D1"/>
    <w:rsid w:val="007A2C3A"/>
    <w:rsid w:val="007A2D65"/>
    <w:rsid w:val="007A2F91"/>
    <w:rsid w:val="007A3C49"/>
    <w:rsid w:val="007A4749"/>
    <w:rsid w:val="007A4B66"/>
    <w:rsid w:val="007A5A2B"/>
    <w:rsid w:val="007A6031"/>
    <w:rsid w:val="007A7CCD"/>
    <w:rsid w:val="007B057B"/>
    <w:rsid w:val="007B05D6"/>
    <w:rsid w:val="007B0A2F"/>
    <w:rsid w:val="007B1D91"/>
    <w:rsid w:val="007B234D"/>
    <w:rsid w:val="007B5461"/>
    <w:rsid w:val="007B56A4"/>
    <w:rsid w:val="007B722A"/>
    <w:rsid w:val="007B73C0"/>
    <w:rsid w:val="007B7E0F"/>
    <w:rsid w:val="007B7FEF"/>
    <w:rsid w:val="007C0389"/>
    <w:rsid w:val="007C113A"/>
    <w:rsid w:val="007C1A22"/>
    <w:rsid w:val="007C1BC8"/>
    <w:rsid w:val="007C217C"/>
    <w:rsid w:val="007C53EC"/>
    <w:rsid w:val="007C5EB6"/>
    <w:rsid w:val="007C7A7B"/>
    <w:rsid w:val="007C7EDC"/>
    <w:rsid w:val="007D0A7E"/>
    <w:rsid w:val="007D1F4F"/>
    <w:rsid w:val="007D270A"/>
    <w:rsid w:val="007D29A1"/>
    <w:rsid w:val="007D3BF6"/>
    <w:rsid w:val="007D4381"/>
    <w:rsid w:val="007D452F"/>
    <w:rsid w:val="007D5843"/>
    <w:rsid w:val="007D5BDD"/>
    <w:rsid w:val="007D6A1F"/>
    <w:rsid w:val="007D70E3"/>
    <w:rsid w:val="007D70E5"/>
    <w:rsid w:val="007D7917"/>
    <w:rsid w:val="007E0248"/>
    <w:rsid w:val="007E05EB"/>
    <w:rsid w:val="007E0B6D"/>
    <w:rsid w:val="007E0C70"/>
    <w:rsid w:val="007E164B"/>
    <w:rsid w:val="007E25CC"/>
    <w:rsid w:val="007E2A66"/>
    <w:rsid w:val="007E3091"/>
    <w:rsid w:val="007E3751"/>
    <w:rsid w:val="007E4ED2"/>
    <w:rsid w:val="007E52BC"/>
    <w:rsid w:val="007E55C6"/>
    <w:rsid w:val="007E581E"/>
    <w:rsid w:val="007E6344"/>
    <w:rsid w:val="007E6C41"/>
    <w:rsid w:val="007F025D"/>
    <w:rsid w:val="007F4E4F"/>
    <w:rsid w:val="007F738F"/>
    <w:rsid w:val="007F795E"/>
    <w:rsid w:val="00800F75"/>
    <w:rsid w:val="0080120B"/>
    <w:rsid w:val="00801FFA"/>
    <w:rsid w:val="008037AA"/>
    <w:rsid w:val="00803B96"/>
    <w:rsid w:val="008045EA"/>
    <w:rsid w:val="00804E89"/>
    <w:rsid w:val="00806428"/>
    <w:rsid w:val="0080707E"/>
    <w:rsid w:val="0080795E"/>
    <w:rsid w:val="00807CD3"/>
    <w:rsid w:val="008110C6"/>
    <w:rsid w:val="00812865"/>
    <w:rsid w:val="00812B45"/>
    <w:rsid w:val="008139CB"/>
    <w:rsid w:val="00814030"/>
    <w:rsid w:val="00814575"/>
    <w:rsid w:val="00815A3A"/>
    <w:rsid w:val="00816002"/>
    <w:rsid w:val="00817D6A"/>
    <w:rsid w:val="00822386"/>
    <w:rsid w:val="008227C1"/>
    <w:rsid w:val="00823615"/>
    <w:rsid w:val="008238AB"/>
    <w:rsid w:val="00824A95"/>
    <w:rsid w:val="00824DE2"/>
    <w:rsid w:val="008251E3"/>
    <w:rsid w:val="00826660"/>
    <w:rsid w:val="00826996"/>
    <w:rsid w:val="00826CBA"/>
    <w:rsid w:val="00830E0D"/>
    <w:rsid w:val="008321B5"/>
    <w:rsid w:val="008322F2"/>
    <w:rsid w:val="00836197"/>
    <w:rsid w:val="00842252"/>
    <w:rsid w:val="00842424"/>
    <w:rsid w:val="00843746"/>
    <w:rsid w:val="00843FE5"/>
    <w:rsid w:val="00846697"/>
    <w:rsid w:val="00846CB8"/>
    <w:rsid w:val="0085009F"/>
    <w:rsid w:val="00853B4E"/>
    <w:rsid w:val="00855861"/>
    <w:rsid w:val="00855C59"/>
    <w:rsid w:val="00860091"/>
    <w:rsid w:val="00860305"/>
    <w:rsid w:val="008623CB"/>
    <w:rsid w:val="0086326C"/>
    <w:rsid w:val="0086465E"/>
    <w:rsid w:val="00864FF4"/>
    <w:rsid w:val="00867656"/>
    <w:rsid w:val="008700D4"/>
    <w:rsid w:val="00871606"/>
    <w:rsid w:val="0087484C"/>
    <w:rsid w:val="00877C9A"/>
    <w:rsid w:val="00880517"/>
    <w:rsid w:val="00880C4B"/>
    <w:rsid w:val="0088217D"/>
    <w:rsid w:val="008823CE"/>
    <w:rsid w:val="0088253F"/>
    <w:rsid w:val="008827E1"/>
    <w:rsid w:val="008828DF"/>
    <w:rsid w:val="00882B3D"/>
    <w:rsid w:val="00882C08"/>
    <w:rsid w:val="00883122"/>
    <w:rsid w:val="0088342A"/>
    <w:rsid w:val="00883B2F"/>
    <w:rsid w:val="00883CE4"/>
    <w:rsid w:val="00886E7A"/>
    <w:rsid w:val="00887BD3"/>
    <w:rsid w:val="0089067D"/>
    <w:rsid w:val="0089197C"/>
    <w:rsid w:val="00891BD8"/>
    <w:rsid w:val="008931E0"/>
    <w:rsid w:val="00896461"/>
    <w:rsid w:val="0089798F"/>
    <w:rsid w:val="00897C30"/>
    <w:rsid w:val="008A0928"/>
    <w:rsid w:val="008A1583"/>
    <w:rsid w:val="008A1746"/>
    <w:rsid w:val="008A1B6E"/>
    <w:rsid w:val="008A1F13"/>
    <w:rsid w:val="008A24A9"/>
    <w:rsid w:val="008A31DF"/>
    <w:rsid w:val="008A35BC"/>
    <w:rsid w:val="008A43B1"/>
    <w:rsid w:val="008A531F"/>
    <w:rsid w:val="008A5BF3"/>
    <w:rsid w:val="008A7415"/>
    <w:rsid w:val="008B0FB0"/>
    <w:rsid w:val="008B1274"/>
    <w:rsid w:val="008B1CB0"/>
    <w:rsid w:val="008B2735"/>
    <w:rsid w:val="008B2F2E"/>
    <w:rsid w:val="008B3B3F"/>
    <w:rsid w:val="008B4371"/>
    <w:rsid w:val="008B465E"/>
    <w:rsid w:val="008B4D32"/>
    <w:rsid w:val="008B5C63"/>
    <w:rsid w:val="008B6139"/>
    <w:rsid w:val="008B70AE"/>
    <w:rsid w:val="008C0F4C"/>
    <w:rsid w:val="008C24E4"/>
    <w:rsid w:val="008C2582"/>
    <w:rsid w:val="008C32BA"/>
    <w:rsid w:val="008D1693"/>
    <w:rsid w:val="008D2210"/>
    <w:rsid w:val="008D2A05"/>
    <w:rsid w:val="008D341E"/>
    <w:rsid w:val="008D34B0"/>
    <w:rsid w:val="008D498E"/>
    <w:rsid w:val="008D4BA5"/>
    <w:rsid w:val="008D5C0A"/>
    <w:rsid w:val="008D7C9D"/>
    <w:rsid w:val="008E2A9C"/>
    <w:rsid w:val="008E37F5"/>
    <w:rsid w:val="008E4C04"/>
    <w:rsid w:val="008E4EC6"/>
    <w:rsid w:val="008E5C91"/>
    <w:rsid w:val="008E6185"/>
    <w:rsid w:val="008E6F4D"/>
    <w:rsid w:val="008E7056"/>
    <w:rsid w:val="008F0120"/>
    <w:rsid w:val="008F09E9"/>
    <w:rsid w:val="008F216D"/>
    <w:rsid w:val="008F2C14"/>
    <w:rsid w:val="008F2E5A"/>
    <w:rsid w:val="008F4080"/>
    <w:rsid w:val="008F4211"/>
    <w:rsid w:val="008F4433"/>
    <w:rsid w:val="008F5417"/>
    <w:rsid w:val="008F642E"/>
    <w:rsid w:val="008F64F0"/>
    <w:rsid w:val="008F6891"/>
    <w:rsid w:val="0090037A"/>
    <w:rsid w:val="00901E5A"/>
    <w:rsid w:val="00901F1D"/>
    <w:rsid w:val="00902BA7"/>
    <w:rsid w:val="00903A14"/>
    <w:rsid w:val="0090416D"/>
    <w:rsid w:val="009105F7"/>
    <w:rsid w:val="00910C1E"/>
    <w:rsid w:val="00912826"/>
    <w:rsid w:val="0091463E"/>
    <w:rsid w:val="009152E4"/>
    <w:rsid w:val="0091608F"/>
    <w:rsid w:val="00916167"/>
    <w:rsid w:val="00917582"/>
    <w:rsid w:val="009175C1"/>
    <w:rsid w:val="009200EC"/>
    <w:rsid w:val="0092167B"/>
    <w:rsid w:val="00921B4C"/>
    <w:rsid w:val="009220EE"/>
    <w:rsid w:val="00922839"/>
    <w:rsid w:val="0092397E"/>
    <w:rsid w:val="00925829"/>
    <w:rsid w:val="00925B87"/>
    <w:rsid w:val="00926C1B"/>
    <w:rsid w:val="00926D93"/>
    <w:rsid w:val="009275EF"/>
    <w:rsid w:val="00927A86"/>
    <w:rsid w:val="00930126"/>
    <w:rsid w:val="009306A9"/>
    <w:rsid w:val="00930E42"/>
    <w:rsid w:val="00931473"/>
    <w:rsid w:val="009321E1"/>
    <w:rsid w:val="009327AE"/>
    <w:rsid w:val="00932E3F"/>
    <w:rsid w:val="00933537"/>
    <w:rsid w:val="009339DE"/>
    <w:rsid w:val="0093494D"/>
    <w:rsid w:val="0093554A"/>
    <w:rsid w:val="009362F3"/>
    <w:rsid w:val="0093753B"/>
    <w:rsid w:val="00937685"/>
    <w:rsid w:val="00937BDF"/>
    <w:rsid w:val="00940088"/>
    <w:rsid w:val="009413D0"/>
    <w:rsid w:val="0094162C"/>
    <w:rsid w:val="0094208F"/>
    <w:rsid w:val="0094370B"/>
    <w:rsid w:val="00943ECB"/>
    <w:rsid w:val="00944561"/>
    <w:rsid w:val="00944626"/>
    <w:rsid w:val="009471EA"/>
    <w:rsid w:val="00952A06"/>
    <w:rsid w:val="00954D21"/>
    <w:rsid w:val="009557FD"/>
    <w:rsid w:val="00955FBE"/>
    <w:rsid w:val="00956951"/>
    <w:rsid w:val="00956F43"/>
    <w:rsid w:val="0095792A"/>
    <w:rsid w:val="00960AF7"/>
    <w:rsid w:val="00963D14"/>
    <w:rsid w:val="009652AF"/>
    <w:rsid w:val="00966134"/>
    <w:rsid w:val="0096697E"/>
    <w:rsid w:val="00966C51"/>
    <w:rsid w:val="0096742D"/>
    <w:rsid w:val="0097071A"/>
    <w:rsid w:val="0097088A"/>
    <w:rsid w:val="009708D6"/>
    <w:rsid w:val="00971332"/>
    <w:rsid w:val="0097243C"/>
    <w:rsid w:val="00972659"/>
    <w:rsid w:val="00973046"/>
    <w:rsid w:val="00973E25"/>
    <w:rsid w:val="00974B0C"/>
    <w:rsid w:val="00974BEC"/>
    <w:rsid w:val="009754ED"/>
    <w:rsid w:val="00975B79"/>
    <w:rsid w:val="00975BD3"/>
    <w:rsid w:val="00977764"/>
    <w:rsid w:val="00977DDC"/>
    <w:rsid w:val="00981F1F"/>
    <w:rsid w:val="0098311E"/>
    <w:rsid w:val="00984D73"/>
    <w:rsid w:val="0098510C"/>
    <w:rsid w:val="009852AD"/>
    <w:rsid w:val="0098541D"/>
    <w:rsid w:val="00986EDE"/>
    <w:rsid w:val="00990300"/>
    <w:rsid w:val="00990A47"/>
    <w:rsid w:val="009925AB"/>
    <w:rsid w:val="00992B32"/>
    <w:rsid w:val="00993850"/>
    <w:rsid w:val="00995789"/>
    <w:rsid w:val="00995FF8"/>
    <w:rsid w:val="009A20D8"/>
    <w:rsid w:val="009A28C1"/>
    <w:rsid w:val="009A583C"/>
    <w:rsid w:val="009A7B46"/>
    <w:rsid w:val="009B0294"/>
    <w:rsid w:val="009B1076"/>
    <w:rsid w:val="009B1363"/>
    <w:rsid w:val="009B159A"/>
    <w:rsid w:val="009B2825"/>
    <w:rsid w:val="009B343F"/>
    <w:rsid w:val="009B34BE"/>
    <w:rsid w:val="009B3694"/>
    <w:rsid w:val="009B39FD"/>
    <w:rsid w:val="009B3D35"/>
    <w:rsid w:val="009B4C51"/>
    <w:rsid w:val="009B4CD9"/>
    <w:rsid w:val="009B7582"/>
    <w:rsid w:val="009B7918"/>
    <w:rsid w:val="009B7AA2"/>
    <w:rsid w:val="009B7DEF"/>
    <w:rsid w:val="009C126A"/>
    <w:rsid w:val="009C1BFD"/>
    <w:rsid w:val="009C2747"/>
    <w:rsid w:val="009C3D4A"/>
    <w:rsid w:val="009C5106"/>
    <w:rsid w:val="009C5F05"/>
    <w:rsid w:val="009C627E"/>
    <w:rsid w:val="009D0C69"/>
    <w:rsid w:val="009D39A7"/>
    <w:rsid w:val="009D5676"/>
    <w:rsid w:val="009D6922"/>
    <w:rsid w:val="009D7218"/>
    <w:rsid w:val="009E0874"/>
    <w:rsid w:val="009E1562"/>
    <w:rsid w:val="009E175D"/>
    <w:rsid w:val="009E1928"/>
    <w:rsid w:val="009E1D2C"/>
    <w:rsid w:val="009E2716"/>
    <w:rsid w:val="009E3D31"/>
    <w:rsid w:val="009E3E5A"/>
    <w:rsid w:val="009E3F3C"/>
    <w:rsid w:val="009E4BBC"/>
    <w:rsid w:val="009E5BB2"/>
    <w:rsid w:val="009E7892"/>
    <w:rsid w:val="009F0256"/>
    <w:rsid w:val="009F04E2"/>
    <w:rsid w:val="009F06B2"/>
    <w:rsid w:val="009F0C8A"/>
    <w:rsid w:val="009F42FA"/>
    <w:rsid w:val="009F7606"/>
    <w:rsid w:val="009F7D36"/>
    <w:rsid w:val="00A02EFC"/>
    <w:rsid w:val="00A04806"/>
    <w:rsid w:val="00A055C4"/>
    <w:rsid w:val="00A05AE5"/>
    <w:rsid w:val="00A0679E"/>
    <w:rsid w:val="00A070E9"/>
    <w:rsid w:val="00A07C3D"/>
    <w:rsid w:val="00A10EF4"/>
    <w:rsid w:val="00A119D8"/>
    <w:rsid w:val="00A12123"/>
    <w:rsid w:val="00A13239"/>
    <w:rsid w:val="00A13B12"/>
    <w:rsid w:val="00A17094"/>
    <w:rsid w:val="00A17F64"/>
    <w:rsid w:val="00A20F68"/>
    <w:rsid w:val="00A21708"/>
    <w:rsid w:val="00A24961"/>
    <w:rsid w:val="00A24A34"/>
    <w:rsid w:val="00A24BC0"/>
    <w:rsid w:val="00A25845"/>
    <w:rsid w:val="00A25A69"/>
    <w:rsid w:val="00A25C18"/>
    <w:rsid w:val="00A2656E"/>
    <w:rsid w:val="00A269BA"/>
    <w:rsid w:val="00A27612"/>
    <w:rsid w:val="00A3037D"/>
    <w:rsid w:val="00A32E56"/>
    <w:rsid w:val="00A3324E"/>
    <w:rsid w:val="00A33259"/>
    <w:rsid w:val="00A35AA7"/>
    <w:rsid w:val="00A36965"/>
    <w:rsid w:val="00A46228"/>
    <w:rsid w:val="00A46394"/>
    <w:rsid w:val="00A5063C"/>
    <w:rsid w:val="00A51F6B"/>
    <w:rsid w:val="00A52661"/>
    <w:rsid w:val="00A529E6"/>
    <w:rsid w:val="00A538A4"/>
    <w:rsid w:val="00A545BE"/>
    <w:rsid w:val="00A54F4D"/>
    <w:rsid w:val="00A5531A"/>
    <w:rsid w:val="00A558FB"/>
    <w:rsid w:val="00A55A78"/>
    <w:rsid w:val="00A57794"/>
    <w:rsid w:val="00A611B7"/>
    <w:rsid w:val="00A612C7"/>
    <w:rsid w:val="00A61603"/>
    <w:rsid w:val="00A61D52"/>
    <w:rsid w:val="00A61E90"/>
    <w:rsid w:val="00A6228C"/>
    <w:rsid w:val="00A6292F"/>
    <w:rsid w:val="00A62B12"/>
    <w:rsid w:val="00A62C4E"/>
    <w:rsid w:val="00A63B56"/>
    <w:rsid w:val="00A64739"/>
    <w:rsid w:val="00A659CD"/>
    <w:rsid w:val="00A659F7"/>
    <w:rsid w:val="00A65FFF"/>
    <w:rsid w:val="00A702AA"/>
    <w:rsid w:val="00A70E48"/>
    <w:rsid w:val="00A72185"/>
    <w:rsid w:val="00A746A4"/>
    <w:rsid w:val="00A748C3"/>
    <w:rsid w:val="00A750A5"/>
    <w:rsid w:val="00A775F2"/>
    <w:rsid w:val="00A77AF6"/>
    <w:rsid w:val="00A80216"/>
    <w:rsid w:val="00A80C2A"/>
    <w:rsid w:val="00A80FCD"/>
    <w:rsid w:val="00A811FC"/>
    <w:rsid w:val="00A84EA1"/>
    <w:rsid w:val="00A8510D"/>
    <w:rsid w:val="00A8525C"/>
    <w:rsid w:val="00A857CC"/>
    <w:rsid w:val="00A869C6"/>
    <w:rsid w:val="00A908CF"/>
    <w:rsid w:val="00A90EBA"/>
    <w:rsid w:val="00A959E9"/>
    <w:rsid w:val="00A95A50"/>
    <w:rsid w:val="00A95FA4"/>
    <w:rsid w:val="00AA27FA"/>
    <w:rsid w:val="00AA596E"/>
    <w:rsid w:val="00AA6998"/>
    <w:rsid w:val="00AA6A6C"/>
    <w:rsid w:val="00AB0179"/>
    <w:rsid w:val="00AB0653"/>
    <w:rsid w:val="00AB0CDA"/>
    <w:rsid w:val="00AB22FB"/>
    <w:rsid w:val="00AB2DC8"/>
    <w:rsid w:val="00AC189C"/>
    <w:rsid w:val="00AC4D89"/>
    <w:rsid w:val="00AC5BFA"/>
    <w:rsid w:val="00AC600F"/>
    <w:rsid w:val="00AC6370"/>
    <w:rsid w:val="00AC67C9"/>
    <w:rsid w:val="00AC7CCE"/>
    <w:rsid w:val="00AD1382"/>
    <w:rsid w:val="00AD1D97"/>
    <w:rsid w:val="00AD20DD"/>
    <w:rsid w:val="00AD2893"/>
    <w:rsid w:val="00AD2A20"/>
    <w:rsid w:val="00AD5AEF"/>
    <w:rsid w:val="00AD61A2"/>
    <w:rsid w:val="00AD6F1E"/>
    <w:rsid w:val="00AD6F8D"/>
    <w:rsid w:val="00AD7D6D"/>
    <w:rsid w:val="00AE20EA"/>
    <w:rsid w:val="00AE481E"/>
    <w:rsid w:val="00AE5524"/>
    <w:rsid w:val="00AE5F9F"/>
    <w:rsid w:val="00AE67DD"/>
    <w:rsid w:val="00AE72D6"/>
    <w:rsid w:val="00AE790D"/>
    <w:rsid w:val="00AE7EF4"/>
    <w:rsid w:val="00AF0047"/>
    <w:rsid w:val="00AF1564"/>
    <w:rsid w:val="00AF2703"/>
    <w:rsid w:val="00AF3BA2"/>
    <w:rsid w:val="00AF427D"/>
    <w:rsid w:val="00AF530B"/>
    <w:rsid w:val="00AF57E9"/>
    <w:rsid w:val="00AF6C39"/>
    <w:rsid w:val="00AF7929"/>
    <w:rsid w:val="00B00306"/>
    <w:rsid w:val="00B00953"/>
    <w:rsid w:val="00B0199F"/>
    <w:rsid w:val="00B01DED"/>
    <w:rsid w:val="00B0399C"/>
    <w:rsid w:val="00B0447C"/>
    <w:rsid w:val="00B04EAF"/>
    <w:rsid w:val="00B061C6"/>
    <w:rsid w:val="00B06274"/>
    <w:rsid w:val="00B11837"/>
    <w:rsid w:val="00B13048"/>
    <w:rsid w:val="00B143DF"/>
    <w:rsid w:val="00B16231"/>
    <w:rsid w:val="00B21AA1"/>
    <w:rsid w:val="00B21FAD"/>
    <w:rsid w:val="00B25C63"/>
    <w:rsid w:val="00B265AF"/>
    <w:rsid w:val="00B26B57"/>
    <w:rsid w:val="00B26E9D"/>
    <w:rsid w:val="00B26FFC"/>
    <w:rsid w:val="00B30728"/>
    <w:rsid w:val="00B30CE7"/>
    <w:rsid w:val="00B3162C"/>
    <w:rsid w:val="00B324C3"/>
    <w:rsid w:val="00B33C35"/>
    <w:rsid w:val="00B3741B"/>
    <w:rsid w:val="00B40092"/>
    <w:rsid w:val="00B409EA"/>
    <w:rsid w:val="00B42A6C"/>
    <w:rsid w:val="00B446D9"/>
    <w:rsid w:val="00B44748"/>
    <w:rsid w:val="00B45C6D"/>
    <w:rsid w:val="00B45F61"/>
    <w:rsid w:val="00B47067"/>
    <w:rsid w:val="00B47398"/>
    <w:rsid w:val="00B50980"/>
    <w:rsid w:val="00B50A4B"/>
    <w:rsid w:val="00B51CE8"/>
    <w:rsid w:val="00B51D81"/>
    <w:rsid w:val="00B529F8"/>
    <w:rsid w:val="00B53292"/>
    <w:rsid w:val="00B53BE1"/>
    <w:rsid w:val="00B56D22"/>
    <w:rsid w:val="00B60066"/>
    <w:rsid w:val="00B60266"/>
    <w:rsid w:val="00B60D72"/>
    <w:rsid w:val="00B60E85"/>
    <w:rsid w:val="00B61371"/>
    <w:rsid w:val="00B618AE"/>
    <w:rsid w:val="00B61D10"/>
    <w:rsid w:val="00B62DA7"/>
    <w:rsid w:val="00B637E7"/>
    <w:rsid w:val="00B66BE5"/>
    <w:rsid w:val="00B705FC"/>
    <w:rsid w:val="00B71BC2"/>
    <w:rsid w:val="00B720D7"/>
    <w:rsid w:val="00B75013"/>
    <w:rsid w:val="00B7563B"/>
    <w:rsid w:val="00B75648"/>
    <w:rsid w:val="00B75817"/>
    <w:rsid w:val="00B7602B"/>
    <w:rsid w:val="00B765CD"/>
    <w:rsid w:val="00B8248B"/>
    <w:rsid w:val="00B82C84"/>
    <w:rsid w:val="00B82E2F"/>
    <w:rsid w:val="00B839AC"/>
    <w:rsid w:val="00B83ECA"/>
    <w:rsid w:val="00B84863"/>
    <w:rsid w:val="00B85AC5"/>
    <w:rsid w:val="00B86261"/>
    <w:rsid w:val="00B86D97"/>
    <w:rsid w:val="00B91EF4"/>
    <w:rsid w:val="00B92510"/>
    <w:rsid w:val="00B9386B"/>
    <w:rsid w:val="00B94946"/>
    <w:rsid w:val="00B94B96"/>
    <w:rsid w:val="00B950A4"/>
    <w:rsid w:val="00B96794"/>
    <w:rsid w:val="00B97C9B"/>
    <w:rsid w:val="00BA26C7"/>
    <w:rsid w:val="00BA3ACD"/>
    <w:rsid w:val="00BA4DFB"/>
    <w:rsid w:val="00BA5AC8"/>
    <w:rsid w:val="00BA62A8"/>
    <w:rsid w:val="00BA6D51"/>
    <w:rsid w:val="00BA7438"/>
    <w:rsid w:val="00BA7735"/>
    <w:rsid w:val="00BB0C2C"/>
    <w:rsid w:val="00BB19AC"/>
    <w:rsid w:val="00BB2057"/>
    <w:rsid w:val="00BB215F"/>
    <w:rsid w:val="00BB5D7D"/>
    <w:rsid w:val="00BB7013"/>
    <w:rsid w:val="00BC1613"/>
    <w:rsid w:val="00BC1816"/>
    <w:rsid w:val="00BC1A36"/>
    <w:rsid w:val="00BC1C15"/>
    <w:rsid w:val="00BC1C7A"/>
    <w:rsid w:val="00BC3A0E"/>
    <w:rsid w:val="00BC4067"/>
    <w:rsid w:val="00BC474C"/>
    <w:rsid w:val="00BC4C97"/>
    <w:rsid w:val="00BC71C3"/>
    <w:rsid w:val="00BC7295"/>
    <w:rsid w:val="00BD025B"/>
    <w:rsid w:val="00BD1115"/>
    <w:rsid w:val="00BD1B3E"/>
    <w:rsid w:val="00BD1C29"/>
    <w:rsid w:val="00BD2345"/>
    <w:rsid w:val="00BD2425"/>
    <w:rsid w:val="00BD2439"/>
    <w:rsid w:val="00BD2F56"/>
    <w:rsid w:val="00BD5D52"/>
    <w:rsid w:val="00BD69F3"/>
    <w:rsid w:val="00BD6A38"/>
    <w:rsid w:val="00BD6A3A"/>
    <w:rsid w:val="00BD785E"/>
    <w:rsid w:val="00BE1250"/>
    <w:rsid w:val="00BE13CB"/>
    <w:rsid w:val="00BE14EC"/>
    <w:rsid w:val="00BE27CA"/>
    <w:rsid w:val="00BE2909"/>
    <w:rsid w:val="00BE2A08"/>
    <w:rsid w:val="00BE4A6F"/>
    <w:rsid w:val="00BE5014"/>
    <w:rsid w:val="00BE50C4"/>
    <w:rsid w:val="00BE667A"/>
    <w:rsid w:val="00BE770E"/>
    <w:rsid w:val="00BE7861"/>
    <w:rsid w:val="00BF054C"/>
    <w:rsid w:val="00BF0696"/>
    <w:rsid w:val="00BF3276"/>
    <w:rsid w:val="00BF470A"/>
    <w:rsid w:val="00BF4C93"/>
    <w:rsid w:val="00BF5F42"/>
    <w:rsid w:val="00BF7140"/>
    <w:rsid w:val="00C00008"/>
    <w:rsid w:val="00C02CE5"/>
    <w:rsid w:val="00C02E21"/>
    <w:rsid w:val="00C03241"/>
    <w:rsid w:val="00C03B12"/>
    <w:rsid w:val="00C0405C"/>
    <w:rsid w:val="00C04B59"/>
    <w:rsid w:val="00C05394"/>
    <w:rsid w:val="00C05D12"/>
    <w:rsid w:val="00C068E6"/>
    <w:rsid w:val="00C070A3"/>
    <w:rsid w:val="00C0774C"/>
    <w:rsid w:val="00C1197F"/>
    <w:rsid w:val="00C11A74"/>
    <w:rsid w:val="00C11ED7"/>
    <w:rsid w:val="00C13854"/>
    <w:rsid w:val="00C14EC7"/>
    <w:rsid w:val="00C14F03"/>
    <w:rsid w:val="00C15366"/>
    <w:rsid w:val="00C167C7"/>
    <w:rsid w:val="00C22FEA"/>
    <w:rsid w:val="00C24070"/>
    <w:rsid w:val="00C253EC"/>
    <w:rsid w:val="00C256A0"/>
    <w:rsid w:val="00C2710F"/>
    <w:rsid w:val="00C324DF"/>
    <w:rsid w:val="00C32AD0"/>
    <w:rsid w:val="00C33176"/>
    <w:rsid w:val="00C33B17"/>
    <w:rsid w:val="00C33CFE"/>
    <w:rsid w:val="00C34E82"/>
    <w:rsid w:val="00C3698B"/>
    <w:rsid w:val="00C36DC7"/>
    <w:rsid w:val="00C37677"/>
    <w:rsid w:val="00C40BA3"/>
    <w:rsid w:val="00C434B1"/>
    <w:rsid w:val="00C442A3"/>
    <w:rsid w:val="00C443E5"/>
    <w:rsid w:val="00C44551"/>
    <w:rsid w:val="00C4584B"/>
    <w:rsid w:val="00C45A6F"/>
    <w:rsid w:val="00C45B59"/>
    <w:rsid w:val="00C50BDF"/>
    <w:rsid w:val="00C520D9"/>
    <w:rsid w:val="00C53B3A"/>
    <w:rsid w:val="00C54367"/>
    <w:rsid w:val="00C5464A"/>
    <w:rsid w:val="00C54726"/>
    <w:rsid w:val="00C55078"/>
    <w:rsid w:val="00C55469"/>
    <w:rsid w:val="00C5555A"/>
    <w:rsid w:val="00C55DCD"/>
    <w:rsid w:val="00C55EFC"/>
    <w:rsid w:val="00C57465"/>
    <w:rsid w:val="00C6299D"/>
    <w:rsid w:val="00C62D25"/>
    <w:rsid w:val="00C6437B"/>
    <w:rsid w:val="00C662F6"/>
    <w:rsid w:val="00C66FE0"/>
    <w:rsid w:val="00C6719F"/>
    <w:rsid w:val="00C67327"/>
    <w:rsid w:val="00C67767"/>
    <w:rsid w:val="00C67CD4"/>
    <w:rsid w:val="00C67D4C"/>
    <w:rsid w:val="00C7016C"/>
    <w:rsid w:val="00C73885"/>
    <w:rsid w:val="00C76A1C"/>
    <w:rsid w:val="00C772DF"/>
    <w:rsid w:val="00C8116B"/>
    <w:rsid w:val="00C8184C"/>
    <w:rsid w:val="00C82CBD"/>
    <w:rsid w:val="00C82DC1"/>
    <w:rsid w:val="00C849AB"/>
    <w:rsid w:val="00C851A9"/>
    <w:rsid w:val="00C86382"/>
    <w:rsid w:val="00C8689A"/>
    <w:rsid w:val="00C875F9"/>
    <w:rsid w:val="00C911C3"/>
    <w:rsid w:val="00C92657"/>
    <w:rsid w:val="00C93193"/>
    <w:rsid w:val="00C9375D"/>
    <w:rsid w:val="00CA0EAE"/>
    <w:rsid w:val="00CA15F0"/>
    <w:rsid w:val="00CA3237"/>
    <w:rsid w:val="00CA38C1"/>
    <w:rsid w:val="00CA51C9"/>
    <w:rsid w:val="00CA51D9"/>
    <w:rsid w:val="00CA5CA4"/>
    <w:rsid w:val="00CA6E6F"/>
    <w:rsid w:val="00CA7068"/>
    <w:rsid w:val="00CA7E4A"/>
    <w:rsid w:val="00CB0830"/>
    <w:rsid w:val="00CB1996"/>
    <w:rsid w:val="00CB348B"/>
    <w:rsid w:val="00CB731E"/>
    <w:rsid w:val="00CC075D"/>
    <w:rsid w:val="00CC0C0F"/>
    <w:rsid w:val="00CC1EBB"/>
    <w:rsid w:val="00CC5E01"/>
    <w:rsid w:val="00CC701B"/>
    <w:rsid w:val="00CD059C"/>
    <w:rsid w:val="00CD07D4"/>
    <w:rsid w:val="00CD3B3D"/>
    <w:rsid w:val="00CD414B"/>
    <w:rsid w:val="00CD4CD9"/>
    <w:rsid w:val="00CD6388"/>
    <w:rsid w:val="00CD670D"/>
    <w:rsid w:val="00CD670F"/>
    <w:rsid w:val="00CD729E"/>
    <w:rsid w:val="00CE196B"/>
    <w:rsid w:val="00CE234D"/>
    <w:rsid w:val="00CE2549"/>
    <w:rsid w:val="00CE28B6"/>
    <w:rsid w:val="00CE2998"/>
    <w:rsid w:val="00CE5F6C"/>
    <w:rsid w:val="00CE7B8F"/>
    <w:rsid w:val="00CF0821"/>
    <w:rsid w:val="00CF1B4B"/>
    <w:rsid w:val="00CF1F28"/>
    <w:rsid w:val="00CF2B15"/>
    <w:rsid w:val="00CF364D"/>
    <w:rsid w:val="00CF37D9"/>
    <w:rsid w:val="00CF3F7F"/>
    <w:rsid w:val="00CF43C9"/>
    <w:rsid w:val="00CF5E0B"/>
    <w:rsid w:val="00D002F8"/>
    <w:rsid w:val="00D008C2"/>
    <w:rsid w:val="00D01943"/>
    <w:rsid w:val="00D070F2"/>
    <w:rsid w:val="00D07C96"/>
    <w:rsid w:val="00D1055C"/>
    <w:rsid w:val="00D10B04"/>
    <w:rsid w:val="00D11FD9"/>
    <w:rsid w:val="00D12534"/>
    <w:rsid w:val="00D13E26"/>
    <w:rsid w:val="00D14157"/>
    <w:rsid w:val="00D14F2E"/>
    <w:rsid w:val="00D150F4"/>
    <w:rsid w:val="00D15DEC"/>
    <w:rsid w:val="00D15FDD"/>
    <w:rsid w:val="00D17869"/>
    <w:rsid w:val="00D2052C"/>
    <w:rsid w:val="00D23A50"/>
    <w:rsid w:val="00D25991"/>
    <w:rsid w:val="00D26CA4"/>
    <w:rsid w:val="00D26D57"/>
    <w:rsid w:val="00D311CC"/>
    <w:rsid w:val="00D31D9A"/>
    <w:rsid w:val="00D329E4"/>
    <w:rsid w:val="00D33DA8"/>
    <w:rsid w:val="00D33E0B"/>
    <w:rsid w:val="00D33EB9"/>
    <w:rsid w:val="00D35412"/>
    <w:rsid w:val="00D35C68"/>
    <w:rsid w:val="00D3622C"/>
    <w:rsid w:val="00D401F9"/>
    <w:rsid w:val="00D44D46"/>
    <w:rsid w:val="00D46626"/>
    <w:rsid w:val="00D4729F"/>
    <w:rsid w:val="00D47371"/>
    <w:rsid w:val="00D4739C"/>
    <w:rsid w:val="00D51829"/>
    <w:rsid w:val="00D527AD"/>
    <w:rsid w:val="00D53672"/>
    <w:rsid w:val="00D53951"/>
    <w:rsid w:val="00D53DEC"/>
    <w:rsid w:val="00D54046"/>
    <w:rsid w:val="00D54504"/>
    <w:rsid w:val="00D549BF"/>
    <w:rsid w:val="00D54B38"/>
    <w:rsid w:val="00D5676C"/>
    <w:rsid w:val="00D5773C"/>
    <w:rsid w:val="00D617EE"/>
    <w:rsid w:val="00D63187"/>
    <w:rsid w:val="00D6369C"/>
    <w:rsid w:val="00D642B6"/>
    <w:rsid w:val="00D65CDC"/>
    <w:rsid w:val="00D66F26"/>
    <w:rsid w:val="00D67B47"/>
    <w:rsid w:val="00D707B7"/>
    <w:rsid w:val="00D713AE"/>
    <w:rsid w:val="00D72B44"/>
    <w:rsid w:val="00D731F6"/>
    <w:rsid w:val="00D7367E"/>
    <w:rsid w:val="00D74DC6"/>
    <w:rsid w:val="00D7526B"/>
    <w:rsid w:val="00D75FD2"/>
    <w:rsid w:val="00D76790"/>
    <w:rsid w:val="00D776F2"/>
    <w:rsid w:val="00D77E7C"/>
    <w:rsid w:val="00D80427"/>
    <w:rsid w:val="00D811B7"/>
    <w:rsid w:val="00D817A5"/>
    <w:rsid w:val="00D81EC4"/>
    <w:rsid w:val="00D823AE"/>
    <w:rsid w:val="00D837B3"/>
    <w:rsid w:val="00D83D16"/>
    <w:rsid w:val="00D8431E"/>
    <w:rsid w:val="00D85B10"/>
    <w:rsid w:val="00D86E31"/>
    <w:rsid w:val="00D8749B"/>
    <w:rsid w:val="00D87B94"/>
    <w:rsid w:val="00D87FE9"/>
    <w:rsid w:val="00D9058D"/>
    <w:rsid w:val="00D91FC6"/>
    <w:rsid w:val="00D920FE"/>
    <w:rsid w:val="00D93139"/>
    <w:rsid w:val="00D95683"/>
    <w:rsid w:val="00DA297C"/>
    <w:rsid w:val="00DA3B68"/>
    <w:rsid w:val="00DA7C60"/>
    <w:rsid w:val="00DA7E71"/>
    <w:rsid w:val="00DB03CB"/>
    <w:rsid w:val="00DB0A67"/>
    <w:rsid w:val="00DB2039"/>
    <w:rsid w:val="00DB22A9"/>
    <w:rsid w:val="00DB54FD"/>
    <w:rsid w:val="00DB6082"/>
    <w:rsid w:val="00DB623F"/>
    <w:rsid w:val="00DB62C8"/>
    <w:rsid w:val="00DB7B2D"/>
    <w:rsid w:val="00DC2B8D"/>
    <w:rsid w:val="00DC3E53"/>
    <w:rsid w:val="00DC4816"/>
    <w:rsid w:val="00DC5BDF"/>
    <w:rsid w:val="00DC69AA"/>
    <w:rsid w:val="00DD0947"/>
    <w:rsid w:val="00DD1673"/>
    <w:rsid w:val="00DD1BD3"/>
    <w:rsid w:val="00DD2C20"/>
    <w:rsid w:val="00DD3D5B"/>
    <w:rsid w:val="00DD412C"/>
    <w:rsid w:val="00DD4351"/>
    <w:rsid w:val="00DD58A6"/>
    <w:rsid w:val="00DD68F5"/>
    <w:rsid w:val="00DE09FD"/>
    <w:rsid w:val="00DE19D9"/>
    <w:rsid w:val="00DE2B7F"/>
    <w:rsid w:val="00DE4535"/>
    <w:rsid w:val="00DE4B00"/>
    <w:rsid w:val="00DE537A"/>
    <w:rsid w:val="00DE54DE"/>
    <w:rsid w:val="00DE5581"/>
    <w:rsid w:val="00DE6AEE"/>
    <w:rsid w:val="00DF04D9"/>
    <w:rsid w:val="00DF2E47"/>
    <w:rsid w:val="00DF34BC"/>
    <w:rsid w:val="00DF5169"/>
    <w:rsid w:val="00DF5337"/>
    <w:rsid w:val="00DF6697"/>
    <w:rsid w:val="00E00F8F"/>
    <w:rsid w:val="00E038AC"/>
    <w:rsid w:val="00E03EEB"/>
    <w:rsid w:val="00E0665F"/>
    <w:rsid w:val="00E06937"/>
    <w:rsid w:val="00E07FD6"/>
    <w:rsid w:val="00E103D5"/>
    <w:rsid w:val="00E11507"/>
    <w:rsid w:val="00E11694"/>
    <w:rsid w:val="00E13582"/>
    <w:rsid w:val="00E13983"/>
    <w:rsid w:val="00E14045"/>
    <w:rsid w:val="00E154FE"/>
    <w:rsid w:val="00E16AD7"/>
    <w:rsid w:val="00E17989"/>
    <w:rsid w:val="00E17BFC"/>
    <w:rsid w:val="00E20B5E"/>
    <w:rsid w:val="00E210F0"/>
    <w:rsid w:val="00E215BD"/>
    <w:rsid w:val="00E21F16"/>
    <w:rsid w:val="00E22028"/>
    <w:rsid w:val="00E22200"/>
    <w:rsid w:val="00E24DCD"/>
    <w:rsid w:val="00E316BD"/>
    <w:rsid w:val="00E318E3"/>
    <w:rsid w:val="00E31E34"/>
    <w:rsid w:val="00E33ADA"/>
    <w:rsid w:val="00E34E53"/>
    <w:rsid w:val="00E35B03"/>
    <w:rsid w:val="00E364F3"/>
    <w:rsid w:val="00E366DC"/>
    <w:rsid w:val="00E36CA9"/>
    <w:rsid w:val="00E36FF9"/>
    <w:rsid w:val="00E37C42"/>
    <w:rsid w:val="00E40792"/>
    <w:rsid w:val="00E40FEC"/>
    <w:rsid w:val="00E41981"/>
    <w:rsid w:val="00E41BF5"/>
    <w:rsid w:val="00E42BD7"/>
    <w:rsid w:val="00E430DB"/>
    <w:rsid w:val="00E45963"/>
    <w:rsid w:val="00E45A80"/>
    <w:rsid w:val="00E46017"/>
    <w:rsid w:val="00E462DC"/>
    <w:rsid w:val="00E46411"/>
    <w:rsid w:val="00E4700B"/>
    <w:rsid w:val="00E52D40"/>
    <w:rsid w:val="00E54419"/>
    <w:rsid w:val="00E54A92"/>
    <w:rsid w:val="00E55585"/>
    <w:rsid w:val="00E5663C"/>
    <w:rsid w:val="00E56644"/>
    <w:rsid w:val="00E56CBF"/>
    <w:rsid w:val="00E56DD6"/>
    <w:rsid w:val="00E5796E"/>
    <w:rsid w:val="00E57E98"/>
    <w:rsid w:val="00E57FEF"/>
    <w:rsid w:val="00E60387"/>
    <w:rsid w:val="00E61373"/>
    <w:rsid w:val="00E61B63"/>
    <w:rsid w:val="00E646CC"/>
    <w:rsid w:val="00E650AC"/>
    <w:rsid w:val="00E658A7"/>
    <w:rsid w:val="00E67909"/>
    <w:rsid w:val="00E7070E"/>
    <w:rsid w:val="00E70AA8"/>
    <w:rsid w:val="00E7579F"/>
    <w:rsid w:val="00E75920"/>
    <w:rsid w:val="00E75DC7"/>
    <w:rsid w:val="00E777F6"/>
    <w:rsid w:val="00E8009D"/>
    <w:rsid w:val="00E8283B"/>
    <w:rsid w:val="00E83596"/>
    <w:rsid w:val="00E83980"/>
    <w:rsid w:val="00E84D47"/>
    <w:rsid w:val="00E86061"/>
    <w:rsid w:val="00E90810"/>
    <w:rsid w:val="00E90FDB"/>
    <w:rsid w:val="00E91108"/>
    <w:rsid w:val="00E91A0B"/>
    <w:rsid w:val="00E92E6D"/>
    <w:rsid w:val="00E93681"/>
    <w:rsid w:val="00E93EF8"/>
    <w:rsid w:val="00E9422E"/>
    <w:rsid w:val="00E9469A"/>
    <w:rsid w:val="00E94E15"/>
    <w:rsid w:val="00E966C7"/>
    <w:rsid w:val="00E96813"/>
    <w:rsid w:val="00EA0DA3"/>
    <w:rsid w:val="00EA70F4"/>
    <w:rsid w:val="00EA72AC"/>
    <w:rsid w:val="00EA775C"/>
    <w:rsid w:val="00EB00F2"/>
    <w:rsid w:val="00EB0DD6"/>
    <w:rsid w:val="00EB1210"/>
    <w:rsid w:val="00EB2E07"/>
    <w:rsid w:val="00EB3863"/>
    <w:rsid w:val="00EB4232"/>
    <w:rsid w:val="00EB7923"/>
    <w:rsid w:val="00EC1365"/>
    <w:rsid w:val="00EC1449"/>
    <w:rsid w:val="00EC49A9"/>
    <w:rsid w:val="00EC5972"/>
    <w:rsid w:val="00EC5B6F"/>
    <w:rsid w:val="00EC5DEA"/>
    <w:rsid w:val="00EC703E"/>
    <w:rsid w:val="00EC79D7"/>
    <w:rsid w:val="00ED048A"/>
    <w:rsid w:val="00ED2AAE"/>
    <w:rsid w:val="00ED3F65"/>
    <w:rsid w:val="00ED437C"/>
    <w:rsid w:val="00ED5BB3"/>
    <w:rsid w:val="00ED66F1"/>
    <w:rsid w:val="00ED705D"/>
    <w:rsid w:val="00EE035D"/>
    <w:rsid w:val="00EE0DA5"/>
    <w:rsid w:val="00EE100E"/>
    <w:rsid w:val="00EE152E"/>
    <w:rsid w:val="00EE2D8C"/>
    <w:rsid w:val="00EE3AFD"/>
    <w:rsid w:val="00EE4E67"/>
    <w:rsid w:val="00EE6AE8"/>
    <w:rsid w:val="00EF0754"/>
    <w:rsid w:val="00EF3235"/>
    <w:rsid w:val="00EF7D7A"/>
    <w:rsid w:val="00F010FA"/>
    <w:rsid w:val="00F01A2B"/>
    <w:rsid w:val="00F02084"/>
    <w:rsid w:val="00F0230F"/>
    <w:rsid w:val="00F02C84"/>
    <w:rsid w:val="00F02F4B"/>
    <w:rsid w:val="00F0300A"/>
    <w:rsid w:val="00F043B5"/>
    <w:rsid w:val="00F059BC"/>
    <w:rsid w:val="00F079BF"/>
    <w:rsid w:val="00F07E0A"/>
    <w:rsid w:val="00F121CE"/>
    <w:rsid w:val="00F12637"/>
    <w:rsid w:val="00F131BE"/>
    <w:rsid w:val="00F1500C"/>
    <w:rsid w:val="00F156F8"/>
    <w:rsid w:val="00F16757"/>
    <w:rsid w:val="00F177ED"/>
    <w:rsid w:val="00F21CEF"/>
    <w:rsid w:val="00F22BD2"/>
    <w:rsid w:val="00F2317E"/>
    <w:rsid w:val="00F24707"/>
    <w:rsid w:val="00F2536D"/>
    <w:rsid w:val="00F255A2"/>
    <w:rsid w:val="00F26431"/>
    <w:rsid w:val="00F2656E"/>
    <w:rsid w:val="00F271A3"/>
    <w:rsid w:val="00F27AC2"/>
    <w:rsid w:val="00F31A29"/>
    <w:rsid w:val="00F31D04"/>
    <w:rsid w:val="00F3266D"/>
    <w:rsid w:val="00F32D99"/>
    <w:rsid w:val="00F32F21"/>
    <w:rsid w:val="00F34F17"/>
    <w:rsid w:val="00F35197"/>
    <w:rsid w:val="00F361A8"/>
    <w:rsid w:val="00F36B94"/>
    <w:rsid w:val="00F37827"/>
    <w:rsid w:val="00F3795D"/>
    <w:rsid w:val="00F37D15"/>
    <w:rsid w:val="00F4141C"/>
    <w:rsid w:val="00F4152B"/>
    <w:rsid w:val="00F424EC"/>
    <w:rsid w:val="00F42A6C"/>
    <w:rsid w:val="00F4311E"/>
    <w:rsid w:val="00F43AB0"/>
    <w:rsid w:val="00F44F49"/>
    <w:rsid w:val="00F45856"/>
    <w:rsid w:val="00F46210"/>
    <w:rsid w:val="00F46285"/>
    <w:rsid w:val="00F472C0"/>
    <w:rsid w:val="00F4760B"/>
    <w:rsid w:val="00F47758"/>
    <w:rsid w:val="00F52B17"/>
    <w:rsid w:val="00F5335E"/>
    <w:rsid w:val="00F536CC"/>
    <w:rsid w:val="00F538D4"/>
    <w:rsid w:val="00F53BA0"/>
    <w:rsid w:val="00F568B2"/>
    <w:rsid w:val="00F56F5B"/>
    <w:rsid w:val="00F578D9"/>
    <w:rsid w:val="00F61292"/>
    <w:rsid w:val="00F63D44"/>
    <w:rsid w:val="00F6506C"/>
    <w:rsid w:val="00F650BD"/>
    <w:rsid w:val="00F657A4"/>
    <w:rsid w:val="00F65B3F"/>
    <w:rsid w:val="00F66B79"/>
    <w:rsid w:val="00F70512"/>
    <w:rsid w:val="00F74781"/>
    <w:rsid w:val="00F75519"/>
    <w:rsid w:val="00F77072"/>
    <w:rsid w:val="00F8256C"/>
    <w:rsid w:val="00F840C2"/>
    <w:rsid w:val="00F84E78"/>
    <w:rsid w:val="00F8546F"/>
    <w:rsid w:val="00F8698F"/>
    <w:rsid w:val="00F87740"/>
    <w:rsid w:val="00F87D5A"/>
    <w:rsid w:val="00F907CD"/>
    <w:rsid w:val="00F90F04"/>
    <w:rsid w:val="00F91A4A"/>
    <w:rsid w:val="00F91E8F"/>
    <w:rsid w:val="00F955BA"/>
    <w:rsid w:val="00F95E43"/>
    <w:rsid w:val="00F95FCD"/>
    <w:rsid w:val="00F964B2"/>
    <w:rsid w:val="00F96A16"/>
    <w:rsid w:val="00F96B05"/>
    <w:rsid w:val="00F96EC7"/>
    <w:rsid w:val="00FA17D6"/>
    <w:rsid w:val="00FA1AE0"/>
    <w:rsid w:val="00FA3134"/>
    <w:rsid w:val="00FA319B"/>
    <w:rsid w:val="00FA477B"/>
    <w:rsid w:val="00FA4F8B"/>
    <w:rsid w:val="00FA5015"/>
    <w:rsid w:val="00FA5023"/>
    <w:rsid w:val="00FA7529"/>
    <w:rsid w:val="00FB05D1"/>
    <w:rsid w:val="00FB2050"/>
    <w:rsid w:val="00FB259D"/>
    <w:rsid w:val="00FB5FE1"/>
    <w:rsid w:val="00FB64A1"/>
    <w:rsid w:val="00FB7CD9"/>
    <w:rsid w:val="00FC0902"/>
    <w:rsid w:val="00FC2582"/>
    <w:rsid w:val="00FC35AA"/>
    <w:rsid w:val="00FC57EC"/>
    <w:rsid w:val="00FC5DDA"/>
    <w:rsid w:val="00FC6210"/>
    <w:rsid w:val="00FC7014"/>
    <w:rsid w:val="00FD0631"/>
    <w:rsid w:val="00FD0A63"/>
    <w:rsid w:val="00FD1277"/>
    <w:rsid w:val="00FD2CCC"/>
    <w:rsid w:val="00FD2E83"/>
    <w:rsid w:val="00FD31DB"/>
    <w:rsid w:val="00FD3878"/>
    <w:rsid w:val="00FD50C1"/>
    <w:rsid w:val="00FD52C7"/>
    <w:rsid w:val="00FD55CF"/>
    <w:rsid w:val="00FE16FC"/>
    <w:rsid w:val="00FE1D53"/>
    <w:rsid w:val="00FE2D36"/>
    <w:rsid w:val="00FE39F2"/>
    <w:rsid w:val="00FE4196"/>
    <w:rsid w:val="00FE6B13"/>
    <w:rsid w:val="00FF140E"/>
    <w:rsid w:val="00FF1C11"/>
    <w:rsid w:val="00FF35CF"/>
    <w:rsid w:val="00FF3694"/>
    <w:rsid w:val="00FF3B04"/>
    <w:rsid w:val="00FF4781"/>
    <w:rsid w:val="00FF4CA9"/>
    <w:rsid w:val="00FF6100"/>
    <w:rsid w:val="00FF610A"/>
    <w:rsid w:val="00FF6B74"/>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 w:type="paragraph" w:customStyle="1" w:styleId="Table">
    <w:name w:val="Table"/>
    <w:basedOn w:val="Normal"/>
    <w:qFormat/>
    <w:rsid w:val="00C662F6"/>
    <w:pPr>
      <w:spacing w:before="60" w:after="60" w:line="260" w:lineRule="exact"/>
      <w:jc w:val="left"/>
    </w:pPr>
    <w:rPr>
      <w:rFonts w:ascii="Times New Roman" w:eastAsia="Calibri" w:hAnsi="Times New Roman"/>
      <w:sz w:val="24"/>
      <w:szCs w:val="20"/>
      <w:lang w:val="en-CA"/>
    </w:rPr>
  </w:style>
  <w:style w:type="paragraph" w:customStyle="1" w:styleId="TableHeads">
    <w:name w:val="Table Heads"/>
    <w:basedOn w:val="Table"/>
    <w:qFormat/>
    <w:rsid w:val="00C662F6"/>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16196-1FF4-452F-BABF-3E5EA3824B29}"/>
</file>

<file path=customXml/itemProps2.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3.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537C7D-6A7F-4535-AE8C-1FA3B1EF1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5827</Words>
  <Characters>33214</Characters>
  <Application>Microsoft Office Word</Application>
  <DocSecurity>0</DocSecurity>
  <Lines>276</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38964</CharactersWithSpaces>
  <SharedDoc>false</SharedDoc>
  <HLinks>
    <vt:vector size="144" baseType="variant">
      <vt:variant>
        <vt:i4>1966131</vt:i4>
      </vt:variant>
      <vt:variant>
        <vt:i4>146</vt:i4>
      </vt:variant>
      <vt:variant>
        <vt:i4>0</vt:i4>
      </vt:variant>
      <vt:variant>
        <vt:i4>5</vt:i4>
      </vt:variant>
      <vt:variant>
        <vt:lpwstr/>
      </vt:variant>
      <vt:variant>
        <vt:lpwstr>_Toc172887815</vt:lpwstr>
      </vt:variant>
      <vt:variant>
        <vt:i4>1966131</vt:i4>
      </vt:variant>
      <vt:variant>
        <vt:i4>137</vt:i4>
      </vt:variant>
      <vt:variant>
        <vt:i4>0</vt:i4>
      </vt:variant>
      <vt:variant>
        <vt:i4>5</vt:i4>
      </vt:variant>
      <vt:variant>
        <vt:lpwstr/>
      </vt:variant>
      <vt:variant>
        <vt:lpwstr>_Toc172887814</vt:lpwstr>
      </vt:variant>
      <vt:variant>
        <vt:i4>1966131</vt:i4>
      </vt:variant>
      <vt:variant>
        <vt:i4>131</vt:i4>
      </vt:variant>
      <vt:variant>
        <vt:i4>0</vt:i4>
      </vt:variant>
      <vt:variant>
        <vt:i4>5</vt:i4>
      </vt:variant>
      <vt:variant>
        <vt:lpwstr/>
      </vt:variant>
      <vt:variant>
        <vt:lpwstr>_Toc172887813</vt:lpwstr>
      </vt:variant>
      <vt:variant>
        <vt:i4>1966131</vt:i4>
      </vt:variant>
      <vt:variant>
        <vt:i4>125</vt:i4>
      </vt:variant>
      <vt:variant>
        <vt:i4>0</vt:i4>
      </vt:variant>
      <vt:variant>
        <vt:i4>5</vt:i4>
      </vt:variant>
      <vt:variant>
        <vt:lpwstr/>
      </vt:variant>
      <vt:variant>
        <vt:lpwstr>_Toc172887812</vt:lpwstr>
      </vt:variant>
      <vt:variant>
        <vt:i4>1966131</vt:i4>
      </vt:variant>
      <vt:variant>
        <vt:i4>116</vt:i4>
      </vt:variant>
      <vt:variant>
        <vt:i4>0</vt:i4>
      </vt:variant>
      <vt:variant>
        <vt:i4>5</vt:i4>
      </vt:variant>
      <vt:variant>
        <vt:lpwstr/>
      </vt:variant>
      <vt:variant>
        <vt:lpwstr>_Toc172887811</vt:lpwstr>
      </vt:variant>
      <vt:variant>
        <vt:i4>1966131</vt:i4>
      </vt:variant>
      <vt:variant>
        <vt:i4>110</vt:i4>
      </vt:variant>
      <vt:variant>
        <vt:i4>0</vt:i4>
      </vt:variant>
      <vt:variant>
        <vt:i4>5</vt:i4>
      </vt:variant>
      <vt:variant>
        <vt:lpwstr/>
      </vt:variant>
      <vt:variant>
        <vt:lpwstr>_Toc172887810</vt:lpwstr>
      </vt:variant>
      <vt:variant>
        <vt:i4>2031667</vt:i4>
      </vt:variant>
      <vt:variant>
        <vt:i4>104</vt:i4>
      </vt:variant>
      <vt:variant>
        <vt:i4>0</vt:i4>
      </vt:variant>
      <vt:variant>
        <vt:i4>5</vt:i4>
      </vt:variant>
      <vt:variant>
        <vt:lpwstr/>
      </vt:variant>
      <vt:variant>
        <vt:lpwstr>_Toc172887809</vt:lpwstr>
      </vt:variant>
      <vt:variant>
        <vt:i4>2031667</vt:i4>
      </vt:variant>
      <vt:variant>
        <vt:i4>98</vt:i4>
      </vt:variant>
      <vt:variant>
        <vt:i4>0</vt:i4>
      </vt:variant>
      <vt:variant>
        <vt:i4>5</vt:i4>
      </vt:variant>
      <vt:variant>
        <vt:lpwstr/>
      </vt:variant>
      <vt:variant>
        <vt:lpwstr>_Toc172887808</vt:lpwstr>
      </vt:variant>
      <vt:variant>
        <vt:i4>2031667</vt:i4>
      </vt:variant>
      <vt:variant>
        <vt:i4>92</vt:i4>
      </vt:variant>
      <vt:variant>
        <vt:i4>0</vt:i4>
      </vt:variant>
      <vt:variant>
        <vt:i4>5</vt:i4>
      </vt:variant>
      <vt:variant>
        <vt:lpwstr/>
      </vt:variant>
      <vt:variant>
        <vt:lpwstr>_Toc172887807</vt:lpwstr>
      </vt:variant>
      <vt:variant>
        <vt:i4>2031667</vt:i4>
      </vt:variant>
      <vt:variant>
        <vt:i4>86</vt:i4>
      </vt:variant>
      <vt:variant>
        <vt:i4>0</vt:i4>
      </vt:variant>
      <vt:variant>
        <vt:i4>5</vt:i4>
      </vt:variant>
      <vt:variant>
        <vt:lpwstr/>
      </vt:variant>
      <vt:variant>
        <vt:lpwstr>_Toc172887806</vt:lpwstr>
      </vt:variant>
      <vt:variant>
        <vt:i4>2031667</vt:i4>
      </vt:variant>
      <vt:variant>
        <vt:i4>80</vt:i4>
      </vt:variant>
      <vt:variant>
        <vt:i4>0</vt:i4>
      </vt:variant>
      <vt:variant>
        <vt:i4>5</vt:i4>
      </vt:variant>
      <vt:variant>
        <vt:lpwstr/>
      </vt:variant>
      <vt:variant>
        <vt:lpwstr>_Toc172887805</vt:lpwstr>
      </vt:variant>
      <vt:variant>
        <vt:i4>2031667</vt:i4>
      </vt:variant>
      <vt:variant>
        <vt:i4>74</vt:i4>
      </vt:variant>
      <vt:variant>
        <vt:i4>0</vt:i4>
      </vt:variant>
      <vt:variant>
        <vt:i4>5</vt:i4>
      </vt:variant>
      <vt:variant>
        <vt:lpwstr/>
      </vt:variant>
      <vt:variant>
        <vt:lpwstr>_Toc172887804</vt:lpwstr>
      </vt:variant>
      <vt:variant>
        <vt:i4>2031667</vt:i4>
      </vt:variant>
      <vt:variant>
        <vt:i4>68</vt:i4>
      </vt:variant>
      <vt:variant>
        <vt:i4>0</vt:i4>
      </vt:variant>
      <vt:variant>
        <vt:i4>5</vt:i4>
      </vt:variant>
      <vt:variant>
        <vt:lpwstr/>
      </vt:variant>
      <vt:variant>
        <vt:lpwstr>_Toc172887803</vt:lpwstr>
      </vt:variant>
      <vt:variant>
        <vt:i4>2031667</vt:i4>
      </vt:variant>
      <vt:variant>
        <vt:i4>62</vt:i4>
      </vt:variant>
      <vt:variant>
        <vt:i4>0</vt:i4>
      </vt:variant>
      <vt:variant>
        <vt:i4>5</vt:i4>
      </vt:variant>
      <vt:variant>
        <vt:lpwstr/>
      </vt:variant>
      <vt:variant>
        <vt:lpwstr>_Toc172887802</vt:lpwstr>
      </vt:variant>
      <vt:variant>
        <vt:i4>2031667</vt:i4>
      </vt:variant>
      <vt:variant>
        <vt:i4>56</vt:i4>
      </vt:variant>
      <vt:variant>
        <vt:i4>0</vt:i4>
      </vt:variant>
      <vt:variant>
        <vt:i4>5</vt:i4>
      </vt:variant>
      <vt:variant>
        <vt:lpwstr/>
      </vt:variant>
      <vt:variant>
        <vt:lpwstr>_Toc172887801</vt:lpwstr>
      </vt:variant>
      <vt:variant>
        <vt:i4>2031667</vt:i4>
      </vt:variant>
      <vt:variant>
        <vt:i4>50</vt:i4>
      </vt:variant>
      <vt:variant>
        <vt:i4>0</vt:i4>
      </vt:variant>
      <vt:variant>
        <vt:i4>5</vt:i4>
      </vt:variant>
      <vt:variant>
        <vt:lpwstr/>
      </vt:variant>
      <vt:variant>
        <vt:lpwstr>_Toc172887800</vt:lpwstr>
      </vt:variant>
      <vt:variant>
        <vt:i4>1441852</vt:i4>
      </vt:variant>
      <vt:variant>
        <vt:i4>44</vt:i4>
      </vt:variant>
      <vt:variant>
        <vt:i4>0</vt:i4>
      </vt:variant>
      <vt:variant>
        <vt:i4>5</vt:i4>
      </vt:variant>
      <vt:variant>
        <vt:lpwstr/>
      </vt:variant>
      <vt:variant>
        <vt:lpwstr>_Toc172887799</vt:lpwstr>
      </vt:variant>
      <vt:variant>
        <vt:i4>1441852</vt:i4>
      </vt:variant>
      <vt:variant>
        <vt:i4>38</vt:i4>
      </vt:variant>
      <vt:variant>
        <vt:i4>0</vt:i4>
      </vt:variant>
      <vt:variant>
        <vt:i4>5</vt:i4>
      </vt:variant>
      <vt:variant>
        <vt:lpwstr/>
      </vt:variant>
      <vt:variant>
        <vt:lpwstr>_Toc172887798</vt:lpwstr>
      </vt:variant>
      <vt:variant>
        <vt:i4>1441852</vt:i4>
      </vt:variant>
      <vt:variant>
        <vt:i4>32</vt:i4>
      </vt:variant>
      <vt:variant>
        <vt:i4>0</vt:i4>
      </vt:variant>
      <vt:variant>
        <vt:i4>5</vt:i4>
      </vt:variant>
      <vt:variant>
        <vt:lpwstr/>
      </vt:variant>
      <vt:variant>
        <vt:lpwstr>_Toc172887797</vt:lpwstr>
      </vt:variant>
      <vt:variant>
        <vt:i4>1441852</vt:i4>
      </vt:variant>
      <vt:variant>
        <vt:i4>26</vt:i4>
      </vt:variant>
      <vt:variant>
        <vt:i4>0</vt:i4>
      </vt:variant>
      <vt:variant>
        <vt:i4>5</vt:i4>
      </vt:variant>
      <vt:variant>
        <vt:lpwstr/>
      </vt:variant>
      <vt:variant>
        <vt:lpwstr>_Toc172887796</vt:lpwstr>
      </vt:variant>
      <vt:variant>
        <vt:i4>1441852</vt:i4>
      </vt:variant>
      <vt:variant>
        <vt:i4>20</vt:i4>
      </vt:variant>
      <vt:variant>
        <vt:i4>0</vt:i4>
      </vt:variant>
      <vt:variant>
        <vt:i4>5</vt:i4>
      </vt:variant>
      <vt:variant>
        <vt:lpwstr/>
      </vt:variant>
      <vt:variant>
        <vt:lpwstr>_Toc172887795</vt:lpwstr>
      </vt:variant>
      <vt:variant>
        <vt:i4>1441852</vt:i4>
      </vt:variant>
      <vt:variant>
        <vt:i4>14</vt:i4>
      </vt:variant>
      <vt:variant>
        <vt:i4>0</vt:i4>
      </vt:variant>
      <vt:variant>
        <vt:i4>5</vt:i4>
      </vt:variant>
      <vt:variant>
        <vt:lpwstr/>
      </vt:variant>
      <vt:variant>
        <vt:lpwstr>_Toc172887794</vt:lpwstr>
      </vt:variant>
      <vt:variant>
        <vt:i4>1441852</vt:i4>
      </vt:variant>
      <vt:variant>
        <vt:i4>8</vt:i4>
      </vt:variant>
      <vt:variant>
        <vt:i4>0</vt:i4>
      </vt:variant>
      <vt:variant>
        <vt:i4>5</vt:i4>
      </vt:variant>
      <vt:variant>
        <vt:lpwstr/>
      </vt:variant>
      <vt:variant>
        <vt:lpwstr>_Toc172887793</vt:lpwstr>
      </vt:variant>
      <vt:variant>
        <vt:i4>1441852</vt:i4>
      </vt:variant>
      <vt:variant>
        <vt:i4>2</vt:i4>
      </vt:variant>
      <vt:variant>
        <vt:i4>0</vt:i4>
      </vt:variant>
      <vt:variant>
        <vt:i4>5</vt:i4>
      </vt:variant>
      <vt:variant>
        <vt:lpwstr/>
      </vt:variant>
      <vt:variant>
        <vt:lpwstr>_Toc172887792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HSE Snr</dc:creator>
  <cp:keywords/>
  <cp:lastModifiedBy>Liaan van der Spuy</cp:lastModifiedBy>
  <cp:revision>10</cp:revision>
  <cp:lastPrinted>2024-03-02T05:20:00Z</cp:lastPrinted>
  <dcterms:created xsi:type="dcterms:W3CDTF">2024-11-18T09:25:00Z</dcterms:created>
  <dcterms:modified xsi:type="dcterms:W3CDTF">2024-11-18T09:36:00Z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ManagedKeyword">
    <vt:lpwstr/>
  </property>
  <property fmtid="{D5CDD505-2E9C-101B-9397-08002B2CF9AE}" pid="12" name="TaxKeyword">
    <vt:lpwstr/>
  </property>
  <property fmtid="{D5CDD505-2E9C-101B-9397-08002B2CF9AE}" pid="14" name="docLang">
    <vt:lpwstr>en</vt:lpwstr>
  </property>
  <property fmtid="{D5CDD505-2E9C-101B-9397-08002B2CF9AE}" pid="15" name="FreeTags">
    <vt:lpwstr/>
  </property>
</Properties>
</file>