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B16BA" w14:textId="77777777" w:rsidR="00F23ADE" w:rsidRPr="002041A1" w:rsidRDefault="00F23ADE" w:rsidP="00F23ADE">
      <w:pPr>
        <w:spacing w:after="0" w:line="240" w:lineRule="auto"/>
        <w:jc w:val="both"/>
        <w:rPr>
          <w:rFonts w:ascii="Times New Roman" w:hAnsi="Times New Roman"/>
          <w:sz w:val="24"/>
          <w:szCs w:val="24"/>
        </w:rPr>
        <w:sectPr w:rsidR="00F23ADE" w:rsidRPr="002041A1" w:rsidSect="00F23AD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pPr>
    </w:p>
    <w:p w14:paraId="6FC50479" w14:textId="54D722B4" w:rsidR="00F23ADE" w:rsidRPr="002041A1" w:rsidRDefault="00F23ADE" w:rsidP="00F23ADE">
      <w:pPr>
        <w:spacing w:after="0" w:line="240" w:lineRule="auto"/>
        <w:jc w:val="both"/>
        <w:rPr>
          <w:rFonts w:ascii="Times New Roman" w:hAnsi="Times New Roman"/>
          <w:b/>
          <w:sz w:val="24"/>
          <w:szCs w:val="24"/>
        </w:rPr>
      </w:pPr>
      <w:r w:rsidRPr="002041A1">
        <w:rPr>
          <w:rFonts w:ascii="Times New Roman" w:hAnsi="Times New Roman"/>
          <w:b/>
          <w:sz w:val="24"/>
          <w:szCs w:val="24"/>
        </w:rPr>
        <w:tab/>
      </w:r>
      <w:r w:rsidRPr="002041A1">
        <w:rPr>
          <w:rFonts w:ascii="Times New Roman" w:hAnsi="Times New Roman"/>
          <w:b/>
          <w:sz w:val="24"/>
          <w:szCs w:val="24"/>
        </w:rPr>
        <w:tab/>
        <w:t xml:space="preserve">In the Matter of the General Assignment for the Benefit of Creditors of </w:t>
      </w:r>
      <w:r w:rsidRPr="002041A1">
        <w:rPr>
          <w:rFonts w:ascii="Times New Roman" w:hAnsi="Times New Roman"/>
          <w:b/>
          <w:sz w:val="24"/>
          <w:szCs w:val="24"/>
        </w:rPr>
        <w:tab/>
      </w:r>
      <w:r w:rsidRPr="002041A1">
        <w:rPr>
          <w:rFonts w:ascii="Times New Roman" w:hAnsi="Times New Roman"/>
          <w:b/>
          <w:sz w:val="24"/>
          <w:szCs w:val="24"/>
        </w:rPr>
        <w:tab/>
      </w:r>
      <w:r w:rsidRPr="002041A1">
        <w:rPr>
          <w:rFonts w:ascii="Times New Roman" w:hAnsi="Times New Roman"/>
          <w:b/>
          <w:sz w:val="24"/>
          <w:szCs w:val="24"/>
        </w:rPr>
        <w:tab/>
        <w:t>Triangle Tube/Phase III Co., Inc., to Anthony Calascibetta, Assignee</w:t>
      </w:r>
    </w:p>
    <w:p w14:paraId="7449787C" w14:textId="77777777" w:rsidR="00F23ADE" w:rsidRPr="002041A1" w:rsidRDefault="00F23ADE" w:rsidP="00F23ADE">
      <w:pPr>
        <w:spacing w:after="0" w:line="240" w:lineRule="auto"/>
        <w:jc w:val="both"/>
        <w:rPr>
          <w:rFonts w:ascii="Times New Roman" w:hAnsi="Times New Roman"/>
          <w:b/>
          <w:sz w:val="24"/>
          <w:szCs w:val="24"/>
        </w:rPr>
      </w:pPr>
      <w:r w:rsidRPr="002041A1">
        <w:rPr>
          <w:rFonts w:ascii="Times New Roman" w:hAnsi="Times New Roman"/>
          <w:b/>
          <w:sz w:val="24"/>
          <w:szCs w:val="24"/>
        </w:rPr>
        <w:tab/>
      </w:r>
      <w:r w:rsidRPr="002041A1">
        <w:rPr>
          <w:rFonts w:ascii="Times New Roman" w:hAnsi="Times New Roman"/>
          <w:b/>
          <w:sz w:val="24"/>
          <w:szCs w:val="24"/>
        </w:rPr>
        <w:tab/>
      </w:r>
    </w:p>
    <w:p w14:paraId="41A027DB" w14:textId="343B2220" w:rsidR="00F23ADE" w:rsidRPr="002041A1" w:rsidRDefault="00F23ADE" w:rsidP="00F23ADE">
      <w:pPr>
        <w:spacing w:after="0" w:line="240" w:lineRule="auto"/>
        <w:jc w:val="both"/>
        <w:rPr>
          <w:rFonts w:ascii="Times New Roman" w:hAnsi="Times New Roman"/>
          <w:sz w:val="24"/>
          <w:szCs w:val="24"/>
        </w:rPr>
      </w:pPr>
      <w:r w:rsidRPr="002041A1">
        <w:rPr>
          <w:rFonts w:ascii="Times New Roman" w:hAnsi="Times New Roman"/>
          <w:sz w:val="24"/>
          <w:szCs w:val="24"/>
        </w:rPr>
        <w:t xml:space="preserve">Dear </w:t>
      </w:r>
      <w:r w:rsidR="001410E4" w:rsidRPr="002041A1">
        <w:rPr>
          <w:rFonts w:ascii="Times New Roman" w:hAnsi="Times New Roman"/>
          <w:sz w:val="24"/>
          <w:szCs w:val="24"/>
        </w:rPr>
        <w:t>Warranty Party</w:t>
      </w:r>
      <w:r w:rsidRPr="002041A1">
        <w:rPr>
          <w:rFonts w:ascii="Times New Roman" w:hAnsi="Times New Roman"/>
          <w:sz w:val="24"/>
          <w:szCs w:val="24"/>
        </w:rPr>
        <w:t>:</w:t>
      </w:r>
    </w:p>
    <w:p w14:paraId="3825CB4F" w14:textId="77777777" w:rsidR="00F23ADE" w:rsidRPr="002041A1" w:rsidRDefault="00F23ADE" w:rsidP="00F23ADE">
      <w:pPr>
        <w:spacing w:after="0" w:line="240" w:lineRule="auto"/>
        <w:jc w:val="both"/>
        <w:rPr>
          <w:rFonts w:ascii="Times New Roman" w:hAnsi="Times New Roman"/>
          <w:sz w:val="24"/>
          <w:szCs w:val="24"/>
        </w:rPr>
      </w:pPr>
    </w:p>
    <w:p w14:paraId="1CF56BDF" w14:textId="79345ACA" w:rsidR="00F23ADE" w:rsidRPr="002041A1" w:rsidRDefault="00F23ADE" w:rsidP="00F23ADE">
      <w:pPr>
        <w:spacing w:after="0" w:line="240" w:lineRule="auto"/>
        <w:jc w:val="both"/>
        <w:rPr>
          <w:rFonts w:ascii="Times New Roman" w:hAnsi="Times New Roman"/>
          <w:sz w:val="24"/>
          <w:szCs w:val="24"/>
        </w:rPr>
      </w:pPr>
      <w:r w:rsidRPr="002041A1">
        <w:rPr>
          <w:rFonts w:ascii="Times New Roman" w:hAnsi="Times New Roman"/>
          <w:sz w:val="24"/>
          <w:szCs w:val="24"/>
        </w:rPr>
        <w:tab/>
        <w:t>Please be advised that Triangle Tube/Phase III Co., Inc. (the “Assignor”), ceased its business operations and executed a Deed of Assignment for the Benefit of Creditors (the “Deed”) to Anthony Calascibetta. The Deed is dated February 6, 2026</w:t>
      </w:r>
      <w:r w:rsidR="0017393C">
        <w:rPr>
          <w:rFonts w:ascii="Times New Roman" w:hAnsi="Times New Roman"/>
          <w:sz w:val="24"/>
          <w:szCs w:val="24"/>
        </w:rPr>
        <w:t xml:space="preserve">, </w:t>
      </w:r>
      <w:r w:rsidRPr="002041A1">
        <w:rPr>
          <w:rFonts w:ascii="Times New Roman" w:hAnsi="Times New Roman"/>
          <w:sz w:val="24"/>
          <w:szCs w:val="24"/>
        </w:rPr>
        <w:t>and was recorded with the Gloucester County Clerk’s Office</w:t>
      </w:r>
      <w:r w:rsidR="00621FD9">
        <w:rPr>
          <w:rFonts w:ascii="Times New Roman" w:hAnsi="Times New Roman"/>
          <w:sz w:val="24"/>
          <w:szCs w:val="24"/>
        </w:rPr>
        <w:t>.</w:t>
      </w:r>
      <w:r w:rsidRPr="002041A1">
        <w:rPr>
          <w:rFonts w:ascii="Times New Roman" w:hAnsi="Times New Roman"/>
          <w:sz w:val="24"/>
          <w:szCs w:val="24"/>
        </w:rPr>
        <w:t xml:space="preserve">  </w:t>
      </w:r>
    </w:p>
    <w:p w14:paraId="0E37F925" w14:textId="77777777" w:rsidR="00F23ADE" w:rsidRPr="002041A1" w:rsidRDefault="00F23ADE" w:rsidP="00F23ADE">
      <w:pPr>
        <w:spacing w:after="0" w:line="240" w:lineRule="auto"/>
        <w:jc w:val="both"/>
        <w:rPr>
          <w:rFonts w:ascii="Times New Roman" w:hAnsi="Times New Roman"/>
          <w:sz w:val="24"/>
          <w:szCs w:val="24"/>
        </w:rPr>
      </w:pPr>
    </w:p>
    <w:p w14:paraId="145DBD96" w14:textId="328ACDFE" w:rsidR="00F23ADE" w:rsidRPr="002041A1" w:rsidRDefault="00F23ADE" w:rsidP="00F23ADE">
      <w:pPr>
        <w:spacing w:after="0" w:line="240" w:lineRule="auto"/>
        <w:ind w:firstLine="720"/>
        <w:jc w:val="both"/>
        <w:rPr>
          <w:rFonts w:ascii="Times New Roman" w:hAnsi="Times New Roman"/>
          <w:sz w:val="24"/>
          <w:szCs w:val="24"/>
        </w:rPr>
      </w:pPr>
      <w:r w:rsidRPr="002041A1">
        <w:rPr>
          <w:rFonts w:ascii="Times New Roman" w:hAnsi="Times New Roman"/>
          <w:sz w:val="24"/>
          <w:szCs w:val="24"/>
        </w:rPr>
        <w:t xml:space="preserve">Anthony Calascibetta, </w:t>
      </w:r>
      <w:r w:rsidR="00AB7921">
        <w:rPr>
          <w:rFonts w:ascii="Times New Roman" w:hAnsi="Times New Roman"/>
          <w:sz w:val="24"/>
          <w:szCs w:val="24"/>
        </w:rPr>
        <w:t>is the</w:t>
      </w:r>
      <w:r w:rsidRPr="002041A1">
        <w:rPr>
          <w:rFonts w:ascii="Times New Roman" w:hAnsi="Times New Roman"/>
          <w:sz w:val="24"/>
          <w:szCs w:val="24"/>
        </w:rPr>
        <w:t xml:space="preserve"> Assignee (“Assignee”), in this court-supervised liquidation procedure for insolvent corporations under New Jersey law.  The applicable statutory reference is N.J.S.A. § 2A:19-1, </w:t>
      </w:r>
      <w:r w:rsidRPr="002041A1">
        <w:rPr>
          <w:rFonts w:ascii="Times New Roman" w:hAnsi="Times New Roman"/>
          <w:i/>
          <w:iCs/>
          <w:sz w:val="24"/>
          <w:szCs w:val="24"/>
        </w:rPr>
        <w:t>et seq.</w:t>
      </w:r>
      <w:r w:rsidRPr="002041A1">
        <w:rPr>
          <w:rFonts w:ascii="Times New Roman" w:hAnsi="Times New Roman"/>
          <w:sz w:val="24"/>
          <w:szCs w:val="24"/>
        </w:rPr>
        <w:t xml:space="preserve">  </w:t>
      </w:r>
    </w:p>
    <w:p w14:paraId="6B3EDF5C" w14:textId="77777777" w:rsidR="00F23ADE" w:rsidRPr="002041A1" w:rsidRDefault="00F23ADE" w:rsidP="00F23ADE">
      <w:pPr>
        <w:spacing w:after="0" w:line="240" w:lineRule="auto"/>
        <w:ind w:firstLine="720"/>
        <w:jc w:val="both"/>
        <w:rPr>
          <w:rFonts w:ascii="Times New Roman" w:hAnsi="Times New Roman"/>
          <w:sz w:val="24"/>
          <w:szCs w:val="24"/>
        </w:rPr>
      </w:pPr>
    </w:p>
    <w:p w14:paraId="2102EA62" w14:textId="77777777" w:rsidR="002041A1" w:rsidRPr="002041A1" w:rsidRDefault="00F23ADE" w:rsidP="002041A1">
      <w:pPr>
        <w:spacing w:after="0" w:line="240" w:lineRule="auto"/>
        <w:jc w:val="both"/>
        <w:rPr>
          <w:rFonts w:ascii="Times New Roman" w:hAnsi="Times New Roman"/>
          <w:sz w:val="24"/>
          <w:szCs w:val="24"/>
        </w:rPr>
      </w:pPr>
      <w:r w:rsidRPr="002041A1">
        <w:rPr>
          <w:rFonts w:ascii="Times New Roman" w:hAnsi="Times New Roman"/>
          <w:sz w:val="24"/>
          <w:szCs w:val="24"/>
        </w:rPr>
        <w:tab/>
        <w:t>The Assignee for the Benefit of Creditors serves as a fiduciary for creditors and is charged with marshaling all assets, liquidating said assets, and distributing the proceeds to creditors in accordance with the priorities established by law. It is the objective of this proceeding to ensure that all assets of the companies are expeditiously liquidated, for the maximum amount possible, and that all creditors are afforded equal treatment as authorized by statute.</w:t>
      </w:r>
      <w:bookmarkStart w:id="0" w:name="_Hlk227319317"/>
    </w:p>
    <w:p w14:paraId="2D98183D" w14:textId="77777777" w:rsidR="002041A1" w:rsidRPr="002041A1" w:rsidRDefault="002041A1" w:rsidP="002041A1">
      <w:pPr>
        <w:spacing w:after="0" w:line="240" w:lineRule="auto"/>
        <w:jc w:val="both"/>
        <w:rPr>
          <w:rFonts w:ascii="Times New Roman" w:hAnsi="Times New Roman"/>
          <w:sz w:val="24"/>
          <w:szCs w:val="24"/>
        </w:rPr>
      </w:pPr>
    </w:p>
    <w:p w14:paraId="5C946114" w14:textId="1A30B807" w:rsidR="002041A1" w:rsidRPr="002041A1" w:rsidRDefault="002041A1" w:rsidP="002041A1">
      <w:pPr>
        <w:spacing w:after="0" w:line="240" w:lineRule="auto"/>
        <w:ind w:firstLine="720"/>
        <w:jc w:val="both"/>
        <w:rPr>
          <w:rFonts w:ascii="Times New Roman" w:hAnsi="Times New Roman"/>
          <w:sz w:val="24"/>
          <w:szCs w:val="24"/>
        </w:rPr>
      </w:pPr>
      <w:r w:rsidRPr="002041A1">
        <w:rPr>
          <w:rFonts w:ascii="Times New Roman" w:hAnsi="Times New Roman"/>
          <w:sz w:val="24"/>
          <w:szCs w:val="24"/>
        </w:rPr>
        <w:t>Certain parts and products sold by Triangle Tube are subject to written warranties, either standard or purchased for enhanced coverage, the scope and duration of which vary by product line, product type, and the level of warranty coverage obtained at the time of purchase</w:t>
      </w:r>
      <w:bookmarkEnd w:id="0"/>
      <w:r w:rsidRPr="002041A1">
        <w:rPr>
          <w:rFonts w:ascii="Times New Roman" w:hAnsi="Times New Roman"/>
          <w:sz w:val="24"/>
          <w:szCs w:val="24"/>
        </w:rPr>
        <w:t>.</w:t>
      </w:r>
      <w:r w:rsidR="008C3619">
        <w:rPr>
          <w:rFonts w:ascii="Times New Roman" w:hAnsi="Times New Roman"/>
          <w:sz w:val="24"/>
          <w:szCs w:val="24"/>
        </w:rPr>
        <w:t xml:space="preserve"> </w:t>
      </w:r>
      <w:r w:rsidR="00621FD9" w:rsidRPr="002041A1">
        <w:rPr>
          <w:rFonts w:ascii="Times New Roman" w:hAnsi="Times New Roman"/>
          <w:sz w:val="24"/>
          <w:szCs w:val="24"/>
        </w:rPr>
        <w:t>Triangle Tube offered tiered warranty coverage, commonly identified as Good or Standard, Better or Plus, and Best or Elite levels</w:t>
      </w:r>
      <w:r w:rsidR="00621FD9">
        <w:rPr>
          <w:rFonts w:ascii="Times New Roman" w:hAnsi="Times New Roman"/>
          <w:sz w:val="24"/>
          <w:szCs w:val="24"/>
        </w:rPr>
        <w:t>.</w:t>
      </w:r>
      <w:r w:rsidR="00621FD9" w:rsidRPr="002041A1">
        <w:rPr>
          <w:rFonts w:ascii="Times New Roman" w:hAnsi="Times New Roman"/>
          <w:sz w:val="24"/>
          <w:szCs w:val="24"/>
        </w:rPr>
        <w:t xml:space="preserve">  </w:t>
      </w:r>
      <w:r w:rsidR="009D6095">
        <w:rPr>
          <w:rFonts w:ascii="Times New Roman" w:eastAsia="Times New Roman" w:hAnsi="Times New Roman"/>
          <w:sz w:val="24"/>
          <w:szCs w:val="24"/>
        </w:rPr>
        <w:t>Subject to the requirements of the applicable warranty, a</w:t>
      </w:r>
      <w:r w:rsidR="008C3619" w:rsidRPr="00180CA5">
        <w:rPr>
          <w:rFonts w:ascii="Times New Roman" w:eastAsia="Times New Roman" w:hAnsi="Times New Roman"/>
          <w:sz w:val="24"/>
          <w:szCs w:val="24"/>
        </w:rPr>
        <w:t>llowable claim</w:t>
      </w:r>
      <w:r w:rsidR="009D6095">
        <w:rPr>
          <w:rFonts w:ascii="Times New Roman" w:eastAsia="Times New Roman" w:hAnsi="Times New Roman"/>
          <w:sz w:val="24"/>
          <w:szCs w:val="24"/>
        </w:rPr>
        <w:t>s</w:t>
      </w:r>
      <w:r w:rsidR="008C3619" w:rsidRPr="00180CA5">
        <w:rPr>
          <w:rFonts w:ascii="Times New Roman" w:eastAsia="Times New Roman" w:hAnsi="Times New Roman"/>
          <w:sz w:val="24"/>
          <w:szCs w:val="24"/>
        </w:rPr>
        <w:t xml:space="preserve"> under Triangle Tube’s warranty programs</w:t>
      </w:r>
      <w:r w:rsidR="009D6095">
        <w:rPr>
          <w:rFonts w:ascii="Times New Roman" w:eastAsia="Times New Roman" w:hAnsi="Times New Roman"/>
          <w:sz w:val="24"/>
          <w:szCs w:val="24"/>
        </w:rPr>
        <w:t xml:space="preserve"> typically require, among other things, a showing </w:t>
      </w:r>
      <w:r w:rsidR="008C3619" w:rsidRPr="00180CA5">
        <w:rPr>
          <w:rFonts w:ascii="Times New Roman" w:eastAsia="Times New Roman" w:hAnsi="Times New Roman"/>
          <w:sz w:val="24"/>
          <w:szCs w:val="24"/>
        </w:rPr>
        <w:t xml:space="preserve">that </w:t>
      </w:r>
      <w:bookmarkStart w:id="1" w:name="_Hlk232160592"/>
      <w:r w:rsidR="008C3619" w:rsidRPr="00180CA5">
        <w:rPr>
          <w:rFonts w:ascii="Times New Roman" w:eastAsia="Times New Roman" w:hAnsi="Times New Roman"/>
          <w:sz w:val="24"/>
          <w:szCs w:val="24"/>
        </w:rPr>
        <w:t>(i) the claimant is the original owner, (ii) the product was properly registered with Triangle Tube, if required, (iii) the product was serviced in accordance with applicable warranty requirements (including required annual or semi‑annual maintenance), and (iv) written proof of such maintenance and service is provided</w:t>
      </w:r>
      <w:r w:rsidR="00D367E0">
        <w:rPr>
          <w:rFonts w:ascii="Times New Roman" w:eastAsia="Times New Roman" w:hAnsi="Times New Roman"/>
          <w:sz w:val="24"/>
          <w:szCs w:val="24"/>
        </w:rPr>
        <w:t>.</w:t>
      </w:r>
      <w:bookmarkEnd w:id="1"/>
      <w:r w:rsidR="00D367E0">
        <w:rPr>
          <w:rFonts w:ascii="Times New Roman" w:eastAsia="Times New Roman" w:hAnsi="Times New Roman"/>
          <w:sz w:val="24"/>
          <w:szCs w:val="24"/>
        </w:rPr>
        <w:t xml:space="preserve"> </w:t>
      </w:r>
      <w:r w:rsidRPr="002041A1">
        <w:rPr>
          <w:rFonts w:ascii="Times New Roman" w:hAnsi="Times New Roman"/>
          <w:sz w:val="24"/>
          <w:szCs w:val="24"/>
        </w:rPr>
        <w:t>As a necessary condition precedent to obtaining warranty coverage, any claimant must demonstrate compliance with these requirements, including providing the supporting documentation and proof</w:t>
      </w:r>
      <w:r w:rsidR="00C05A31">
        <w:rPr>
          <w:rFonts w:ascii="Times New Roman" w:hAnsi="Times New Roman"/>
          <w:sz w:val="24"/>
          <w:szCs w:val="24"/>
        </w:rPr>
        <w:t xml:space="preserve"> (invoices, contracts, etc.)</w:t>
      </w:r>
      <w:r w:rsidRPr="002041A1">
        <w:rPr>
          <w:rFonts w:ascii="Times New Roman" w:hAnsi="Times New Roman"/>
          <w:sz w:val="24"/>
          <w:szCs w:val="24"/>
        </w:rPr>
        <w:t>.</w:t>
      </w:r>
    </w:p>
    <w:p w14:paraId="679B5F28" w14:textId="77777777" w:rsidR="002041A1" w:rsidRPr="002041A1" w:rsidRDefault="002041A1" w:rsidP="002041A1">
      <w:pPr>
        <w:spacing w:after="0" w:line="240" w:lineRule="auto"/>
        <w:ind w:firstLine="720"/>
        <w:jc w:val="both"/>
        <w:rPr>
          <w:rFonts w:ascii="Times New Roman" w:hAnsi="Times New Roman"/>
          <w:sz w:val="24"/>
          <w:szCs w:val="24"/>
        </w:rPr>
      </w:pPr>
    </w:p>
    <w:p w14:paraId="261684F4" w14:textId="414E026D" w:rsidR="00F23ADE" w:rsidRDefault="00C05A31" w:rsidP="002041A1">
      <w:pPr>
        <w:spacing w:after="0" w:line="240" w:lineRule="auto"/>
        <w:ind w:firstLine="720"/>
        <w:jc w:val="both"/>
        <w:rPr>
          <w:rFonts w:ascii="Times New Roman" w:hAnsi="Times New Roman"/>
          <w:sz w:val="24"/>
          <w:szCs w:val="24"/>
        </w:rPr>
      </w:pPr>
      <w:r>
        <w:rPr>
          <w:rFonts w:ascii="Times New Roman" w:hAnsi="Times New Roman"/>
          <w:sz w:val="24"/>
          <w:szCs w:val="24"/>
        </w:rPr>
        <w:t>You are receiving this notice because the Assignee understands you may have a</w:t>
      </w:r>
      <w:r w:rsidR="004665EA">
        <w:rPr>
          <w:rFonts w:ascii="Times New Roman" w:hAnsi="Times New Roman"/>
          <w:sz w:val="24"/>
          <w:szCs w:val="24"/>
        </w:rPr>
        <w:t xml:space="preserve"> product under</w:t>
      </w:r>
      <w:r>
        <w:rPr>
          <w:rFonts w:ascii="Times New Roman" w:hAnsi="Times New Roman"/>
          <w:sz w:val="24"/>
          <w:szCs w:val="24"/>
        </w:rPr>
        <w:t xml:space="preserve"> warranty. </w:t>
      </w:r>
      <w:r w:rsidR="004665EA">
        <w:rPr>
          <w:rFonts w:ascii="Times New Roman" w:hAnsi="Times New Roman"/>
          <w:sz w:val="24"/>
          <w:szCs w:val="24"/>
        </w:rPr>
        <w:t xml:space="preserve">This is your final opportunity to make a claim for that warranty. </w:t>
      </w:r>
      <w:r>
        <w:rPr>
          <w:rFonts w:ascii="Times New Roman" w:hAnsi="Times New Roman"/>
          <w:sz w:val="24"/>
          <w:szCs w:val="24"/>
        </w:rPr>
        <w:t xml:space="preserve">If you believe that you have a claim, you must complete </w:t>
      </w:r>
      <w:r w:rsidR="002041A1" w:rsidRPr="002041A1">
        <w:rPr>
          <w:rFonts w:ascii="Times New Roman" w:hAnsi="Times New Roman"/>
          <w:sz w:val="24"/>
          <w:szCs w:val="24"/>
        </w:rPr>
        <w:t>the e</w:t>
      </w:r>
      <w:r w:rsidR="00F23ADE" w:rsidRPr="002041A1">
        <w:rPr>
          <w:rFonts w:ascii="Times New Roman" w:hAnsi="Times New Roman"/>
          <w:sz w:val="24"/>
          <w:szCs w:val="24"/>
        </w:rPr>
        <w:t>nclosed Proof of Claim</w:t>
      </w:r>
      <w:r w:rsidR="002041A1" w:rsidRPr="002041A1">
        <w:rPr>
          <w:rFonts w:ascii="Times New Roman" w:hAnsi="Times New Roman"/>
          <w:sz w:val="24"/>
          <w:szCs w:val="24"/>
        </w:rPr>
        <w:t xml:space="preserve"> and return</w:t>
      </w:r>
      <w:r w:rsidR="00CF5715">
        <w:rPr>
          <w:rFonts w:ascii="Times New Roman" w:hAnsi="Times New Roman"/>
          <w:sz w:val="24"/>
          <w:szCs w:val="24"/>
        </w:rPr>
        <w:t xml:space="preserve"> it, along with supporting documentation, </w:t>
      </w:r>
      <w:r w:rsidR="002041A1" w:rsidRPr="002041A1">
        <w:rPr>
          <w:rFonts w:ascii="Times New Roman" w:hAnsi="Times New Roman"/>
          <w:sz w:val="24"/>
          <w:szCs w:val="24"/>
        </w:rPr>
        <w:t>to the undersigned</w:t>
      </w:r>
      <w:r w:rsidR="0017393C">
        <w:rPr>
          <w:rFonts w:ascii="Times New Roman" w:hAnsi="Times New Roman"/>
          <w:sz w:val="24"/>
          <w:szCs w:val="24"/>
        </w:rPr>
        <w:t xml:space="preserve">.  </w:t>
      </w:r>
    </w:p>
    <w:p w14:paraId="0FE89286" w14:textId="77777777" w:rsidR="005574AC" w:rsidRDefault="005574AC" w:rsidP="002041A1">
      <w:pPr>
        <w:spacing w:after="0" w:line="240" w:lineRule="auto"/>
        <w:ind w:firstLine="720"/>
        <w:jc w:val="both"/>
        <w:rPr>
          <w:rFonts w:ascii="Times New Roman" w:hAnsi="Times New Roman"/>
          <w:sz w:val="24"/>
          <w:szCs w:val="24"/>
        </w:rPr>
      </w:pPr>
    </w:p>
    <w:p w14:paraId="36234BE5" w14:textId="1A3335DB" w:rsidR="005574AC" w:rsidRPr="00C56B5E" w:rsidRDefault="005574AC" w:rsidP="002041A1">
      <w:pPr>
        <w:spacing w:after="0" w:line="240" w:lineRule="auto"/>
        <w:ind w:firstLine="720"/>
        <w:jc w:val="both"/>
        <w:rPr>
          <w:rFonts w:ascii="Times New Roman" w:hAnsi="Times New Roman"/>
          <w:sz w:val="24"/>
          <w:szCs w:val="24"/>
        </w:rPr>
      </w:pPr>
      <w:r w:rsidRPr="005574AC">
        <w:rPr>
          <w:rFonts w:ascii="Times New Roman" w:hAnsi="Times New Roman"/>
          <w:sz w:val="24"/>
          <w:szCs w:val="24"/>
        </w:rPr>
        <w:t>Please be aware that there is a difference between a potential warranty related claim and a potential recall claim</w:t>
      </w:r>
      <w:r w:rsidR="0017393C">
        <w:rPr>
          <w:rFonts w:ascii="Times New Roman" w:hAnsi="Times New Roman"/>
          <w:sz w:val="24"/>
          <w:szCs w:val="24"/>
        </w:rPr>
        <w:t xml:space="preserve">. </w:t>
      </w:r>
      <w:r w:rsidRPr="005574AC">
        <w:rPr>
          <w:rFonts w:ascii="Times New Roman" w:hAnsi="Times New Roman"/>
          <w:sz w:val="24"/>
          <w:szCs w:val="24"/>
        </w:rPr>
        <w:t xml:space="preserve">This correspondence is addressed to potential warranty claimants.  If you believe you have a potential recall claim, please </w:t>
      </w:r>
      <w:r>
        <w:rPr>
          <w:rFonts w:ascii="Times New Roman" w:hAnsi="Times New Roman"/>
          <w:sz w:val="24"/>
          <w:szCs w:val="24"/>
        </w:rPr>
        <w:t xml:space="preserve">email </w:t>
      </w:r>
      <w:r w:rsidR="000A5B21" w:rsidRPr="00F44DD6">
        <w:rPr>
          <w:rFonts w:ascii="Times New Roman" w:hAnsi="Times New Roman"/>
          <w:b/>
          <w:bCs/>
          <w:sz w:val="24"/>
          <w:szCs w:val="24"/>
        </w:rPr>
        <w:t>warranty@triangletube.com</w:t>
      </w:r>
      <w:r w:rsidRPr="00F44DD6">
        <w:rPr>
          <w:rFonts w:ascii="Times New Roman" w:hAnsi="Times New Roman"/>
          <w:sz w:val="24"/>
          <w:szCs w:val="24"/>
        </w:rPr>
        <w:t>.</w:t>
      </w:r>
      <w:r w:rsidRPr="005574AC">
        <w:rPr>
          <w:rFonts w:ascii="Times New Roman" w:hAnsi="Times New Roman"/>
          <w:sz w:val="24"/>
          <w:szCs w:val="24"/>
        </w:rPr>
        <w:t xml:space="preserve">  Also please be aware you must file a claim for any claim you believe you may have in a timely manner.   </w:t>
      </w:r>
    </w:p>
    <w:p w14:paraId="48F7400F" w14:textId="77777777" w:rsidR="00F23ADE" w:rsidRPr="00C56B5E" w:rsidRDefault="00F23ADE" w:rsidP="00F23ADE">
      <w:pPr>
        <w:spacing w:after="0" w:line="240" w:lineRule="auto"/>
        <w:jc w:val="both"/>
        <w:rPr>
          <w:rFonts w:ascii="Times New Roman" w:hAnsi="Times New Roman"/>
          <w:sz w:val="24"/>
          <w:szCs w:val="24"/>
        </w:rPr>
      </w:pPr>
    </w:p>
    <w:p w14:paraId="273AFDFD" w14:textId="77777777" w:rsidR="0017393C" w:rsidRDefault="0017393C" w:rsidP="00CF5715">
      <w:pPr>
        <w:spacing w:after="0" w:line="240" w:lineRule="auto"/>
        <w:ind w:firstLine="720"/>
        <w:jc w:val="both"/>
        <w:rPr>
          <w:rFonts w:ascii="Times New Roman" w:hAnsi="Times New Roman"/>
          <w:sz w:val="24"/>
          <w:szCs w:val="24"/>
        </w:rPr>
      </w:pPr>
    </w:p>
    <w:p w14:paraId="488F0241" w14:textId="4C6E692D" w:rsidR="00CF5715" w:rsidRPr="00C56B5E" w:rsidRDefault="00F23ADE" w:rsidP="00CF5715">
      <w:pPr>
        <w:spacing w:after="0" w:line="240" w:lineRule="auto"/>
        <w:ind w:firstLine="720"/>
        <w:jc w:val="both"/>
        <w:rPr>
          <w:rFonts w:ascii="Times New Roman" w:hAnsi="Times New Roman"/>
          <w:sz w:val="24"/>
          <w:szCs w:val="24"/>
        </w:rPr>
      </w:pPr>
      <w:r w:rsidRPr="00C56B5E">
        <w:rPr>
          <w:rFonts w:ascii="Times New Roman" w:hAnsi="Times New Roman"/>
          <w:sz w:val="24"/>
          <w:szCs w:val="24"/>
        </w:rPr>
        <w:lastRenderedPageBreak/>
        <w:t xml:space="preserve">I anticipate that many of you who receive this letter will be inclined to inquire as to what type of distribution creditors can expect to receive and when.  </w:t>
      </w:r>
      <w:r w:rsidR="00C91F77" w:rsidRPr="00C56B5E">
        <w:rPr>
          <w:rFonts w:ascii="Times New Roman" w:hAnsi="Times New Roman"/>
          <w:sz w:val="24"/>
          <w:szCs w:val="24"/>
        </w:rPr>
        <w:t xml:space="preserve">After claims are collected, the Assignee will engage in a review of available assets and claims and be in touch with a determination regarding distributions, if any, to be made on account of your claim(s). </w:t>
      </w:r>
      <w:r w:rsidR="00CF5715" w:rsidRPr="00C56B5E">
        <w:rPr>
          <w:rFonts w:ascii="Times New Roman" w:hAnsi="Times New Roman"/>
          <w:sz w:val="24"/>
          <w:szCs w:val="24"/>
        </w:rPr>
        <w:t xml:space="preserve">The Assignee may disregard any claim which is incomplete, is not supported by appropriate documentation, or is otherwise improper. Any claims submitted under a warranty must strictly comply with the terms and conditions of the warranty. </w:t>
      </w:r>
    </w:p>
    <w:p w14:paraId="75851A34" w14:textId="77777777" w:rsidR="00CF5715" w:rsidRPr="00C56B5E" w:rsidRDefault="00CF5715" w:rsidP="00CF5715">
      <w:pPr>
        <w:spacing w:after="0" w:line="240" w:lineRule="auto"/>
        <w:ind w:firstLine="720"/>
        <w:jc w:val="both"/>
        <w:rPr>
          <w:rFonts w:ascii="Times New Roman" w:hAnsi="Times New Roman"/>
          <w:sz w:val="24"/>
          <w:szCs w:val="24"/>
        </w:rPr>
      </w:pPr>
    </w:p>
    <w:p w14:paraId="4B165E4E" w14:textId="00328FA7" w:rsidR="00F23ADE" w:rsidRPr="002041A1" w:rsidRDefault="00C56B5E" w:rsidP="000540C0">
      <w:pPr>
        <w:spacing w:after="0" w:line="240" w:lineRule="auto"/>
        <w:ind w:firstLine="720"/>
        <w:jc w:val="both"/>
        <w:rPr>
          <w:rFonts w:ascii="Times New Roman" w:hAnsi="Times New Roman"/>
          <w:sz w:val="24"/>
          <w:szCs w:val="24"/>
        </w:rPr>
      </w:pPr>
      <w:r w:rsidRPr="00C56B5E">
        <w:rPr>
          <w:rFonts w:ascii="Times New Roman" w:hAnsi="Times New Roman"/>
          <w:sz w:val="24"/>
          <w:szCs w:val="24"/>
        </w:rPr>
        <w:t xml:space="preserve">The purpose of this letter is to provide you with some brief information regarding this liquidation and the procedure being pursued.  </w:t>
      </w:r>
      <w:r w:rsidR="00CF5715" w:rsidRPr="00C56B5E">
        <w:rPr>
          <w:rFonts w:ascii="Times New Roman" w:hAnsi="Times New Roman"/>
          <w:sz w:val="24"/>
          <w:szCs w:val="24"/>
        </w:rPr>
        <w:t>The information provided herein is intended for informational purposes only and does not constitute a guarantee, promise</w:t>
      </w:r>
      <w:r w:rsidR="00CF5715" w:rsidRPr="00CF5715">
        <w:rPr>
          <w:rFonts w:ascii="Times New Roman" w:hAnsi="Times New Roman"/>
          <w:sz w:val="24"/>
          <w:szCs w:val="24"/>
        </w:rPr>
        <w:t>, or assurance of any kind regarding the timing or amount of payments to be made during the wind</w:t>
      </w:r>
      <w:r w:rsidR="00C87FCA">
        <w:rPr>
          <w:rFonts w:ascii="Times New Roman" w:hAnsi="Times New Roman"/>
          <w:sz w:val="24"/>
          <w:szCs w:val="24"/>
        </w:rPr>
        <w:t>-</w:t>
      </w:r>
      <w:r w:rsidR="00CF5715" w:rsidRPr="00CF5715">
        <w:rPr>
          <w:rFonts w:ascii="Times New Roman" w:hAnsi="Times New Roman"/>
          <w:sz w:val="24"/>
          <w:szCs w:val="24"/>
        </w:rPr>
        <w:t>down process.</w:t>
      </w:r>
      <w:r w:rsidR="00CF5715">
        <w:rPr>
          <w:rFonts w:ascii="Times New Roman" w:hAnsi="Times New Roman"/>
          <w:sz w:val="24"/>
          <w:szCs w:val="24"/>
        </w:rPr>
        <w:t xml:space="preserve"> </w:t>
      </w:r>
      <w:r w:rsidR="00CF5715" w:rsidRPr="00CF5715">
        <w:rPr>
          <w:rFonts w:ascii="Times New Roman" w:hAnsi="Times New Roman"/>
          <w:sz w:val="24"/>
          <w:szCs w:val="24"/>
        </w:rPr>
        <w:t xml:space="preserve">The Assignee expressly disclaims any liability for the timing, amount, or distribution of payments to creditors or any other parties. The final determination of payments will depend on various factors, including but not limited to the validity of the claim, availability of assets, and compliance with applicable laws and regulations. All parties are encouraged to seek independent legal and financial advice to understand their rights. </w:t>
      </w:r>
    </w:p>
    <w:p w14:paraId="4E46125D" w14:textId="77777777" w:rsidR="00C87FCA" w:rsidRDefault="00C87FCA" w:rsidP="00F23ADE">
      <w:pPr>
        <w:spacing w:after="0" w:line="240" w:lineRule="auto"/>
        <w:ind w:firstLine="720"/>
        <w:jc w:val="both"/>
        <w:rPr>
          <w:rFonts w:ascii="Times New Roman" w:hAnsi="Times New Roman"/>
          <w:sz w:val="24"/>
          <w:szCs w:val="24"/>
        </w:rPr>
        <w:sectPr w:rsidR="00C87FCA" w:rsidSect="00F23ADE">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540" w:gutter="0"/>
          <w:cols w:space="720"/>
          <w:titlePg/>
          <w:docGrid w:linePitch="360"/>
        </w:sectPr>
      </w:pPr>
    </w:p>
    <w:p w14:paraId="2FC0536B" w14:textId="77777777" w:rsidR="00F23ADE" w:rsidRPr="002041A1" w:rsidRDefault="00F23ADE" w:rsidP="00F23ADE">
      <w:pPr>
        <w:spacing w:after="0" w:line="240" w:lineRule="auto"/>
        <w:ind w:firstLine="720"/>
        <w:jc w:val="both"/>
        <w:rPr>
          <w:rFonts w:ascii="Times New Roman" w:hAnsi="Times New Roman"/>
          <w:sz w:val="24"/>
          <w:szCs w:val="24"/>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C87FCA" w:rsidRPr="00C87FCA" w14:paraId="6D004E1D" w14:textId="77777777" w:rsidTr="008B599A">
        <w:trPr>
          <w:trHeight w:val="2870"/>
        </w:trPr>
        <w:tc>
          <w:tcPr>
            <w:tcW w:w="4788" w:type="dxa"/>
            <w:tcBorders>
              <w:left w:val="nil"/>
              <w:right w:val="dotted" w:sz="4" w:space="0" w:color="auto"/>
            </w:tcBorders>
          </w:tcPr>
          <w:p w14:paraId="09ADE53D" w14:textId="77777777" w:rsidR="00C87FCA" w:rsidRPr="00C87FCA" w:rsidRDefault="00C87FCA" w:rsidP="00C87FCA">
            <w:pPr>
              <w:widowControl w:val="0"/>
              <w:spacing w:after="0" w:line="240" w:lineRule="auto"/>
              <w:jc w:val="both"/>
              <w:rPr>
                <w:rFonts w:ascii="Times New Roman" w:eastAsia="Times New Roman" w:hAnsi="Times New Roman"/>
                <w:sz w:val="22"/>
              </w:rPr>
            </w:pPr>
            <w:bookmarkStart w:id="2" w:name="_Hlk119063435"/>
            <w:bookmarkStart w:id="3" w:name="_Hlk88480158"/>
            <w:bookmarkStart w:id="4" w:name="_Hlk128582303"/>
            <w:r w:rsidRPr="00C87FCA">
              <w:rPr>
                <w:rFonts w:ascii="Times New Roman" w:eastAsia="Times New Roman" w:hAnsi="Times New Roman"/>
                <w:sz w:val="22"/>
              </w:rPr>
              <w:t xml:space="preserve">In the Matter of the General Assignment </w:t>
            </w:r>
          </w:p>
          <w:p w14:paraId="6F401D3D" w14:textId="77777777" w:rsidR="00C87FCA" w:rsidRPr="00C87FCA" w:rsidRDefault="00C87FCA" w:rsidP="00C87FCA">
            <w:pPr>
              <w:widowControl w:val="0"/>
              <w:spacing w:after="0" w:line="240" w:lineRule="auto"/>
              <w:jc w:val="both"/>
              <w:rPr>
                <w:rFonts w:ascii="Times New Roman" w:eastAsia="Times New Roman" w:hAnsi="Times New Roman"/>
                <w:sz w:val="22"/>
              </w:rPr>
            </w:pPr>
            <w:r w:rsidRPr="00C87FCA">
              <w:rPr>
                <w:rFonts w:ascii="Times New Roman" w:eastAsia="Times New Roman" w:hAnsi="Times New Roman"/>
                <w:sz w:val="22"/>
              </w:rPr>
              <w:t>for the Benefit of Creditors of:</w:t>
            </w:r>
          </w:p>
          <w:p w14:paraId="09AEA353" w14:textId="77777777" w:rsidR="00C87FCA" w:rsidRPr="00C87FCA" w:rsidRDefault="00C87FCA" w:rsidP="00C87FCA">
            <w:pPr>
              <w:widowControl w:val="0"/>
              <w:spacing w:after="0" w:line="240" w:lineRule="auto"/>
              <w:jc w:val="both"/>
              <w:rPr>
                <w:rFonts w:ascii="Times New Roman" w:eastAsia="Times New Roman" w:hAnsi="Times New Roman"/>
                <w:sz w:val="22"/>
              </w:rPr>
            </w:pPr>
          </w:p>
          <w:p w14:paraId="0BBC6BDD" w14:textId="77777777" w:rsidR="00C87FCA" w:rsidRPr="00C87FCA" w:rsidRDefault="00C87FCA" w:rsidP="00C87FCA">
            <w:pPr>
              <w:widowControl w:val="0"/>
              <w:spacing w:after="0" w:line="240" w:lineRule="auto"/>
              <w:rPr>
                <w:rFonts w:ascii="Times New Roman" w:eastAsia="Times New Roman" w:hAnsi="Times New Roman"/>
                <w:iCs/>
                <w:sz w:val="22"/>
              </w:rPr>
            </w:pPr>
            <w:r w:rsidRPr="00C87FCA">
              <w:rPr>
                <w:rFonts w:ascii="Times New Roman" w:eastAsia="Times New Roman" w:hAnsi="Times New Roman"/>
                <w:iCs/>
                <w:color w:val="000000"/>
                <w:sz w:val="22"/>
              </w:rPr>
              <w:t>TRIANGLE TUBE/PHASE III CO., INC.</w:t>
            </w:r>
          </w:p>
          <w:p w14:paraId="5682C66A" w14:textId="77777777" w:rsidR="00C87FCA" w:rsidRPr="00C87FCA" w:rsidRDefault="00C87FCA" w:rsidP="00C87FCA">
            <w:pPr>
              <w:spacing w:before="120" w:after="0" w:line="240" w:lineRule="auto"/>
              <w:rPr>
                <w:rFonts w:ascii="Times New Roman" w:eastAsia="Times New Roman" w:hAnsi="Times New Roman"/>
                <w:sz w:val="22"/>
              </w:rPr>
            </w:pPr>
            <w:r w:rsidRPr="00C87FCA">
              <w:rPr>
                <w:rFonts w:ascii="Times New Roman" w:eastAsia="Times New Roman" w:hAnsi="Times New Roman"/>
                <w:sz w:val="22"/>
              </w:rPr>
              <w:tab/>
            </w:r>
            <w:r w:rsidRPr="00C87FCA">
              <w:rPr>
                <w:rFonts w:ascii="Times New Roman" w:eastAsia="Times New Roman" w:hAnsi="Times New Roman"/>
                <w:sz w:val="22"/>
              </w:rPr>
              <w:tab/>
              <w:t>Assignor,</w:t>
            </w:r>
          </w:p>
          <w:p w14:paraId="7202B522" w14:textId="77777777" w:rsidR="00C87FCA" w:rsidRPr="00C87FCA" w:rsidRDefault="00C87FCA" w:rsidP="00C87FCA">
            <w:pPr>
              <w:spacing w:before="120" w:after="0" w:line="240" w:lineRule="auto"/>
              <w:rPr>
                <w:rFonts w:ascii="Times New Roman" w:eastAsia="Times New Roman" w:hAnsi="Times New Roman"/>
                <w:sz w:val="22"/>
              </w:rPr>
            </w:pPr>
            <w:r w:rsidRPr="00C87FCA">
              <w:rPr>
                <w:rFonts w:ascii="Times New Roman" w:eastAsia="Times New Roman" w:hAnsi="Times New Roman"/>
                <w:sz w:val="22"/>
              </w:rPr>
              <w:tab/>
              <w:t>- to -</w:t>
            </w:r>
          </w:p>
          <w:p w14:paraId="6CEBD761" w14:textId="77777777" w:rsidR="00C87FCA" w:rsidRPr="00C87FCA" w:rsidRDefault="00C87FCA" w:rsidP="00C87FCA">
            <w:pPr>
              <w:spacing w:after="0" w:line="240" w:lineRule="auto"/>
              <w:rPr>
                <w:rFonts w:ascii="Times New Roman" w:eastAsia="Times New Roman" w:hAnsi="Times New Roman"/>
                <w:sz w:val="22"/>
              </w:rPr>
            </w:pPr>
          </w:p>
          <w:p w14:paraId="2EB29229" w14:textId="77777777" w:rsidR="00C87FCA" w:rsidRPr="00C87FCA" w:rsidRDefault="00C87FCA" w:rsidP="00C87FCA">
            <w:pPr>
              <w:widowControl w:val="0"/>
              <w:spacing w:after="0" w:line="240" w:lineRule="auto"/>
              <w:jc w:val="both"/>
              <w:rPr>
                <w:rFonts w:ascii="Times New Roman" w:eastAsia="Times New Roman" w:hAnsi="Times New Roman"/>
                <w:sz w:val="22"/>
              </w:rPr>
            </w:pPr>
            <w:r w:rsidRPr="00C87FCA">
              <w:rPr>
                <w:rFonts w:ascii="Times New Roman" w:eastAsia="Times New Roman" w:hAnsi="Times New Roman"/>
                <w:sz w:val="22"/>
              </w:rPr>
              <w:t>ANTHONY CALASCIBETTA,</w:t>
            </w:r>
          </w:p>
          <w:p w14:paraId="139DF45B" w14:textId="77777777" w:rsidR="00C87FCA" w:rsidRPr="00C87FCA" w:rsidRDefault="00C87FCA" w:rsidP="00C87FCA">
            <w:pPr>
              <w:spacing w:after="0" w:line="240" w:lineRule="auto"/>
              <w:rPr>
                <w:rFonts w:ascii="Times New Roman" w:eastAsia="Times New Roman" w:hAnsi="Times New Roman"/>
                <w:sz w:val="22"/>
              </w:rPr>
            </w:pPr>
          </w:p>
          <w:p w14:paraId="2DB40926" w14:textId="77777777" w:rsidR="00C87FCA" w:rsidRPr="00C87FCA" w:rsidRDefault="00C87FCA" w:rsidP="00C87FCA">
            <w:pPr>
              <w:spacing w:after="0" w:line="240" w:lineRule="auto"/>
              <w:rPr>
                <w:rFonts w:ascii="Times New Roman" w:eastAsia="Times New Roman" w:hAnsi="Times New Roman"/>
                <w:sz w:val="22"/>
              </w:rPr>
            </w:pPr>
            <w:r w:rsidRPr="00C87FCA">
              <w:rPr>
                <w:rFonts w:ascii="Times New Roman" w:eastAsia="Times New Roman" w:hAnsi="Times New Roman"/>
                <w:sz w:val="22"/>
              </w:rPr>
              <w:tab/>
            </w:r>
            <w:r w:rsidRPr="00C87FCA">
              <w:rPr>
                <w:rFonts w:ascii="Times New Roman" w:eastAsia="Times New Roman" w:hAnsi="Times New Roman"/>
                <w:sz w:val="22"/>
              </w:rPr>
              <w:tab/>
              <w:t>Assignee.</w:t>
            </w:r>
          </w:p>
        </w:tc>
        <w:tc>
          <w:tcPr>
            <w:tcW w:w="4788" w:type="dxa"/>
            <w:tcBorders>
              <w:top w:val="nil"/>
              <w:left w:val="dotted" w:sz="4" w:space="0" w:color="auto"/>
              <w:bottom w:val="nil"/>
              <w:right w:val="nil"/>
            </w:tcBorders>
          </w:tcPr>
          <w:p w14:paraId="6ECFB238" w14:textId="77777777" w:rsidR="00C87FCA" w:rsidRPr="00C87FCA" w:rsidRDefault="00C87FCA" w:rsidP="00C87FCA">
            <w:pPr>
              <w:spacing w:after="0" w:line="240" w:lineRule="auto"/>
              <w:rPr>
                <w:rFonts w:ascii="Times New Roman" w:eastAsia="Times New Roman" w:hAnsi="Times New Roman"/>
                <w:sz w:val="22"/>
              </w:rPr>
            </w:pPr>
            <w:r w:rsidRPr="00C87FCA">
              <w:rPr>
                <w:rFonts w:ascii="Times New Roman" w:eastAsia="Times New Roman" w:hAnsi="Times New Roman"/>
                <w:sz w:val="22"/>
              </w:rPr>
              <w:t>SUPERIOR COURT OF NEW JERSEY</w:t>
            </w:r>
          </w:p>
          <w:p w14:paraId="30F5101F" w14:textId="77777777" w:rsidR="00C87FCA" w:rsidRPr="00C87FCA" w:rsidRDefault="00C87FCA" w:rsidP="00C87FCA">
            <w:pPr>
              <w:spacing w:after="0" w:line="240" w:lineRule="auto"/>
              <w:rPr>
                <w:rFonts w:ascii="Times New Roman" w:eastAsia="Times New Roman" w:hAnsi="Times New Roman"/>
                <w:sz w:val="22"/>
              </w:rPr>
            </w:pPr>
            <w:r w:rsidRPr="00C87FCA">
              <w:rPr>
                <w:rFonts w:ascii="Times New Roman" w:eastAsia="Times New Roman" w:hAnsi="Times New Roman"/>
                <w:sz w:val="22"/>
              </w:rPr>
              <w:t>CHANCERY DIVISION</w:t>
            </w:r>
          </w:p>
          <w:p w14:paraId="44783FD1" w14:textId="77777777" w:rsidR="00C87FCA" w:rsidRPr="00C87FCA" w:rsidRDefault="00C87FCA" w:rsidP="00C87FCA">
            <w:pPr>
              <w:widowControl w:val="0"/>
              <w:spacing w:after="0" w:line="240" w:lineRule="auto"/>
              <w:jc w:val="both"/>
              <w:rPr>
                <w:rFonts w:ascii="Times New Roman" w:eastAsia="Times New Roman" w:hAnsi="Times New Roman"/>
                <w:sz w:val="22"/>
              </w:rPr>
            </w:pPr>
            <w:r w:rsidRPr="00C87FCA">
              <w:rPr>
                <w:rFonts w:ascii="Times New Roman" w:eastAsia="Times New Roman" w:hAnsi="Times New Roman"/>
                <w:sz w:val="22"/>
              </w:rPr>
              <w:t xml:space="preserve">GLOUCESTER COUNTY </w:t>
            </w:r>
          </w:p>
          <w:p w14:paraId="54350480" w14:textId="77777777" w:rsidR="00C87FCA" w:rsidRPr="00C87FCA" w:rsidRDefault="00C87FCA" w:rsidP="00C87FCA">
            <w:pPr>
              <w:spacing w:after="0" w:line="240" w:lineRule="auto"/>
              <w:rPr>
                <w:rFonts w:ascii="Times New Roman" w:eastAsia="Times New Roman" w:hAnsi="Times New Roman"/>
                <w:sz w:val="22"/>
              </w:rPr>
            </w:pPr>
          </w:p>
          <w:p w14:paraId="10FA7899" w14:textId="77777777" w:rsidR="00C87FCA" w:rsidRPr="00C87FCA" w:rsidRDefault="00C87FCA" w:rsidP="00C87FCA">
            <w:pPr>
              <w:widowControl w:val="0"/>
              <w:spacing w:after="0" w:line="240" w:lineRule="auto"/>
              <w:jc w:val="both"/>
              <w:rPr>
                <w:rFonts w:ascii="Times New Roman" w:eastAsia="Times New Roman" w:hAnsi="Times New Roman"/>
                <w:sz w:val="22"/>
              </w:rPr>
            </w:pPr>
            <w:r w:rsidRPr="00C87FCA">
              <w:rPr>
                <w:rFonts w:ascii="Times New Roman" w:eastAsia="Times New Roman" w:hAnsi="Times New Roman"/>
                <w:sz w:val="22"/>
              </w:rPr>
              <w:t>DOCKET NO.  26-424</w:t>
            </w:r>
          </w:p>
          <w:p w14:paraId="73F12DBE" w14:textId="77777777" w:rsidR="00C87FCA" w:rsidRPr="00C87FCA" w:rsidRDefault="00C87FCA" w:rsidP="00C87FCA">
            <w:pPr>
              <w:spacing w:after="0" w:line="240" w:lineRule="auto"/>
              <w:rPr>
                <w:rFonts w:ascii="Times New Roman" w:eastAsia="Times New Roman" w:hAnsi="Times New Roman"/>
                <w:sz w:val="22"/>
              </w:rPr>
            </w:pPr>
          </w:p>
          <w:p w14:paraId="0674B9A7" w14:textId="77777777" w:rsidR="00C87FCA" w:rsidRPr="00C87FCA" w:rsidRDefault="00C87FCA" w:rsidP="00C87FCA">
            <w:pPr>
              <w:spacing w:after="0" w:line="240" w:lineRule="auto"/>
              <w:jc w:val="center"/>
              <w:rPr>
                <w:rFonts w:ascii="Times New Roman" w:eastAsia="Times New Roman" w:hAnsi="Times New Roman"/>
                <w:sz w:val="22"/>
              </w:rPr>
            </w:pPr>
            <w:r w:rsidRPr="00C87FCA">
              <w:rPr>
                <w:rFonts w:ascii="Times New Roman" w:eastAsia="Times New Roman" w:hAnsi="Times New Roman"/>
                <w:sz w:val="22"/>
              </w:rPr>
              <w:t>On Assignment</w:t>
            </w:r>
          </w:p>
          <w:p w14:paraId="4702F73C" w14:textId="77777777" w:rsidR="00C87FCA" w:rsidRPr="00C87FCA" w:rsidRDefault="00C87FCA" w:rsidP="00C87FCA">
            <w:pPr>
              <w:spacing w:after="0" w:line="240" w:lineRule="auto"/>
              <w:jc w:val="both"/>
              <w:rPr>
                <w:rFonts w:ascii="Times New Roman" w:eastAsia="Times New Roman" w:hAnsi="Times New Roman"/>
                <w:b/>
                <w:sz w:val="22"/>
              </w:rPr>
            </w:pPr>
          </w:p>
          <w:p w14:paraId="57D3A225" w14:textId="77777777" w:rsidR="00C87FCA" w:rsidRPr="00C87FCA" w:rsidRDefault="00C87FCA" w:rsidP="00C87FCA">
            <w:pPr>
              <w:spacing w:after="0" w:line="240" w:lineRule="auto"/>
              <w:jc w:val="both"/>
              <w:rPr>
                <w:rFonts w:ascii="Times New Roman" w:eastAsia="Times New Roman" w:hAnsi="Times New Roman"/>
                <w:b/>
                <w:sz w:val="22"/>
              </w:rPr>
            </w:pPr>
            <w:r w:rsidRPr="00C87FCA">
              <w:rPr>
                <w:rFonts w:ascii="Times New Roman" w:eastAsia="Times New Roman" w:hAnsi="Times New Roman"/>
                <w:b/>
                <w:sz w:val="22"/>
              </w:rPr>
              <w:t>WARRANTY PROOF OF CLAIM</w:t>
            </w:r>
          </w:p>
        </w:tc>
      </w:tr>
      <w:bookmarkEnd w:id="2"/>
    </w:tbl>
    <w:p w14:paraId="3F174124" w14:textId="77777777" w:rsidR="00C87FCA" w:rsidRPr="00C87FCA" w:rsidRDefault="00C87FCA" w:rsidP="00C87FCA">
      <w:pPr>
        <w:spacing w:after="0" w:line="240" w:lineRule="auto"/>
        <w:rPr>
          <w:rFonts w:ascii="Times New Roman" w:eastAsia="Times New Roman" w:hAnsi="Times New Roman"/>
          <w:sz w:val="22"/>
        </w:rPr>
      </w:pPr>
    </w:p>
    <w:p w14:paraId="7A2ACD27" w14:textId="6C15D2E9" w:rsidR="00C87FCA" w:rsidRPr="00C87FCA" w:rsidRDefault="00C87FCA" w:rsidP="00C87FCA">
      <w:pPr>
        <w:widowControl w:val="0"/>
        <w:spacing w:after="0" w:line="240" w:lineRule="auto"/>
        <w:jc w:val="both"/>
        <w:rPr>
          <w:rFonts w:ascii="Times New Roman" w:eastAsia="Times New Roman" w:hAnsi="Times New Roman"/>
          <w:sz w:val="22"/>
        </w:rPr>
      </w:pPr>
      <w:r w:rsidRPr="00C87FCA">
        <w:rPr>
          <w:rFonts w:ascii="Times New Roman" w:eastAsia="Times New Roman" w:hAnsi="Times New Roman"/>
          <w:bCs/>
          <w:sz w:val="22"/>
          <w:u w:val="single"/>
        </w:rPr>
        <w:tab/>
      </w:r>
      <w:r w:rsidRPr="00C87FCA">
        <w:rPr>
          <w:rFonts w:ascii="Times New Roman" w:eastAsia="Times New Roman" w:hAnsi="Times New Roman"/>
          <w:bCs/>
          <w:sz w:val="22"/>
          <w:u w:val="single"/>
        </w:rPr>
        <w:tab/>
      </w:r>
      <w:r w:rsidRPr="00C87FCA">
        <w:rPr>
          <w:rFonts w:ascii="Times New Roman" w:eastAsia="Times New Roman" w:hAnsi="Times New Roman"/>
          <w:bCs/>
          <w:sz w:val="22"/>
          <w:u w:val="single"/>
        </w:rPr>
        <w:tab/>
      </w:r>
      <w:r w:rsidRPr="00C87FCA">
        <w:rPr>
          <w:rFonts w:ascii="Times New Roman" w:eastAsia="Times New Roman" w:hAnsi="Times New Roman"/>
          <w:bCs/>
          <w:sz w:val="22"/>
          <w:u w:val="single"/>
        </w:rPr>
        <w:tab/>
      </w:r>
      <w:r w:rsidRPr="00C87FCA">
        <w:rPr>
          <w:rFonts w:ascii="Times New Roman" w:eastAsia="Times New Roman" w:hAnsi="Times New Roman"/>
          <w:sz w:val="22"/>
        </w:rPr>
        <w:t>, being duly sworn according to law, deposes and says that the annexed statement of the account of Triangle Tube/Phase III Co., Inc.</w:t>
      </w:r>
      <w:r w:rsidRPr="00C87FCA">
        <w:rPr>
          <w:rFonts w:ascii="Times New Roman" w:eastAsia="Times New Roman" w:hAnsi="Times New Roman"/>
          <w:color w:val="000000"/>
          <w:sz w:val="22"/>
        </w:rPr>
        <w:t>,</w:t>
      </w:r>
      <w:r w:rsidRPr="00C87FCA">
        <w:rPr>
          <w:rFonts w:ascii="Times New Roman" w:eastAsia="Times New Roman" w:hAnsi="Times New Roman"/>
          <w:i/>
          <w:color w:val="000000"/>
          <w:sz w:val="22"/>
        </w:rPr>
        <w:t xml:space="preserve"> </w:t>
      </w:r>
      <w:r w:rsidRPr="00C87FCA">
        <w:rPr>
          <w:rFonts w:ascii="Times New Roman" w:eastAsia="Times New Roman" w:hAnsi="Times New Roman"/>
          <w:sz w:val="22"/>
        </w:rPr>
        <w:t xml:space="preserve">lately doing business in the State of New Jersey, is just, true, and correct, and that there is now due the sum of  </w:t>
      </w:r>
      <w:r w:rsidRPr="00C87FCA">
        <w:rPr>
          <w:rFonts w:ascii="Times New Roman" w:eastAsia="Times New Roman" w:hAnsi="Times New Roman"/>
          <w:bCs/>
          <w:sz w:val="22"/>
          <w:u w:val="single"/>
        </w:rPr>
        <w:tab/>
      </w:r>
      <w:r w:rsidRPr="00C87FCA">
        <w:rPr>
          <w:rFonts w:ascii="Times New Roman" w:eastAsia="Times New Roman" w:hAnsi="Times New Roman"/>
          <w:bCs/>
          <w:sz w:val="22"/>
          <w:u w:val="single"/>
        </w:rPr>
        <w:tab/>
      </w:r>
      <w:r w:rsidRPr="00C87FCA">
        <w:rPr>
          <w:rFonts w:ascii="Times New Roman" w:eastAsia="Times New Roman" w:hAnsi="Times New Roman"/>
          <w:bCs/>
          <w:sz w:val="22"/>
          <w:u w:val="single"/>
        </w:rPr>
        <w:tab/>
        <w:t xml:space="preserve">           </w:t>
      </w:r>
      <w:r>
        <w:rPr>
          <w:rFonts w:ascii="Times New Roman" w:eastAsia="Times New Roman" w:hAnsi="Times New Roman"/>
          <w:bCs/>
          <w:sz w:val="22"/>
          <w:u w:val="single"/>
        </w:rPr>
        <w:t xml:space="preserve">   </w:t>
      </w:r>
      <w:r w:rsidRPr="00C87FCA">
        <w:rPr>
          <w:rFonts w:ascii="Times New Roman" w:eastAsia="Times New Roman" w:hAnsi="Times New Roman"/>
          <w:sz w:val="22"/>
        </w:rPr>
        <w:t>Dollars ($</w:t>
      </w:r>
      <w:r w:rsidRPr="00C87FCA">
        <w:rPr>
          <w:rFonts w:ascii="Times New Roman" w:eastAsia="Times New Roman" w:hAnsi="Times New Roman"/>
          <w:sz w:val="22"/>
          <w:u w:val="single"/>
        </w:rPr>
        <w:tab/>
      </w:r>
      <w:r w:rsidRPr="00C87FCA">
        <w:rPr>
          <w:rFonts w:ascii="Times New Roman" w:eastAsia="Times New Roman" w:hAnsi="Times New Roman"/>
          <w:sz w:val="22"/>
          <w:u w:val="single"/>
        </w:rPr>
        <w:tab/>
      </w:r>
      <w:r w:rsidRPr="00C87FCA">
        <w:rPr>
          <w:rFonts w:ascii="Times New Roman" w:eastAsia="Times New Roman" w:hAnsi="Times New Roman"/>
          <w:sz w:val="22"/>
        </w:rPr>
        <w:t>) that no part thereof has been paid or satisfied, and that there are no setoffs or counterclaims thereto to the knowledge or belief of deponent.</w:t>
      </w:r>
      <w:r>
        <w:rPr>
          <w:rFonts w:ascii="Times New Roman" w:eastAsia="Times New Roman" w:hAnsi="Times New Roman"/>
          <w:sz w:val="22"/>
        </w:rPr>
        <w:t xml:space="preserve"> </w:t>
      </w:r>
      <w:r w:rsidRPr="00C87FCA">
        <w:rPr>
          <w:rFonts w:ascii="Times New Roman" w:eastAsia="Times New Roman" w:hAnsi="Times New Roman"/>
          <w:sz w:val="22"/>
        </w:rPr>
        <w:t>Deponent hereby submits to and acknowledges the subject matter and personal jurisdiction of the above-mentioned Superior Court of the State of New Jersey.</w:t>
      </w:r>
    </w:p>
    <w:p w14:paraId="570D5185" w14:textId="77777777" w:rsidR="00C87FCA" w:rsidRPr="00C87FCA" w:rsidRDefault="00C87FCA" w:rsidP="00C87FCA">
      <w:pPr>
        <w:widowControl w:val="0"/>
        <w:spacing w:after="0" w:line="240" w:lineRule="auto"/>
        <w:jc w:val="both"/>
        <w:rPr>
          <w:rFonts w:ascii="Times New Roman" w:eastAsia="Times New Roman" w:hAnsi="Times New Roman"/>
          <w:i/>
          <w:color w:val="000000"/>
          <w:sz w:val="22"/>
        </w:rPr>
      </w:pPr>
    </w:p>
    <w:p w14:paraId="34FD3B00" w14:textId="77777777" w:rsidR="00C87FCA" w:rsidRPr="00C87FCA" w:rsidRDefault="00C87FCA" w:rsidP="00C87FCA">
      <w:pPr>
        <w:widowControl w:val="0"/>
        <w:spacing w:after="0" w:line="240" w:lineRule="auto"/>
        <w:jc w:val="both"/>
        <w:rPr>
          <w:rFonts w:ascii="Times New Roman" w:eastAsia="Times New Roman" w:hAnsi="Times New Roman"/>
          <w:i/>
          <w:color w:val="000000"/>
          <w:sz w:val="22"/>
        </w:rPr>
      </w:pPr>
      <w:r w:rsidRPr="00C87FCA">
        <w:rPr>
          <w:rFonts w:ascii="Times New Roman" w:eastAsia="Times New Roman" w:hAnsi="Times New Roman"/>
          <w:sz w:val="22"/>
        </w:rPr>
        <w:t xml:space="preserve">You must provide proof of the following: (i) the claimant is the original owner, (ii) the product was properly registered with Triangle Tube, if required, (iii) the product was serviced in accordance with applicable warranty requirements (including required annual or semi‑annual maintenance), and (iv) written proof of such maintenance and service is provided. Any questions, please email </w:t>
      </w:r>
      <w:r w:rsidRPr="00C87FCA">
        <w:rPr>
          <w:rFonts w:ascii="Times New Roman" w:eastAsia="Times New Roman" w:hAnsi="Times New Roman"/>
          <w:sz w:val="24"/>
          <w:szCs w:val="24"/>
        </w:rPr>
        <w:t>warranty@triangletube.com.</w:t>
      </w:r>
    </w:p>
    <w:p w14:paraId="71CD471D" w14:textId="77777777" w:rsidR="00C87FCA" w:rsidRPr="00C87FCA" w:rsidRDefault="00C87FCA" w:rsidP="00C87FCA">
      <w:pPr>
        <w:spacing w:after="0" w:line="240" w:lineRule="auto"/>
        <w:ind w:right="-144"/>
        <w:jc w:val="both"/>
        <w:rPr>
          <w:rFonts w:ascii="Times New Roman" w:eastAsia="Times New Roman" w:hAnsi="Times New Roman"/>
          <w:sz w:val="22"/>
        </w:rPr>
      </w:pPr>
    </w:p>
    <w:p w14:paraId="3DE741BB" w14:textId="28E8D0A0" w:rsidR="00C87FCA" w:rsidRPr="00C87FCA" w:rsidRDefault="00C87FCA" w:rsidP="00C87FCA">
      <w:pPr>
        <w:spacing w:after="0" w:line="240" w:lineRule="auto"/>
        <w:jc w:val="both"/>
        <w:rPr>
          <w:rFonts w:ascii="Times New Roman" w:eastAsia="Times New Roman" w:hAnsi="Times New Roman"/>
          <w:sz w:val="22"/>
        </w:rPr>
      </w:pPr>
      <w:r w:rsidRPr="00C87FCA">
        <w:rPr>
          <w:rFonts w:ascii="Times New Roman" w:eastAsia="Times New Roman" w:hAnsi="Times New Roman"/>
          <w:b/>
          <w:i/>
          <w:sz w:val="22"/>
        </w:rPr>
        <w:tab/>
      </w:r>
      <w:r w:rsidRPr="00C87FCA">
        <w:rPr>
          <w:rFonts w:ascii="Times New Roman" w:eastAsia="Times New Roman" w:hAnsi="Times New Roman"/>
          <w:b/>
          <w:i/>
          <w:sz w:val="22"/>
        </w:rPr>
        <w:tab/>
      </w:r>
      <w:r w:rsidRPr="00C87FCA">
        <w:rPr>
          <w:rFonts w:ascii="Times New Roman" w:eastAsia="Times New Roman" w:hAnsi="Times New Roman"/>
          <w:b/>
          <w:i/>
          <w:sz w:val="22"/>
        </w:rPr>
        <w:tab/>
      </w:r>
      <w:r w:rsidRPr="00C87FCA">
        <w:rPr>
          <w:rFonts w:ascii="Times New Roman" w:eastAsia="Times New Roman" w:hAnsi="Times New Roman"/>
          <w:b/>
          <w:i/>
          <w:sz w:val="22"/>
        </w:rPr>
        <w:tab/>
      </w:r>
      <w:r w:rsidRPr="00C87FCA">
        <w:rPr>
          <w:rFonts w:ascii="Times New Roman" w:eastAsia="Times New Roman" w:hAnsi="Times New Roman"/>
          <w:b/>
          <w:i/>
          <w:sz w:val="22"/>
        </w:rPr>
        <w:tab/>
      </w:r>
      <w:r w:rsidRPr="00C87FCA">
        <w:rPr>
          <w:rFonts w:ascii="Times New Roman" w:eastAsia="Times New Roman" w:hAnsi="Times New Roman"/>
          <w:b/>
          <w:i/>
          <w:sz w:val="22"/>
        </w:rPr>
        <w:tab/>
      </w:r>
      <w:r w:rsidRPr="00C87FCA">
        <w:rPr>
          <w:rFonts w:ascii="Times New Roman" w:eastAsia="Times New Roman" w:hAnsi="Times New Roman"/>
          <w:sz w:val="22"/>
        </w:rPr>
        <w:t xml:space="preserve"> </w:t>
      </w:r>
    </w:p>
    <w:p w14:paraId="2D10383B" w14:textId="4071BEDB" w:rsidR="00C87FCA" w:rsidRPr="00C87FCA" w:rsidRDefault="00C87FCA" w:rsidP="00C87FCA">
      <w:pPr>
        <w:spacing w:after="0" w:line="240" w:lineRule="auto"/>
        <w:jc w:val="both"/>
        <w:rPr>
          <w:rFonts w:ascii="Times New Roman" w:eastAsia="Times New Roman" w:hAnsi="Times New Roman"/>
          <w:b/>
          <w:i/>
          <w:sz w:val="24"/>
          <w:szCs w:val="24"/>
        </w:rPr>
      </w:pPr>
      <w:r w:rsidRPr="00C87FCA">
        <w:rPr>
          <w:rFonts w:ascii="Times New Roman" w:eastAsia="Times New Roman" w:hAnsi="Times New Roman"/>
          <w:b/>
          <w:i/>
          <w:sz w:val="24"/>
          <w:szCs w:val="24"/>
        </w:rPr>
        <w:tab/>
      </w:r>
      <w:r w:rsidRPr="00C87FCA">
        <w:rPr>
          <w:rFonts w:ascii="Times New Roman" w:eastAsia="Times New Roman" w:hAnsi="Times New Roman"/>
          <w:b/>
          <w:i/>
          <w:sz w:val="24"/>
          <w:szCs w:val="24"/>
        </w:rPr>
        <w:tab/>
      </w:r>
      <w:r w:rsidRPr="00C87FCA">
        <w:rPr>
          <w:rFonts w:ascii="Times New Roman" w:eastAsia="Times New Roman" w:hAnsi="Times New Roman"/>
          <w:b/>
          <w:i/>
          <w:sz w:val="24"/>
          <w:szCs w:val="24"/>
        </w:rPr>
        <w:tab/>
      </w:r>
      <w:r w:rsidRPr="00C87FCA">
        <w:rPr>
          <w:rFonts w:ascii="Times New Roman" w:eastAsia="Times New Roman" w:hAnsi="Times New Roman"/>
          <w:b/>
          <w:i/>
          <w:sz w:val="24"/>
          <w:szCs w:val="24"/>
        </w:rPr>
        <w:tab/>
      </w:r>
      <w:r>
        <w:rPr>
          <w:rFonts w:ascii="Times New Roman" w:eastAsia="Times New Roman" w:hAnsi="Times New Roman"/>
          <w:b/>
          <w:i/>
          <w:sz w:val="24"/>
          <w:szCs w:val="24"/>
        </w:rPr>
        <w:tab/>
      </w:r>
      <w:r w:rsidRPr="00C87FCA">
        <w:rPr>
          <w:rFonts w:ascii="Times New Roman" w:eastAsia="Times New Roman" w:hAnsi="Times New Roman"/>
          <w:b/>
          <w:i/>
          <w:sz w:val="24"/>
          <w:szCs w:val="24"/>
        </w:rPr>
        <w:tab/>
      </w:r>
      <w:r w:rsidRPr="00C87FCA">
        <w:rPr>
          <w:rFonts w:ascii="Times New Roman" w:eastAsia="Times New Roman" w:hAnsi="Times New Roman"/>
          <w:i/>
          <w:sz w:val="24"/>
          <w:szCs w:val="24"/>
          <w:u w:val="single"/>
        </w:rPr>
        <w:tab/>
      </w:r>
      <w:r w:rsidRPr="00C87FCA">
        <w:rPr>
          <w:rFonts w:ascii="Times New Roman" w:eastAsia="Times New Roman" w:hAnsi="Times New Roman"/>
          <w:i/>
          <w:sz w:val="24"/>
          <w:szCs w:val="24"/>
          <w:u w:val="single"/>
        </w:rPr>
        <w:tab/>
      </w:r>
      <w:r w:rsidRPr="00C87FCA">
        <w:rPr>
          <w:rFonts w:ascii="Times New Roman" w:eastAsia="Times New Roman" w:hAnsi="Times New Roman"/>
          <w:i/>
          <w:sz w:val="24"/>
          <w:szCs w:val="24"/>
          <w:u w:val="single"/>
        </w:rPr>
        <w:tab/>
      </w:r>
      <w:r w:rsidRPr="00C87FCA">
        <w:rPr>
          <w:rFonts w:ascii="Times New Roman" w:eastAsia="Times New Roman" w:hAnsi="Times New Roman"/>
          <w:i/>
          <w:sz w:val="24"/>
          <w:szCs w:val="24"/>
          <w:u w:val="single"/>
        </w:rPr>
        <w:tab/>
      </w:r>
      <w:r w:rsidRPr="00C87FCA">
        <w:rPr>
          <w:rFonts w:ascii="Times New Roman" w:eastAsia="Times New Roman" w:hAnsi="Times New Roman"/>
          <w:i/>
          <w:sz w:val="24"/>
          <w:szCs w:val="24"/>
          <w:u w:val="single"/>
        </w:rPr>
        <w:tab/>
      </w:r>
      <w:r w:rsidRPr="00C87FCA">
        <w:rPr>
          <w:rFonts w:ascii="Times New Roman" w:eastAsia="Times New Roman" w:hAnsi="Times New Roman"/>
          <w:i/>
          <w:sz w:val="24"/>
          <w:szCs w:val="24"/>
          <w:u w:val="single"/>
        </w:rPr>
        <w:tab/>
      </w:r>
    </w:p>
    <w:p w14:paraId="6249EE12" w14:textId="66B3A014" w:rsidR="00C87FCA" w:rsidRDefault="00C87FCA" w:rsidP="00C87FCA">
      <w:pPr>
        <w:spacing w:after="0" w:line="240" w:lineRule="auto"/>
        <w:jc w:val="both"/>
        <w:rPr>
          <w:rFonts w:ascii="Times New Roman" w:eastAsia="Times New Roman" w:hAnsi="Times New Roman"/>
          <w:sz w:val="24"/>
          <w:szCs w:val="24"/>
        </w:rPr>
      </w:pP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Pr>
          <w:rFonts w:ascii="Times New Roman" w:eastAsia="Times New Roman" w:hAnsi="Times New Roman"/>
          <w:sz w:val="24"/>
          <w:szCs w:val="24"/>
        </w:rPr>
        <w:tab/>
      </w:r>
      <w:r w:rsidRPr="00C87FCA">
        <w:rPr>
          <w:rFonts w:ascii="Times New Roman" w:eastAsia="Times New Roman" w:hAnsi="Times New Roman"/>
          <w:sz w:val="24"/>
          <w:szCs w:val="24"/>
        </w:rPr>
        <w:t>(Authorized Signature)</w:t>
      </w:r>
    </w:p>
    <w:p w14:paraId="6CA9B607" w14:textId="77777777" w:rsidR="00C87FCA" w:rsidRPr="00C87FCA" w:rsidRDefault="00C87FCA" w:rsidP="00C87FCA">
      <w:pPr>
        <w:spacing w:after="0" w:line="240" w:lineRule="auto"/>
        <w:jc w:val="both"/>
        <w:rPr>
          <w:rFonts w:ascii="Times New Roman" w:eastAsia="Times New Roman" w:hAnsi="Times New Roman"/>
          <w:sz w:val="24"/>
          <w:szCs w:val="24"/>
        </w:rPr>
      </w:pPr>
    </w:p>
    <w:p w14:paraId="585A605D" w14:textId="64464242" w:rsidR="00C87FCA" w:rsidRPr="00C87FCA" w:rsidRDefault="00C87FCA" w:rsidP="00C87FCA">
      <w:pPr>
        <w:spacing w:after="0" w:line="240" w:lineRule="auto"/>
        <w:jc w:val="both"/>
        <w:rPr>
          <w:rFonts w:ascii="Times New Roman" w:eastAsia="Times New Roman" w:hAnsi="Times New Roman"/>
          <w:sz w:val="24"/>
          <w:szCs w:val="24"/>
        </w:rPr>
      </w:pP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Pr>
          <w:rFonts w:ascii="Times New Roman" w:eastAsia="Times New Roman" w:hAnsi="Times New Roman"/>
          <w:sz w:val="24"/>
          <w:szCs w:val="24"/>
        </w:rPr>
        <w:tab/>
      </w:r>
      <w:r w:rsidRPr="00C87FCA">
        <w:rPr>
          <w:rFonts w:ascii="Times New Roman" w:eastAsia="Times New Roman" w:hAnsi="Times New Roman"/>
          <w:sz w:val="24"/>
          <w:szCs w:val="24"/>
        </w:rPr>
        <w:t xml:space="preserve">Print Name: </w:t>
      </w:r>
      <w:r w:rsidRPr="00C87FCA">
        <w:rPr>
          <w:rFonts w:ascii="Times New Roman" w:eastAsia="Times New Roman" w:hAnsi="Times New Roman"/>
          <w:sz w:val="24"/>
          <w:szCs w:val="24"/>
          <w:u w:val="single"/>
        </w:rPr>
        <w:tab/>
      </w:r>
      <w:r w:rsidRPr="00C87FCA">
        <w:rPr>
          <w:rFonts w:ascii="Times New Roman" w:eastAsia="Times New Roman" w:hAnsi="Times New Roman"/>
          <w:sz w:val="24"/>
          <w:szCs w:val="24"/>
          <w:u w:val="single"/>
        </w:rPr>
        <w:tab/>
      </w:r>
      <w:r w:rsidRPr="00C87FCA">
        <w:rPr>
          <w:rFonts w:ascii="Times New Roman" w:eastAsia="Times New Roman" w:hAnsi="Times New Roman"/>
          <w:sz w:val="24"/>
          <w:szCs w:val="24"/>
          <w:u w:val="single"/>
        </w:rPr>
        <w:tab/>
      </w:r>
      <w:r w:rsidRPr="00C87FCA">
        <w:rPr>
          <w:rFonts w:ascii="Times New Roman" w:eastAsia="Times New Roman" w:hAnsi="Times New Roman"/>
          <w:sz w:val="24"/>
          <w:szCs w:val="24"/>
          <w:u w:val="single"/>
        </w:rPr>
        <w:tab/>
      </w:r>
      <w:r w:rsidRPr="00C87FCA">
        <w:rPr>
          <w:rFonts w:ascii="Times New Roman" w:eastAsia="Times New Roman" w:hAnsi="Times New Roman"/>
          <w:sz w:val="24"/>
          <w:szCs w:val="24"/>
          <w:u w:val="single"/>
        </w:rPr>
        <w:tab/>
      </w:r>
    </w:p>
    <w:p w14:paraId="1E2FA7E7" w14:textId="77777777" w:rsidR="00C87FCA" w:rsidRPr="00C87FCA" w:rsidRDefault="00C87FCA" w:rsidP="00C87FCA">
      <w:pPr>
        <w:spacing w:after="0" w:line="240" w:lineRule="auto"/>
        <w:ind w:left="4320"/>
        <w:jc w:val="both"/>
        <w:rPr>
          <w:rFonts w:ascii="Times New Roman" w:eastAsia="Times New Roman" w:hAnsi="Times New Roman"/>
          <w:sz w:val="24"/>
          <w:szCs w:val="24"/>
          <w:u w:val="single"/>
        </w:rPr>
      </w:pPr>
      <w:r w:rsidRPr="00C87FCA">
        <w:rPr>
          <w:rFonts w:ascii="Times New Roman" w:eastAsia="Times New Roman" w:hAnsi="Times New Roman"/>
          <w:sz w:val="24"/>
          <w:szCs w:val="24"/>
        </w:rPr>
        <w:t>Title:</w:t>
      </w:r>
      <w:r w:rsidRPr="00C87FCA">
        <w:rPr>
          <w:rFonts w:ascii="Times New Roman" w:eastAsia="Times New Roman" w:hAnsi="Times New Roman"/>
          <w:sz w:val="24"/>
          <w:szCs w:val="24"/>
          <w:u w:val="single"/>
        </w:rPr>
        <w:tab/>
      </w:r>
      <w:r w:rsidRPr="00C87FCA">
        <w:rPr>
          <w:rFonts w:ascii="Times New Roman" w:eastAsia="Times New Roman" w:hAnsi="Times New Roman"/>
          <w:sz w:val="24"/>
          <w:szCs w:val="24"/>
          <w:u w:val="single"/>
        </w:rPr>
        <w:tab/>
      </w:r>
      <w:r w:rsidRPr="00C87FCA">
        <w:rPr>
          <w:rFonts w:ascii="Times New Roman" w:eastAsia="Times New Roman" w:hAnsi="Times New Roman"/>
          <w:sz w:val="24"/>
          <w:szCs w:val="24"/>
          <w:u w:val="single"/>
        </w:rPr>
        <w:tab/>
      </w:r>
      <w:r w:rsidRPr="00C87FCA">
        <w:rPr>
          <w:rFonts w:ascii="Times New Roman" w:eastAsia="Times New Roman" w:hAnsi="Times New Roman"/>
          <w:sz w:val="24"/>
          <w:szCs w:val="24"/>
          <w:u w:val="single"/>
        </w:rPr>
        <w:tab/>
      </w:r>
      <w:r w:rsidRPr="00C87FCA">
        <w:rPr>
          <w:rFonts w:ascii="Times New Roman" w:eastAsia="Times New Roman" w:hAnsi="Times New Roman"/>
          <w:sz w:val="24"/>
          <w:szCs w:val="24"/>
          <w:u w:val="single"/>
        </w:rPr>
        <w:tab/>
      </w:r>
      <w:r w:rsidRPr="00C87FCA">
        <w:rPr>
          <w:rFonts w:ascii="Times New Roman" w:eastAsia="Times New Roman" w:hAnsi="Times New Roman"/>
          <w:sz w:val="24"/>
          <w:szCs w:val="24"/>
          <w:u w:val="single"/>
        </w:rPr>
        <w:tab/>
      </w:r>
    </w:p>
    <w:p w14:paraId="254913C6" w14:textId="77777777" w:rsidR="00C87FCA" w:rsidRPr="00C87FCA" w:rsidRDefault="00C87FCA" w:rsidP="00C87FCA">
      <w:pPr>
        <w:spacing w:after="0" w:line="240" w:lineRule="auto"/>
        <w:jc w:val="both"/>
        <w:rPr>
          <w:rFonts w:ascii="Times New Roman" w:eastAsia="Times New Roman" w:hAnsi="Times New Roman"/>
          <w:sz w:val="24"/>
          <w:szCs w:val="24"/>
        </w:rPr>
      </w:pP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p>
    <w:p w14:paraId="7F885803" w14:textId="7668CCB8" w:rsidR="00C87FCA" w:rsidRPr="00C87FCA" w:rsidRDefault="00C87FCA" w:rsidP="00C87FCA">
      <w:pPr>
        <w:spacing w:after="0" w:line="240" w:lineRule="auto"/>
        <w:jc w:val="both"/>
        <w:rPr>
          <w:rFonts w:ascii="Times New Roman" w:eastAsia="Times New Roman" w:hAnsi="Times New Roman"/>
          <w:sz w:val="24"/>
          <w:szCs w:val="24"/>
        </w:rPr>
      </w:pP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sidRPr="00C87FCA">
        <w:rPr>
          <w:rFonts w:ascii="Times New Roman" w:eastAsia="Times New Roman" w:hAnsi="Times New Roman"/>
          <w:sz w:val="24"/>
          <w:szCs w:val="24"/>
        </w:rPr>
        <w:tab/>
        <w:t xml:space="preserve"> _______________________________________</w:t>
      </w:r>
    </w:p>
    <w:p w14:paraId="2CA55710" w14:textId="77777777" w:rsidR="00C87FCA" w:rsidRPr="00C87FCA" w:rsidRDefault="00C87FCA" w:rsidP="00C87FCA">
      <w:pPr>
        <w:spacing w:after="0" w:line="240" w:lineRule="auto"/>
        <w:ind w:left="4320" w:firstLine="720"/>
        <w:jc w:val="both"/>
        <w:rPr>
          <w:rFonts w:ascii="Times New Roman" w:eastAsia="Times New Roman" w:hAnsi="Times New Roman"/>
          <w:sz w:val="24"/>
          <w:szCs w:val="24"/>
        </w:rPr>
      </w:pPr>
      <w:r w:rsidRPr="00C87FCA">
        <w:rPr>
          <w:rFonts w:ascii="Times New Roman" w:eastAsia="Times New Roman" w:hAnsi="Times New Roman"/>
          <w:sz w:val="24"/>
          <w:szCs w:val="24"/>
        </w:rPr>
        <w:t>(Name of Creditor)</w:t>
      </w:r>
    </w:p>
    <w:p w14:paraId="5E09D0E9" w14:textId="77777777" w:rsidR="00C87FCA" w:rsidRPr="00C87FCA" w:rsidRDefault="00C87FCA" w:rsidP="00C87FCA">
      <w:pPr>
        <w:spacing w:after="0" w:line="240" w:lineRule="auto"/>
        <w:jc w:val="both"/>
        <w:rPr>
          <w:rFonts w:ascii="Times New Roman" w:eastAsia="Times New Roman" w:hAnsi="Times New Roman"/>
          <w:sz w:val="24"/>
          <w:szCs w:val="24"/>
        </w:rPr>
      </w:pPr>
    </w:p>
    <w:p w14:paraId="39A05B27" w14:textId="77777777" w:rsidR="00C87FCA" w:rsidRPr="00C87FCA" w:rsidRDefault="00C87FCA" w:rsidP="00C87FCA">
      <w:pPr>
        <w:spacing w:after="0" w:line="240" w:lineRule="auto"/>
        <w:jc w:val="both"/>
        <w:rPr>
          <w:rFonts w:ascii="Times New Roman" w:eastAsia="Times New Roman" w:hAnsi="Times New Roman"/>
          <w:sz w:val="24"/>
          <w:szCs w:val="24"/>
        </w:rPr>
      </w:pP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sidRPr="00C87FCA">
        <w:rPr>
          <w:rFonts w:ascii="Times New Roman" w:eastAsia="Times New Roman" w:hAnsi="Times New Roman"/>
          <w:sz w:val="24"/>
          <w:szCs w:val="24"/>
        </w:rPr>
        <w:tab/>
        <w:t>________________________________________</w:t>
      </w:r>
    </w:p>
    <w:p w14:paraId="57D5BF35" w14:textId="77777777" w:rsidR="00C87FCA" w:rsidRPr="00C87FCA" w:rsidRDefault="00C87FCA" w:rsidP="00C87FCA">
      <w:pPr>
        <w:spacing w:after="0" w:line="240" w:lineRule="auto"/>
        <w:jc w:val="both"/>
        <w:rPr>
          <w:rFonts w:ascii="Times New Roman" w:eastAsia="Times New Roman" w:hAnsi="Times New Roman"/>
          <w:sz w:val="24"/>
          <w:szCs w:val="24"/>
        </w:rPr>
      </w:pP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sidRPr="00C87FCA">
        <w:rPr>
          <w:rFonts w:ascii="Times New Roman" w:eastAsia="Times New Roman" w:hAnsi="Times New Roman"/>
          <w:sz w:val="24"/>
          <w:szCs w:val="24"/>
        </w:rPr>
        <w:tab/>
        <w:t>(Address of Creditor)</w:t>
      </w:r>
    </w:p>
    <w:p w14:paraId="3E153E81" w14:textId="77777777" w:rsidR="00C87FCA" w:rsidRPr="00C87FCA" w:rsidRDefault="00C87FCA" w:rsidP="00C87FCA">
      <w:pPr>
        <w:spacing w:after="0" w:line="240" w:lineRule="auto"/>
        <w:jc w:val="both"/>
        <w:rPr>
          <w:rFonts w:ascii="Times New Roman" w:eastAsia="Times New Roman" w:hAnsi="Times New Roman"/>
          <w:sz w:val="24"/>
          <w:szCs w:val="24"/>
        </w:rPr>
      </w:pPr>
    </w:p>
    <w:p w14:paraId="500BA411" w14:textId="77777777" w:rsidR="00C87FCA" w:rsidRPr="00C87FCA" w:rsidRDefault="00C87FCA" w:rsidP="00C87FCA">
      <w:pPr>
        <w:spacing w:after="0" w:line="240" w:lineRule="auto"/>
        <w:ind w:left="4320"/>
        <w:jc w:val="both"/>
        <w:rPr>
          <w:rFonts w:ascii="Times New Roman" w:eastAsia="Times New Roman" w:hAnsi="Times New Roman"/>
          <w:sz w:val="24"/>
          <w:szCs w:val="24"/>
        </w:rPr>
      </w:pPr>
      <w:r w:rsidRPr="00C87FCA">
        <w:rPr>
          <w:rFonts w:ascii="Times New Roman" w:eastAsia="Times New Roman" w:hAnsi="Times New Roman"/>
          <w:sz w:val="24"/>
          <w:szCs w:val="24"/>
        </w:rPr>
        <w:t>________________________________________</w:t>
      </w:r>
    </w:p>
    <w:p w14:paraId="69A20BC5" w14:textId="77777777" w:rsidR="00C87FCA" w:rsidRPr="00C87FCA" w:rsidRDefault="00C87FCA" w:rsidP="00C87FCA">
      <w:pPr>
        <w:spacing w:after="0" w:line="240" w:lineRule="auto"/>
        <w:jc w:val="both"/>
        <w:rPr>
          <w:rFonts w:ascii="Times New Roman" w:eastAsia="Times New Roman" w:hAnsi="Times New Roman"/>
          <w:sz w:val="24"/>
          <w:szCs w:val="24"/>
        </w:rPr>
      </w:pP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sidRPr="00C87FCA">
        <w:rPr>
          <w:rFonts w:ascii="Times New Roman" w:eastAsia="Times New Roman" w:hAnsi="Times New Roman"/>
          <w:sz w:val="24"/>
          <w:szCs w:val="24"/>
        </w:rPr>
        <w:tab/>
      </w:r>
      <w:r w:rsidRPr="00C87FCA">
        <w:rPr>
          <w:rFonts w:ascii="Times New Roman" w:eastAsia="Times New Roman" w:hAnsi="Times New Roman"/>
          <w:sz w:val="24"/>
          <w:szCs w:val="24"/>
        </w:rPr>
        <w:tab/>
        <w:t>(Email of Creditor)</w:t>
      </w:r>
    </w:p>
    <w:p w14:paraId="08AA7E7A" w14:textId="77777777" w:rsidR="00C87FCA" w:rsidRPr="00C87FCA" w:rsidRDefault="00C87FCA" w:rsidP="00C87FCA">
      <w:pPr>
        <w:spacing w:after="0" w:line="240" w:lineRule="auto"/>
        <w:jc w:val="both"/>
        <w:rPr>
          <w:rFonts w:ascii="Times New Roman" w:eastAsia="Times New Roman" w:hAnsi="Times New Roman"/>
          <w:sz w:val="24"/>
          <w:szCs w:val="24"/>
        </w:rPr>
      </w:pPr>
    </w:p>
    <w:p w14:paraId="0FC2D61B" w14:textId="77777777" w:rsidR="00C87FCA" w:rsidRPr="00C87FCA" w:rsidRDefault="00C87FCA" w:rsidP="00C87FCA">
      <w:pPr>
        <w:spacing w:after="0" w:line="240" w:lineRule="auto"/>
        <w:rPr>
          <w:rFonts w:ascii="Times New Roman" w:eastAsia="Times New Roman" w:hAnsi="Times New Roman"/>
          <w:b/>
          <w:iCs/>
          <w:sz w:val="24"/>
          <w:szCs w:val="24"/>
          <w:u w:val="single"/>
        </w:rPr>
      </w:pPr>
    </w:p>
    <w:p w14:paraId="409C7DBC" w14:textId="77777777" w:rsidR="00C87FCA" w:rsidRPr="00C87FCA" w:rsidRDefault="00C87FCA" w:rsidP="00C87FCA">
      <w:pPr>
        <w:spacing w:after="0" w:line="240" w:lineRule="auto"/>
        <w:rPr>
          <w:rFonts w:ascii="Times New Roman" w:eastAsia="Times New Roman" w:hAnsi="Times New Roman"/>
          <w:b/>
          <w:iCs/>
          <w:sz w:val="24"/>
          <w:szCs w:val="24"/>
        </w:rPr>
      </w:pPr>
      <w:r w:rsidRPr="00C87FCA">
        <w:rPr>
          <w:rFonts w:ascii="Times New Roman" w:eastAsia="Times New Roman" w:hAnsi="Times New Roman"/>
          <w:b/>
          <w:iCs/>
          <w:sz w:val="24"/>
          <w:szCs w:val="24"/>
          <w:u w:val="single"/>
        </w:rPr>
        <w:t>ATTACH DOCUMENTS TO SUPPORT YOUR CLAIM AND RETURN TO</w:t>
      </w:r>
      <w:r w:rsidRPr="00C87FCA">
        <w:rPr>
          <w:rFonts w:ascii="Times New Roman" w:eastAsia="Times New Roman" w:hAnsi="Times New Roman"/>
          <w:b/>
          <w:iCs/>
          <w:sz w:val="24"/>
          <w:szCs w:val="24"/>
        </w:rPr>
        <w:t xml:space="preserve">:  </w:t>
      </w:r>
    </w:p>
    <w:p w14:paraId="4E906A6A" w14:textId="77777777" w:rsidR="00C87FCA" w:rsidRPr="00C87FCA" w:rsidRDefault="00C87FCA" w:rsidP="00C87FCA">
      <w:pPr>
        <w:spacing w:after="0" w:line="240" w:lineRule="auto"/>
        <w:rPr>
          <w:rFonts w:ascii="Times New Roman" w:eastAsia="Times New Roman" w:hAnsi="Times New Roman"/>
          <w:sz w:val="24"/>
          <w:szCs w:val="24"/>
        </w:rPr>
      </w:pPr>
      <w:r w:rsidRPr="00C87FCA">
        <w:rPr>
          <w:rFonts w:ascii="Times New Roman" w:eastAsia="Times New Roman" w:hAnsi="Times New Roman"/>
          <w:sz w:val="24"/>
          <w:szCs w:val="24"/>
        </w:rPr>
        <w:t>Anthony Sodono, III, Esq. or Sari B. Placona, Esq.</w:t>
      </w:r>
    </w:p>
    <w:p w14:paraId="154F4B8A" w14:textId="77777777" w:rsidR="00C87FCA" w:rsidRPr="00C87FCA" w:rsidRDefault="00C87FCA" w:rsidP="00C87FCA">
      <w:pPr>
        <w:spacing w:after="0" w:line="240" w:lineRule="auto"/>
        <w:rPr>
          <w:rFonts w:ascii="Times New Roman" w:eastAsia="Times New Roman" w:hAnsi="Times New Roman"/>
          <w:sz w:val="24"/>
          <w:szCs w:val="24"/>
        </w:rPr>
      </w:pPr>
      <w:hyperlink r:id="rId19" w:history="1">
        <w:r w:rsidRPr="00C87FCA">
          <w:rPr>
            <w:rFonts w:ascii="Times New Roman" w:eastAsia="Times New Roman" w:hAnsi="Times New Roman"/>
            <w:color w:val="0563C1"/>
            <w:sz w:val="24"/>
            <w:szCs w:val="24"/>
            <w:u w:val="single"/>
          </w:rPr>
          <w:t>asodono@msbnj.com</w:t>
        </w:r>
      </w:hyperlink>
      <w:r w:rsidRPr="00C87FCA">
        <w:rPr>
          <w:rFonts w:ascii="Times New Roman" w:eastAsia="Times New Roman" w:hAnsi="Times New Roman"/>
          <w:sz w:val="24"/>
          <w:szCs w:val="24"/>
        </w:rPr>
        <w:t xml:space="preserve"> / </w:t>
      </w:r>
      <w:hyperlink r:id="rId20" w:history="1">
        <w:r w:rsidRPr="00C87FCA">
          <w:rPr>
            <w:rFonts w:ascii="Times New Roman" w:eastAsia="Times New Roman" w:hAnsi="Times New Roman"/>
            <w:color w:val="0563C1"/>
            <w:sz w:val="24"/>
            <w:szCs w:val="24"/>
            <w:u w:val="single"/>
          </w:rPr>
          <w:t>splacona@msbnj.com</w:t>
        </w:r>
      </w:hyperlink>
    </w:p>
    <w:p w14:paraId="1BE050D8" w14:textId="77777777" w:rsidR="00F23ADE" w:rsidRPr="002041A1" w:rsidRDefault="00F23ADE" w:rsidP="00C87FCA">
      <w:pPr>
        <w:spacing w:after="0" w:line="240" w:lineRule="auto"/>
        <w:rPr>
          <w:rFonts w:ascii="Times New Roman" w:hAnsi="Times New Roman"/>
          <w:b/>
          <w:sz w:val="24"/>
          <w:szCs w:val="24"/>
          <w:u w:val="single"/>
        </w:rPr>
      </w:pPr>
    </w:p>
    <w:p w14:paraId="2DD7E22E" w14:textId="77777777" w:rsidR="00F23ADE" w:rsidRPr="002041A1" w:rsidRDefault="00F23ADE" w:rsidP="00C71484">
      <w:pPr>
        <w:spacing w:after="0" w:line="240" w:lineRule="auto"/>
        <w:rPr>
          <w:rFonts w:ascii="Times New Roman" w:hAnsi="Times New Roman"/>
          <w:b/>
          <w:sz w:val="24"/>
          <w:szCs w:val="24"/>
          <w:u w:val="single"/>
        </w:rPr>
        <w:sectPr w:rsidR="00F23ADE" w:rsidRPr="002041A1" w:rsidSect="00C87FCA">
          <w:pgSz w:w="12240" w:h="15840" w:code="1"/>
          <w:pgMar w:top="1440" w:right="1440" w:bottom="1440" w:left="1440" w:header="720" w:footer="540" w:gutter="0"/>
          <w:cols w:space="720"/>
          <w:titlePg/>
          <w:docGrid w:linePitch="360"/>
        </w:sectPr>
      </w:pPr>
    </w:p>
    <w:bookmarkEnd w:id="3"/>
    <w:bookmarkEnd w:id="4"/>
    <w:p w14:paraId="26078D0D" w14:textId="77777777" w:rsidR="003A1D4A" w:rsidRPr="002041A1" w:rsidRDefault="003A1D4A">
      <w:pPr>
        <w:rPr>
          <w:rFonts w:ascii="Times New Roman" w:hAnsi="Times New Roman"/>
          <w:sz w:val="24"/>
          <w:szCs w:val="24"/>
        </w:rPr>
      </w:pPr>
    </w:p>
    <w:sectPr w:rsidR="003A1D4A" w:rsidRPr="002041A1" w:rsidSect="00F23ADE">
      <w:type w:val="continuous"/>
      <w:pgSz w:w="12240" w:h="15840" w:code="1"/>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5ABC7" w14:textId="77777777" w:rsidR="00DF2203" w:rsidRDefault="00DF2203" w:rsidP="00F23ADE">
      <w:pPr>
        <w:spacing w:after="0" w:line="240" w:lineRule="auto"/>
      </w:pPr>
      <w:r>
        <w:separator/>
      </w:r>
    </w:p>
  </w:endnote>
  <w:endnote w:type="continuationSeparator" w:id="0">
    <w:p w14:paraId="41D3A8F0" w14:textId="77777777" w:rsidR="00DF2203" w:rsidRDefault="00DF2203" w:rsidP="00F23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3D527" w14:textId="77777777" w:rsidR="002041A1" w:rsidRDefault="002041A1">
    <w:pPr>
      <w:pStyle w:val="Footer"/>
    </w:pPr>
  </w:p>
  <w:p w14:paraId="6BF4E526" w14:textId="77777777" w:rsidR="002041A1" w:rsidRDefault="002041A1"/>
  <w:p w14:paraId="2D07D48C" w14:textId="77777777" w:rsidR="002041A1" w:rsidRDefault="002041A1"/>
  <w:p w14:paraId="2071CE83" w14:textId="77777777" w:rsidR="002041A1" w:rsidRDefault="002041A1"/>
  <w:p w14:paraId="490C2E4A" w14:textId="77777777" w:rsidR="002041A1" w:rsidRDefault="002041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0B386" w14:textId="77777777" w:rsidR="002041A1" w:rsidRPr="0068508E" w:rsidRDefault="002041A1" w:rsidP="003B72D0">
    <w:pPr>
      <w:pStyle w:val="Footer"/>
      <w:jc w:val="center"/>
      <w:rPr>
        <w:rFonts w:ascii="Times New Roman" w:hAnsi="Times New Roman"/>
        <w:color w:val="595959"/>
        <w:szCs w:val="20"/>
      </w:rPr>
    </w:pPr>
    <w:r w:rsidRPr="0068508E">
      <w:rPr>
        <w:rFonts w:ascii="Times New Roman" w:hAnsi="Times New Roman"/>
        <w:color w:val="595959"/>
        <w:szCs w:val="20"/>
      </w:rPr>
      <w:t>-</w:t>
    </w:r>
    <w:r w:rsidRPr="0068508E">
      <w:rPr>
        <w:rFonts w:ascii="Times New Roman" w:hAnsi="Times New Roman"/>
        <w:color w:val="595959"/>
        <w:szCs w:val="20"/>
      </w:rPr>
      <w:fldChar w:fldCharType="begin"/>
    </w:r>
    <w:r w:rsidRPr="0068508E">
      <w:rPr>
        <w:rFonts w:ascii="Times New Roman" w:hAnsi="Times New Roman"/>
        <w:color w:val="595959"/>
        <w:szCs w:val="20"/>
      </w:rPr>
      <w:instrText xml:space="preserve"> PAGE   \* MERGEFORMAT </w:instrText>
    </w:r>
    <w:r w:rsidRPr="0068508E">
      <w:rPr>
        <w:rFonts w:ascii="Times New Roman" w:hAnsi="Times New Roman"/>
        <w:color w:val="595959"/>
        <w:szCs w:val="20"/>
      </w:rPr>
      <w:fldChar w:fldCharType="separate"/>
    </w:r>
    <w:r>
      <w:rPr>
        <w:rFonts w:ascii="Times New Roman" w:hAnsi="Times New Roman"/>
        <w:noProof/>
        <w:color w:val="595959"/>
        <w:szCs w:val="20"/>
      </w:rPr>
      <w:t>2</w:t>
    </w:r>
    <w:r w:rsidRPr="0068508E">
      <w:rPr>
        <w:rFonts w:ascii="Times New Roman" w:hAnsi="Times New Roman"/>
        <w:color w:val="595959"/>
        <w:szCs w:val="20"/>
      </w:rPr>
      <w:fldChar w:fldCharType="end"/>
    </w:r>
    <w:r w:rsidRPr="0068508E">
      <w:rPr>
        <w:rFonts w:ascii="Times New Roman" w:hAnsi="Times New Roman"/>
        <w:color w:val="595959"/>
        <w:szCs w:val="20"/>
      </w:rPr>
      <w:t>-</w:t>
    </w:r>
  </w:p>
  <w:p w14:paraId="1DE3D3A7" w14:textId="77777777" w:rsidR="002041A1" w:rsidRPr="0068508E" w:rsidRDefault="002041A1" w:rsidP="003B72D0">
    <w:pPr>
      <w:pStyle w:val="Footer"/>
      <w:jc w:val="center"/>
      <w:rPr>
        <w:rFonts w:ascii="Times New Roman" w:hAnsi="Times New Roman"/>
        <w:color w:val="595959"/>
        <w:szCs w:val="20"/>
      </w:rPr>
    </w:pPr>
  </w:p>
  <w:p w14:paraId="483B7B72" w14:textId="77777777" w:rsidR="002041A1" w:rsidRDefault="002041A1"/>
  <w:p w14:paraId="2CFB8CB9" w14:textId="77777777" w:rsidR="002041A1" w:rsidRDefault="002041A1"/>
  <w:p w14:paraId="4952538C" w14:textId="274119F7" w:rsidR="002041A1" w:rsidRDefault="002041A1" w:rsidP="003355E2">
    <w:pPr>
      <w:spacing w:after="0" w:line="180" w:lineRule="exact"/>
    </w:pPr>
    <w:r>
      <w:rPr>
        <w:rFonts w:cs="Arial"/>
        <w:sz w:val="16"/>
      </w:rPr>
      <w:fldChar w:fldCharType="begin"/>
    </w:r>
    <w:r>
      <w:rPr>
        <w:rFonts w:cs="Arial"/>
        <w:sz w:val="16"/>
      </w:rPr>
      <w:instrText xml:space="preserve"> DOCVARIABLE ndGeneratedStamp \* MERGEFORMAT </w:instrText>
    </w:r>
    <w:r>
      <w:rPr>
        <w:rFonts w:cs="Arial"/>
        <w:sz w:val="16"/>
      </w:rPr>
      <w:fldChar w:fldCharType="separate"/>
    </w:r>
    <w:r w:rsidR="00AB7921">
      <w:rPr>
        <w:rFonts w:cs="Arial"/>
        <w:sz w:val="16"/>
      </w:rPr>
      <w:t>4931-9221-2680, v. 1</w:t>
    </w:r>
    <w:r>
      <w:rPr>
        <w:rFonts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EC824" w14:textId="77777777" w:rsidR="002041A1" w:rsidRDefault="002041A1" w:rsidP="00D95621">
    <w:pPr>
      <w:pStyle w:val="Footer"/>
      <w:ind w:left="-720"/>
      <w:rPr>
        <w:rFonts w:cs="Arial"/>
        <w:color w:val="929282"/>
        <w:sz w:val="14"/>
        <w:szCs w:val="14"/>
      </w:rPr>
    </w:pPr>
  </w:p>
  <w:p w14:paraId="31C0C55A" w14:textId="77777777" w:rsidR="002041A1" w:rsidRDefault="002041A1" w:rsidP="00D95621">
    <w:pPr>
      <w:pStyle w:val="Footer"/>
      <w:ind w:left="-720"/>
      <w:rPr>
        <w:rFonts w:cs="Arial"/>
        <w:color w:val="929282"/>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6D36A" w14:textId="77777777" w:rsidR="002041A1" w:rsidRDefault="002041A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0E221" w14:textId="04E70F83" w:rsidR="00F23ADE" w:rsidRDefault="00F23ADE" w:rsidP="00F23ADE">
    <w:pPr>
      <w:pStyle w:val="Footer"/>
      <w:spacing w:line="180" w:lineRule="exact"/>
    </w:pPr>
    <w:r>
      <w:rPr>
        <w:rFonts w:cs="Arial"/>
        <w:sz w:val="16"/>
      </w:rPr>
      <w:fldChar w:fldCharType="begin"/>
    </w:r>
    <w:r>
      <w:rPr>
        <w:rFonts w:cs="Arial"/>
        <w:sz w:val="16"/>
      </w:rPr>
      <w:instrText xml:space="preserve"> DOCVARIABLE ndGeneratedStamp \* MERGEFORMAT </w:instrText>
    </w:r>
    <w:r>
      <w:rPr>
        <w:rFonts w:cs="Arial"/>
        <w:sz w:val="16"/>
      </w:rPr>
      <w:fldChar w:fldCharType="separate"/>
    </w:r>
    <w:r w:rsidR="00AB7921">
      <w:rPr>
        <w:rFonts w:cs="Arial"/>
        <w:sz w:val="16"/>
      </w:rPr>
      <w:t>4931-9221-2680, v. 1</w:t>
    </w:r>
    <w:r>
      <w:rPr>
        <w:rFonts w:cs="Arial"/>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BEF32" w14:textId="77777777" w:rsidR="002041A1" w:rsidRDefault="002041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2DEC5" w14:textId="77777777" w:rsidR="00DF2203" w:rsidRDefault="00DF2203" w:rsidP="00F23ADE">
      <w:pPr>
        <w:spacing w:after="0" w:line="240" w:lineRule="auto"/>
      </w:pPr>
      <w:r>
        <w:separator/>
      </w:r>
    </w:p>
  </w:footnote>
  <w:footnote w:type="continuationSeparator" w:id="0">
    <w:p w14:paraId="2D8CFA27" w14:textId="77777777" w:rsidR="00DF2203" w:rsidRDefault="00DF2203" w:rsidP="00F23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F458" w14:textId="77777777" w:rsidR="002041A1" w:rsidRDefault="002041A1">
    <w:pPr>
      <w:pStyle w:val="Header"/>
    </w:pPr>
  </w:p>
  <w:p w14:paraId="14868B92" w14:textId="77777777" w:rsidR="002041A1" w:rsidRDefault="002041A1"/>
  <w:p w14:paraId="08A50AFA" w14:textId="77777777" w:rsidR="002041A1" w:rsidRDefault="002041A1"/>
  <w:p w14:paraId="3EA2CF5E" w14:textId="77777777" w:rsidR="002041A1" w:rsidRDefault="002041A1"/>
  <w:p w14:paraId="06FA2BFC" w14:textId="77777777" w:rsidR="002041A1" w:rsidRDefault="002041A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37166" w14:textId="77777777" w:rsidR="002041A1" w:rsidRDefault="002041A1">
    <w:pPr>
      <w:pStyle w:val="Header"/>
    </w:pPr>
  </w:p>
  <w:p w14:paraId="22B22AE0" w14:textId="77777777" w:rsidR="002041A1" w:rsidRDefault="002041A1"/>
  <w:p w14:paraId="28239E88" w14:textId="77777777" w:rsidR="002041A1" w:rsidRDefault="002041A1"/>
  <w:p w14:paraId="798581FF" w14:textId="77777777" w:rsidR="002041A1" w:rsidRDefault="002041A1"/>
  <w:p w14:paraId="11D9157E" w14:textId="77777777" w:rsidR="002041A1" w:rsidRDefault="002041A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8992C" w14:textId="77777777" w:rsidR="00C87FCA" w:rsidRDefault="00C87F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1D55D" w14:textId="77777777" w:rsidR="002041A1" w:rsidRDefault="002041A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3D8CE" w14:textId="77777777" w:rsidR="002041A1" w:rsidRDefault="002041A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55530" w14:textId="77777777" w:rsidR="002041A1" w:rsidRDefault="002041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4F0E8E"/>
    <w:multiLevelType w:val="hybridMultilevel"/>
    <w:tmpl w:val="A75C06A0"/>
    <w:lvl w:ilvl="0" w:tplc="8C82CBB0">
      <w:start w:val="1"/>
      <w:numFmt w:val="bullet"/>
      <w:lvlText w:val=""/>
      <w:lvlJc w:val="left"/>
      <w:pPr>
        <w:ind w:left="1440" w:hanging="360"/>
      </w:pPr>
      <w:rPr>
        <w:rFonts w:ascii="Symbol" w:hAnsi="Symbol" w:hint="default"/>
        <w:b w:val="0"/>
        <w:bCs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68857CBA"/>
    <w:multiLevelType w:val="hybridMultilevel"/>
    <w:tmpl w:val="7396E208"/>
    <w:lvl w:ilvl="0" w:tplc="60BEE6C4">
      <w:start w:val="1"/>
      <w:numFmt w:val="decimal"/>
      <w:lvlText w:val="%1."/>
      <w:lvlJc w:val="left"/>
      <w:pPr>
        <w:tabs>
          <w:tab w:val="num" w:pos="180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05272313">
    <w:abstractNumId w:val="0"/>
  </w:num>
  <w:num w:numId="2" w16cid:durableId="1792279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931-9221-2680, v. 1"/>
    <w:docVar w:name="ndGeneratedStampLocation" w:val="ExceptFirst"/>
  </w:docVars>
  <w:rsids>
    <w:rsidRoot w:val="00F23ADE"/>
    <w:rsid w:val="000540C0"/>
    <w:rsid w:val="000A5B21"/>
    <w:rsid w:val="000B2ACB"/>
    <w:rsid w:val="0010590C"/>
    <w:rsid w:val="001410E4"/>
    <w:rsid w:val="0017393C"/>
    <w:rsid w:val="001A3C89"/>
    <w:rsid w:val="001B0146"/>
    <w:rsid w:val="002041A1"/>
    <w:rsid w:val="00272D7E"/>
    <w:rsid w:val="003A1D4A"/>
    <w:rsid w:val="003F487C"/>
    <w:rsid w:val="004665EA"/>
    <w:rsid w:val="004C5EED"/>
    <w:rsid w:val="005574AC"/>
    <w:rsid w:val="00621FD9"/>
    <w:rsid w:val="00674C7B"/>
    <w:rsid w:val="00760965"/>
    <w:rsid w:val="007F133E"/>
    <w:rsid w:val="0089370B"/>
    <w:rsid w:val="008C3619"/>
    <w:rsid w:val="009C75DD"/>
    <w:rsid w:val="009D2BFD"/>
    <w:rsid w:val="009D6095"/>
    <w:rsid w:val="00A6173E"/>
    <w:rsid w:val="00AB7921"/>
    <w:rsid w:val="00AE1144"/>
    <w:rsid w:val="00B50FF5"/>
    <w:rsid w:val="00C05A31"/>
    <w:rsid w:val="00C205D4"/>
    <w:rsid w:val="00C311A4"/>
    <w:rsid w:val="00C56B5E"/>
    <w:rsid w:val="00C71484"/>
    <w:rsid w:val="00C87FCA"/>
    <w:rsid w:val="00C91F77"/>
    <w:rsid w:val="00CF5715"/>
    <w:rsid w:val="00D367E0"/>
    <w:rsid w:val="00D50BF7"/>
    <w:rsid w:val="00DF2203"/>
    <w:rsid w:val="00F23ADE"/>
    <w:rsid w:val="00F44DD6"/>
    <w:rsid w:val="00F9667F"/>
    <w:rsid w:val="00FE3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86D01"/>
  <w15:chartTrackingRefBased/>
  <w15:docId w15:val="{6C3791BB-5C51-4488-A490-C81F01676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ADE"/>
    <w:pPr>
      <w:spacing w:after="200" w:line="288" w:lineRule="auto"/>
    </w:pPr>
    <w:rPr>
      <w:rFonts w:ascii="Arial" w:eastAsia="Calibri" w:hAnsi="Arial" w:cs="Times New Roman"/>
      <w:kern w:val="0"/>
      <w:sz w:val="20"/>
      <w14:ligatures w14:val="none"/>
    </w:rPr>
  </w:style>
  <w:style w:type="paragraph" w:styleId="Heading1">
    <w:name w:val="heading 1"/>
    <w:basedOn w:val="Normal"/>
    <w:next w:val="Normal"/>
    <w:link w:val="Heading1Char"/>
    <w:uiPriority w:val="9"/>
    <w:qFormat/>
    <w:rsid w:val="00F23A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3A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3A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3A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3A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3A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3A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3A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3A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A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3A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3A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3A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3A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3A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3A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3A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3ADE"/>
    <w:rPr>
      <w:rFonts w:eastAsiaTheme="majorEastAsia" w:cstheme="majorBidi"/>
      <w:color w:val="272727" w:themeColor="text1" w:themeTint="D8"/>
    </w:rPr>
  </w:style>
  <w:style w:type="paragraph" w:styleId="Title">
    <w:name w:val="Title"/>
    <w:basedOn w:val="Normal"/>
    <w:next w:val="Normal"/>
    <w:link w:val="TitleChar"/>
    <w:uiPriority w:val="10"/>
    <w:qFormat/>
    <w:rsid w:val="00F23A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3A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3A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3A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3ADE"/>
    <w:pPr>
      <w:spacing w:before="160"/>
      <w:jc w:val="center"/>
    </w:pPr>
    <w:rPr>
      <w:i/>
      <w:iCs/>
      <w:color w:val="404040" w:themeColor="text1" w:themeTint="BF"/>
    </w:rPr>
  </w:style>
  <w:style w:type="character" w:customStyle="1" w:styleId="QuoteChar">
    <w:name w:val="Quote Char"/>
    <w:basedOn w:val="DefaultParagraphFont"/>
    <w:link w:val="Quote"/>
    <w:uiPriority w:val="29"/>
    <w:rsid w:val="00F23ADE"/>
    <w:rPr>
      <w:i/>
      <w:iCs/>
      <w:color w:val="404040" w:themeColor="text1" w:themeTint="BF"/>
    </w:rPr>
  </w:style>
  <w:style w:type="paragraph" w:styleId="ListParagraph">
    <w:name w:val="List Paragraph"/>
    <w:basedOn w:val="Normal"/>
    <w:uiPriority w:val="34"/>
    <w:qFormat/>
    <w:rsid w:val="00F23ADE"/>
    <w:pPr>
      <w:ind w:left="720"/>
      <w:contextualSpacing/>
    </w:pPr>
  </w:style>
  <w:style w:type="character" w:styleId="IntenseEmphasis">
    <w:name w:val="Intense Emphasis"/>
    <w:basedOn w:val="DefaultParagraphFont"/>
    <w:uiPriority w:val="21"/>
    <w:qFormat/>
    <w:rsid w:val="00F23ADE"/>
    <w:rPr>
      <w:i/>
      <w:iCs/>
      <w:color w:val="0F4761" w:themeColor="accent1" w:themeShade="BF"/>
    </w:rPr>
  </w:style>
  <w:style w:type="paragraph" w:styleId="IntenseQuote">
    <w:name w:val="Intense Quote"/>
    <w:basedOn w:val="Normal"/>
    <w:next w:val="Normal"/>
    <w:link w:val="IntenseQuoteChar"/>
    <w:uiPriority w:val="30"/>
    <w:qFormat/>
    <w:rsid w:val="00F23A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3ADE"/>
    <w:rPr>
      <w:i/>
      <w:iCs/>
      <w:color w:val="0F4761" w:themeColor="accent1" w:themeShade="BF"/>
    </w:rPr>
  </w:style>
  <w:style w:type="character" w:styleId="IntenseReference">
    <w:name w:val="Intense Reference"/>
    <w:basedOn w:val="DefaultParagraphFont"/>
    <w:uiPriority w:val="32"/>
    <w:qFormat/>
    <w:rsid w:val="00F23ADE"/>
    <w:rPr>
      <w:b/>
      <w:bCs/>
      <w:smallCaps/>
      <w:color w:val="0F4761" w:themeColor="accent1" w:themeShade="BF"/>
      <w:spacing w:val="5"/>
    </w:rPr>
  </w:style>
  <w:style w:type="paragraph" w:styleId="Header">
    <w:name w:val="header"/>
    <w:basedOn w:val="Normal"/>
    <w:link w:val="HeaderChar"/>
    <w:uiPriority w:val="99"/>
    <w:rsid w:val="00F23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3ADE"/>
    <w:rPr>
      <w:rFonts w:ascii="Arial" w:eastAsia="Calibri" w:hAnsi="Arial" w:cs="Times New Roman"/>
      <w:kern w:val="0"/>
      <w:sz w:val="20"/>
      <w14:ligatures w14:val="none"/>
    </w:rPr>
  </w:style>
  <w:style w:type="paragraph" w:styleId="Footer">
    <w:name w:val="footer"/>
    <w:basedOn w:val="Normal"/>
    <w:link w:val="FooterChar"/>
    <w:uiPriority w:val="99"/>
    <w:rsid w:val="00F23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3ADE"/>
    <w:rPr>
      <w:rFonts w:ascii="Arial" w:eastAsia="Calibri" w:hAnsi="Arial" w:cs="Times New Roman"/>
      <w:kern w:val="0"/>
      <w:sz w:val="20"/>
      <w14:ligatures w14:val="none"/>
    </w:rPr>
  </w:style>
  <w:style w:type="paragraph" w:customStyle="1" w:styleId="DocID">
    <w:name w:val="DocID"/>
    <w:basedOn w:val="Normal"/>
    <w:next w:val="Footer"/>
    <w:link w:val="DocIDChar"/>
    <w:rsid w:val="00F23ADE"/>
    <w:pPr>
      <w:spacing w:after="0" w:line="240" w:lineRule="auto"/>
      <w:jc w:val="right"/>
    </w:pPr>
    <w:rPr>
      <w:rFonts w:cs="Arial"/>
      <w:color w:val="000000"/>
      <w:sz w:val="16"/>
    </w:rPr>
  </w:style>
  <w:style w:type="character" w:customStyle="1" w:styleId="DocIDChar">
    <w:name w:val="DocID Char"/>
    <w:basedOn w:val="DefaultParagraphFont"/>
    <w:link w:val="DocID"/>
    <w:rsid w:val="00F23ADE"/>
    <w:rPr>
      <w:rFonts w:ascii="Arial" w:eastAsia="Calibri" w:hAnsi="Arial" w:cs="Arial"/>
      <w:color w:val="000000"/>
      <w:kern w:val="0"/>
      <w:sz w:val="16"/>
      <w14:ligatures w14:val="none"/>
    </w:rPr>
  </w:style>
  <w:style w:type="character" w:styleId="Hyperlink">
    <w:name w:val="Hyperlink"/>
    <w:basedOn w:val="DefaultParagraphFont"/>
    <w:uiPriority w:val="99"/>
    <w:unhideWhenUsed/>
    <w:rsid w:val="00F23ADE"/>
    <w:rPr>
      <w:color w:val="467886" w:themeColor="hyperlink"/>
      <w:u w:val="single"/>
    </w:rPr>
  </w:style>
  <w:style w:type="paragraph" w:styleId="Revision">
    <w:name w:val="Revision"/>
    <w:hidden/>
    <w:uiPriority w:val="99"/>
    <w:semiHidden/>
    <w:rsid w:val="008C3619"/>
    <w:pPr>
      <w:spacing w:after="0" w:line="240" w:lineRule="auto"/>
    </w:pPr>
    <w:rPr>
      <w:rFonts w:ascii="Arial" w:eastAsia="Calibri" w:hAnsi="Arial" w:cs="Times New Roman"/>
      <w:kern w:val="0"/>
      <w:sz w:val="20"/>
      <w14:ligatures w14:val="none"/>
    </w:rPr>
  </w:style>
  <w:style w:type="character" w:styleId="CommentReference">
    <w:name w:val="annotation reference"/>
    <w:basedOn w:val="DefaultParagraphFont"/>
    <w:uiPriority w:val="99"/>
    <w:semiHidden/>
    <w:unhideWhenUsed/>
    <w:rsid w:val="004C5EED"/>
    <w:rPr>
      <w:sz w:val="16"/>
      <w:szCs w:val="16"/>
    </w:rPr>
  </w:style>
  <w:style w:type="paragraph" w:styleId="CommentText">
    <w:name w:val="annotation text"/>
    <w:basedOn w:val="Normal"/>
    <w:link w:val="CommentTextChar"/>
    <w:uiPriority w:val="99"/>
    <w:unhideWhenUsed/>
    <w:rsid w:val="004C5EED"/>
    <w:pPr>
      <w:spacing w:line="240" w:lineRule="auto"/>
    </w:pPr>
    <w:rPr>
      <w:szCs w:val="20"/>
    </w:rPr>
  </w:style>
  <w:style w:type="character" w:customStyle="1" w:styleId="CommentTextChar">
    <w:name w:val="Comment Text Char"/>
    <w:basedOn w:val="DefaultParagraphFont"/>
    <w:link w:val="CommentText"/>
    <w:uiPriority w:val="99"/>
    <w:rsid w:val="004C5EED"/>
    <w:rPr>
      <w:rFonts w:ascii="Arial" w:eastAsia="Calibri"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C5EED"/>
    <w:rPr>
      <w:b/>
      <w:bCs/>
    </w:rPr>
  </w:style>
  <w:style w:type="character" w:customStyle="1" w:styleId="CommentSubjectChar">
    <w:name w:val="Comment Subject Char"/>
    <w:basedOn w:val="CommentTextChar"/>
    <w:link w:val="CommentSubject"/>
    <w:uiPriority w:val="99"/>
    <w:semiHidden/>
    <w:rsid w:val="004C5EED"/>
    <w:rPr>
      <w:rFonts w:ascii="Arial" w:eastAsia="Calibri" w:hAnsi="Arial"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913176">
      <w:bodyDiv w:val="1"/>
      <w:marLeft w:val="0"/>
      <w:marRight w:val="0"/>
      <w:marTop w:val="0"/>
      <w:marBottom w:val="0"/>
      <w:divBdr>
        <w:top w:val="none" w:sz="0" w:space="0" w:color="auto"/>
        <w:left w:val="none" w:sz="0" w:space="0" w:color="auto"/>
        <w:bottom w:val="none" w:sz="0" w:space="0" w:color="auto"/>
        <w:right w:val="none" w:sz="0" w:space="0" w:color="auto"/>
      </w:divBdr>
    </w:div>
    <w:div w:id="104256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yperlink" Target="mailto:splacona@msbnj.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mailto:asodono@msbnj.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929</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Stacy L. Lipstein</cp:lastModifiedBy>
  <cp:revision>4</cp:revision>
  <dcterms:created xsi:type="dcterms:W3CDTF">2026-08-18T16:05:00Z</dcterms:created>
  <dcterms:modified xsi:type="dcterms:W3CDTF">2026-08-18T16:19:00Z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4931-9221-2680</vt:lpwstr>
  </property>
</Properties>
</file>