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A36D" w14:textId="77777777" w:rsidR="00FD7FC2" w:rsidRDefault="00FD7FC2" w:rsidP="00FD7FC2">
      <w:pPr>
        <w:pStyle w:val="Default"/>
      </w:pPr>
    </w:p>
    <w:p w14:paraId="1C333AE8" w14:textId="33A01721" w:rsidR="00FD7FC2" w:rsidRPr="00FB13C4" w:rsidRDefault="00FD7FC2" w:rsidP="00E128E3">
      <w:pPr>
        <w:pStyle w:val="Default"/>
        <w:rPr>
          <w:rFonts w:ascii="Franklin Gothic Book" w:hAnsi="Franklin Gothic Book"/>
          <w:sz w:val="40"/>
          <w:szCs w:val="40"/>
        </w:rPr>
      </w:pPr>
      <w:r w:rsidRPr="00FB13C4">
        <w:rPr>
          <w:rFonts w:ascii="Franklin Gothic Book" w:hAnsi="Franklin Gothic Book"/>
          <w:b/>
          <w:bCs/>
          <w:sz w:val="40"/>
          <w:szCs w:val="40"/>
        </w:rPr>
        <w:t xml:space="preserve">Vejledning </w:t>
      </w:r>
    </w:p>
    <w:p w14:paraId="7467937F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33"/>
          <w:szCs w:val="33"/>
        </w:rPr>
      </w:pPr>
      <w:r w:rsidRPr="00FB13C4">
        <w:rPr>
          <w:rFonts w:ascii="Franklin Gothic Book" w:hAnsi="Franklin Gothic Book"/>
          <w:b/>
          <w:bCs/>
          <w:sz w:val="33"/>
          <w:szCs w:val="33"/>
        </w:rPr>
        <w:t xml:space="preserve">Textil- og Beklædningsindustriens Kompetenceudviklingsfond </w:t>
      </w:r>
    </w:p>
    <w:p w14:paraId="66E59BBF" w14:textId="77777777" w:rsidR="00775422" w:rsidRPr="00FB13C4" w:rsidRDefault="00775422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44925856" w14:textId="1F583EB5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Kompetenceudviklingsfonden er nedsat efter reglerne i overenskomstens § 23. Fonden kan anvendes til 3 formål: </w:t>
      </w:r>
      <w:r w:rsidR="00160072" w:rsidRPr="00FB13C4">
        <w:rPr>
          <w:rFonts w:ascii="Franklin Gothic Book" w:hAnsi="Franklin Gothic Book"/>
          <w:sz w:val="22"/>
          <w:szCs w:val="22"/>
        </w:rPr>
        <w:br/>
      </w:r>
    </w:p>
    <w:p w14:paraId="71C08550" w14:textId="77777777" w:rsidR="00484018" w:rsidRPr="00FB13C4" w:rsidRDefault="00FD7FC2" w:rsidP="00484018">
      <w:pPr>
        <w:pStyle w:val="Default"/>
        <w:numPr>
          <w:ilvl w:val="1"/>
          <w:numId w:val="4"/>
        </w:numPr>
        <w:ind w:left="567" w:hanging="567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>Selvvalgt uddannelse</w:t>
      </w:r>
    </w:p>
    <w:p w14:paraId="36A6950B" w14:textId="7F441402" w:rsidR="00775422" w:rsidRPr="00FB13C4" w:rsidRDefault="00FD7FC2" w:rsidP="00484018">
      <w:pPr>
        <w:pStyle w:val="Default"/>
        <w:numPr>
          <w:ilvl w:val="1"/>
          <w:numId w:val="4"/>
        </w:numPr>
        <w:ind w:left="567" w:hanging="567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Arbejdsfordeling </w:t>
      </w:r>
    </w:p>
    <w:p w14:paraId="7836320C" w14:textId="4B99B95A" w:rsidR="00FD7FC2" w:rsidRPr="00FB13C4" w:rsidRDefault="00FD7FC2" w:rsidP="00484018">
      <w:pPr>
        <w:pStyle w:val="Default"/>
        <w:numPr>
          <w:ilvl w:val="1"/>
          <w:numId w:val="4"/>
        </w:numPr>
        <w:ind w:left="567" w:hanging="567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Ansøgning fra virksomheder </w:t>
      </w:r>
    </w:p>
    <w:p w14:paraId="6DDB00C9" w14:textId="77777777" w:rsidR="000E5A64" w:rsidRPr="00FB13C4" w:rsidRDefault="000E5A64" w:rsidP="00E128E3">
      <w:pPr>
        <w:pStyle w:val="Default"/>
        <w:numPr>
          <w:ilvl w:val="1"/>
          <w:numId w:val="1"/>
        </w:numPr>
        <w:ind w:hanging="360"/>
        <w:rPr>
          <w:rFonts w:ascii="Franklin Gothic Book" w:hAnsi="Franklin Gothic Book"/>
          <w:sz w:val="22"/>
          <w:szCs w:val="22"/>
        </w:rPr>
      </w:pPr>
    </w:p>
    <w:p w14:paraId="4102690E" w14:textId="77777777" w:rsidR="000E5A64" w:rsidRPr="00FB13C4" w:rsidRDefault="000E5A64" w:rsidP="000E5A64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Spørgsmål om forståelsen af overenskomstens uddannelsesbestemmelser kan ske til: </w:t>
      </w:r>
    </w:p>
    <w:p w14:paraId="27ED2980" w14:textId="1242948A" w:rsidR="000E5A64" w:rsidRPr="00FB13C4" w:rsidRDefault="000E5A64" w:rsidP="000E5A64">
      <w:pPr>
        <w:pStyle w:val="Default"/>
        <w:rPr>
          <w:rFonts w:ascii="Franklin Gothic Book" w:hAnsi="Franklin Gothic Book"/>
          <w:sz w:val="22"/>
          <w:szCs w:val="22"/>
          <w:lang w:val="de-DE"/>
        </w:rPr>
      </w:pPr>
      <w:r w:rsidRPr="00FB13C4">
        <w:rPr>
          <w:rFonts w:ascii="Franklin Gothic Book" w:hAnsi="Franklin Gothic Book"/>
          <w:sz w:val="22"/>
          <w:szCs w:val="22"/>
          <w:lang w:val="de-DE"/>
        </w:rPr>
        <w:t xml:space="preserve">DM&amp;T: Michael Lund-Nielsen </w:t>
      </w:r>
      <w:proofErr w:type="spellStart"/>
      <w:r w:rsidRPr="00FB13C4">
        <w:rPr>
          <w:rFonts w:ascii="Franklin Gothic Book" w:hAnsi="Franklin Gothic Book"/>
          <w:sz w:val="22"/>
          <w:szCs w:val="22"/>
          <w:lang w:val="de-DE"/>
        </w:rPr>
        <w:t>på</w:t>
      </w:r>
      <w:proofErr w:type="spellEnd"/>
      <w:r w:rsidRPr="00FB13C4">
        <w:rPr>
          <w:rFonts w:ascii="Franklin Gothic Book" w:hAnsi="Franklin Gothic Book"/>
          <w:sz w:val="22"/>
          <w:szCs w:val="22"/>
          <w:lang w:val="de-DE"/>
        </w:rPr>
        <w:t xml:space="preserve"> </w:t>
      </w:r>
      <w:proofErr w:type="spellStart"/>
      <w:r w:rsidRPr="00FB13C4">
        <w:rPr>
          <w:rFonts w:ascii="Franklin Gothic Book" w:hAnsi="Franklin Gothic Book"/>
          <w:sz w:val="22"/>
          <w:szCs w:val="22"/>
          <w:lang w:val="de-DE"/>
        </w:rPr>
        <w:t>tlf</w:t>
      </w:r>
      <w:proofErr w:type="spellEnd"/>
      <w:r w:rsidRPr="00FB13C4">
        <w:rPr>
          <w:rFonts w:ascii="Franklin Gothic Book" w:hAnsi="Franklin Gothic Book"/>
          <w:sz w:val="22"/>
          <w:szCs w:val="22"/>
          <w:lang w:val="de-DE"/>
        </w:rPr>
        <w:t xml:space="preserve">. 97 11 72 00 </w:t>
      </w:r>
    </w:p>
    <w:p w14:paraId="505DD284" w14:textId="77777777" w:rsidR="000E5A64" w:rsidRPr="00FB13C4" w:rsidRDefault="000E5A64" w:rsidP="00160072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3F: Den lokale 3F afdeling. </w:t>
      </w:r>
    </w:p>
    <w:p w14:paraId="4D6CC090" w14:textId="77777777" w:rsidR="000E5A64" w:rsidRPr="00FB13C4" w:rsidRDefault="000E5A64" w:rsidP="00E128E3">
      <w:pPr>
        <w:pStyle w:val="Default"/>
        <w:numPr>
          <w:ilvl w:val="1"/>
          <w:numId w:val="1"/>
        </w:numPr>
        <w:ind w:hanging="360"/>
        <w:rPr>
          <w:rFonts w:ascii="Franklin Gothic Book" w:hAnsi="Franklin Gothic Book"/>
          <w:sz w:val="22"/>
          <w:szCs w:val="22"/>
        </w:rPr>
      </w:pPr>
    </w:p>
    <w:p w14:paraId="4102C926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34BD3787" w14:textId="77777777" w:rsidR="00FD7FC2" w:rsidRPr="00FB13C4" w:rsidRDefault="00FD7FC2" w:rsidP="00E128E3">
      <w:pPr>
        <w:pStyle w:val="Default"/>
        <w:rPr>
          <w:rFonts w:ascii="Franklin Gothic Book" w:hAnsi="Franklin Gothic Book" w:cs="Franklin Gothic Demi"/>
          <w:b/>
          <w:bCs/>
          <w:sz w:val="32"/>
          <w:szCs w:val="32"/>
        </w:rPr>
      </w:pPr>
      <w:r w:rsidRPr="00FB13C4">
        <w:rPr>
          <w:rFonts w:ascii="Franklin Gothic Book" w:hAnsi="Franklin Gothic Book" w:cs="Franklin Gothic Demi"/>
          <w:b/>
          <w:bCs/>
          <w:sz w:val="32"/>
          <w:szCs w:val="32"/>
        </w:rPr>
        <w:t xml:space="preserve">1. Selvvalgt uddannelse: </w:t>
      </w:r>
    </w:p>
    <w:p w14:paraId="5A07FBBA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Textil &amp; Beklædningsoverenskomsten: § 23, stk. 5. </w:t>
      </w:r>
    </w:p>
    <w:p w14:paraId="1F1B3184" w14:textId="77777777" w:rsidR="00710653" w:rsidRPr="00FB13C4" w:rsidRDefault="00710653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7F50E58F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Der ydes tilskud til medarbejderens deltagelse i selvvalgt uddannelse i op til 2 uger om året, og der er mellem parterne enighed om, at retten til uddannelse kan opgøres og afvikles i timer svarende til normalarbejdstimerne for den enkelte (for eksempel 35 timer pr. uge for </w:t>
      </w:r>
      <w:proofErr w:type="spellStart"/>
      <w:r w:rsidRPr="00FB13C4">
        <w:rPr>
          <w:rFonts w:ascii="Franklin Gothic Book" w:hAnsi="Franklin Gothic Book"/>
          <w:sz w:val="22"/>
          <w:szCs w:val="22"/>
        </w:rPr>
        <w:t>skifteholdsarbejdere</w:t>
      </w:r>
      <w:proofErr w:type="spellEnd"/>
      <w:r w:rsidRPr="00FB13C4">
        <w:rPr>
          <w:rFonts w:ascii="Franklin Gothic Book" w:hAnsi="Franklin Gothic Book"/>
          <w:sz w:val="22"/>
          <w:szCs w:val="22"/>
        </w:rPr>
        <w:t xml:space="preserve">). Der er herudover ret til at afvikle uforbrugte uger fra de 2 forudgående år. </w:t>
      </w:r>
    </w:p>
    <w:p w14:paraId="5B33582F" w14:textId="77777777" w:rsidR="006E5FCD" w:rsidRPr="00FB13C4" w:rsidRDefault="006E5FCD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5D839ABB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6"/>
          <w:szCs w:val="26"/>
        </w:rPr>
      </w:pPr>
      <w:r w:rsidRPr="00FB13C4">
        <w:rPr>
          <w:rFonts w:ascii="Franklin Gothic Book" w:hAnsi="Franklin Gothic Book"/>
          <w:sz w:val="26"/>
          <w:szCs w:val="26"/>
        </w:rPr>
        <w:t xml:space="preserve">Hvilke kurser kan der opnås tilskud til? </w:t>
      </w:r>
    </w:p>
    <w:p w14:paraId="74E59AFC" w14:textId="77777777" w:rsidR="001E5C77" w:rsidRPr="00FB13C4" w:rsidRDefault="001E5C77" w:rsidP="00E128E3">
      <w:pPr>
        <w:pStyle w:val="Default"/>
        <w:rPr>
          <w:rFonts w:ascii="Franklin Gothic Book" w:hAnsi="Franklin Gothic Book"/>
          <w:sz w:val="26"/>
          <w:szCs w:val="26"/>
        </w:rPr>
      </w:pPr>
    </w:p>
    <w:p w14:paraId="1D5CEDDC" w14:textId="77777777" w:rsidR="00545ABF" w:rsidRPr="00FB13C4" w:rsidRDefault="00545ABF" w:rsidP="006E5FCD">
      <w:pPr>
        <w:pStyle w:val="Default"/>
        <w:numPr>
          <w:ilvl w:val="1"/>
          <w:numId w:val="5"/>
        </w:numPr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Alle AMU-kurser </w:t>
      </w:r>
    </w:p>
    <w:p w14:paraId="73AC82BA" w14:textId="77777777" w:rsidR="00934FE5" w:rsidRPr="00FB13C4" w:rsidRDefault="006E5FCD" w:rsidP="006E5FCD">
      <w:pPr>
        <w:pStyle w:val="Default"/>
        <w:numPr>
          <w:ilvl w:val="1"/>
          <w:numId w:val="5"/>
        </w:numPr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Almene kurser: Alle kurser på positivlisten er tilskudsberettigede </w:t>
      </w:r>
    </w:p>
    <w:p w14:paraId="39D3CE40" w14:textId="364495C8" w:rsidR="006E5FCD" w:rsidRPr="00FB13C4" w:rsidRDefault="00934FE5" w:rsidP="006E5FCD">
      <w:pPr>
        <w:pStyle w:val="Default"/>
        <w:numPr>
          <w:ilvl w:val="1"/>
          <w:numId w:val="5"/>
        </w:numPr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>U</w:t>
      </w:r>
      <w:r w:rsidR="006E5FCD" w:rsidRPr="00FB13C4">
        <w:rPr>
          <w:rFonts w:ascii="Franklin Gothic Book" w:hAnsi="Franklin Gothic Book"/>
          <w:sz w:val="22"/>
          <w:szCs w:val="22"/>
        </w:rPr>
        <w:t xml:space="preserve">ddannelser udbudt af brancheinstitutioner </w:t>
      </w:r>
    </w:p>
    <w:p w14:paraId="11AC219F" w14:textId="77777777" w:rsidR="006E5FCD" w:rsidRPr="00FB13C4" w:rsidRDefault="006E5FCD" w:rsidP="00E128E3">
      <w:pPr>
        <w:pStyle w:val="Default"/>
        <w:rPr>
          <w:rFonts w:ascii="Franklin Gothic Book" w:hAnsi="Franklin Gothic Book"/>
          <w:sz w:val="26"/>
          <w:szCs w:val="26"/>
        </w:rPr>
      </w:pPr>
    </w:p>
    <w:p w14:paraId="1CD3D479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6"/>
          <w:szCs w:val="26"/>
        </w:rPr>
      </w:pPr>
      <w:r w:rsidRPr="00FB13C4">
        <w:rPr>
          <w:rFonts w:ascii="Franklin Gothic Book" w:hAnsi="Franklin Gothic Book"/>
          <w:sz w:val="26"/>
          <w:szCs w:val="26"/>
        </w:rPr>
        <w:t xml:space="preserve">Ansøgning til kompetenceudviklingsfonden </w:t>
      </w:r>
    </w:p>
    <w:p w14:paraId="5DFF5A1A" w14:textId="77777777" w:rsidR="00006D76" w:rsidRPr="00FB13C4" w:rsidRDefault="00006D76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058AE5F3" w14:textId="2677D3A6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Blanketten printes ud på www.dmogt.dk, og udfyldes af medarbejder og virksomhed og mailes før kursusstart til </w:t>
      </w:r>
      <w:r w:rsidRPr="00FB13C4">
        <w:rPr>
          <w:rFonts w:ascii="Franklin Gothic Book" w:hAnsi="Franklin Gothic Book"/>
          <w:color w:val="0461C1"/>
          <w:sz w:val="22"/>
          <w:szCs w:val="22"/>
        </w:rPr>
        <w:t>textilfond@3f.dk</w:t>
      </w:r>
      <w:r w:rsidRPr="00FB13C4">
        <w:rPr>
          <w:rFonts w:ascii="Franklin Gothic Book" w:hAnsi="Franklin Gothic Book"/>
          <w:sz w:val="22"/>
          <w:szCs w:val="22"/>
        </w:rPr>
        <w:t xml:space="preserve">. </w:t>
      </w:r>
    </w:p>
    <w:p w14:paraId="6742BA7F" w14:textId="77777777" w:rsidR="00006D76" w:rsidRPr="00FB13C4" w:rsidRDefault="00006D76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3CA45366" w14:textId="28307D46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Blanketten kan også sendes til: </w:t>
      </w:r>
    </w:p>
    <w:p w14:paraId="5769F90D" w14:textId="77777777" w:rsidR="001E5C77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3F - Faglig Fælles Forbund </w:t>
      </w:r>
    </w:p>
    <w:p w14:paraId="07204BC5" w14:textId="0F374BF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Kampmannsgade 4 </w:t>
      </w:r>
    </w:p>
    <w:p w14:paraId="4BCAB555" w14:textId="77777777" w:rsidR="001E5C77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1604 København V </w:t>
      </w:r>
    </w:p>
    <w:p w14:paraId="7D0784A0" w14:textId="17845C04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Att.: Industrigruppen </w:t>
      </w:r>
    </w:p>
    <w:p w14:paraId="527D9A78" w14:textId="77777777" w:rsidR="00006D76" w:rsidRPr="00FB13C4" w:rsidRDefault="00006D76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2477F9F1" w14:textId="05F992B3" w:rsidR="00FD7FC2" w:rsidRPr="00FB13C4" w:rsidRDefault="00FD7FC2" w:rsidP="00E128E3">
      <w:pPr>
        <w:pStyle w:val="Default"/>
        <w:rPr>
          <w:rFonts w:ascii="Franklin Gothic Book" w:hAnsi="Franklin Gothic Book"/>
          <w:color w:val="0461C1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Spørgsmål hertil kan stilles til: Vivi Juncker på tlf.nr. 88 92 03 13 eller e-mail: </w:t>
      </w:r>
      <w:r w:rsidRPr="00FB13C4">
        <w:rPr>
          <w:rFonts w:ascii="Franklin Gothic Book" w:hAnsi="Franklin Gothic Book"/>
          <w:color w:val="0461C1"/>
          <w:sz w:val="22"/>
          <w:szCs w:val="22"/>
        </w:rPr>
        <w:t xml:space="preserve">vivi.juncker@3f.dk </w:t>
      </w:r>
    </w:p>
    <w:p w14:paraId="2F179FC1" w14:textId="77777777" w:rsidR="000549FA" w:rsidRPr="00FB13C4" w:rsidRDefault="000549FA" w:rsidP="00E128E3">
      <w:pPr>
        <w:pStyle w:val="Default"/>
        <w:rPr>
          <w:rFonts w:ascii="Franklin Gothic Book" w:hAnsi="Franklin Gothic Book"/>
          <w:sz w:val="26"/>
          <w:szCs w:val="26"/>
        </w:rPr>
      </w:pPr>
    </w:p>
    <w:p w14:paraId="29BC6A4B" w14:textId="3E005DB4" w:rsidR="00FD7FC2" w:rsidRPr="00FB13C4" w:rsidRDefault="00FD7FC2" w:rsidP="00E128E3">
      <w:pPr>
        <w:pStyle w:val="Default"/>
        <w:rPr>
          <w:rFonts w:ascii="Franklin Gothic Book" w:hAnsi="Franklin Gothic Book"/>
          <w:sz w:val="26"/>
          <w:szCs w:val="26"/>
        </w:rPr>
      </w:pPr>
      <w:r w:rsidRPr="00FB13C4">
        <w:rPr>
          <w:rFonts w:ascii="Franklin Gothic Book" w:hAnsi="Franklin Gothic Book"/>
          <w:sz w:val="26"/>
          <w:szCs w:val="26"/>
        </w:rPr>
        <w:t xml:space="preserve">Behandling af ansøgning, herunder medarbejderens sygdom under kurset </w:t>
      </w:r>
    </w:p>
    <w:p w14:paraId="18BF4D14" w14:textId="77777777" w:rsidR="000549FA" w:rsidRPr="00FB13C4" w:rsidRDefault="000549FA" w:rsidP="00E128E3">
      <w:pPr>
        <w:pStyle w:val="Default"/>
        <w:rPr>
          <w:rFonts w:ascii="Franklin Gothic Book" w:hAnsi="Franklin Gothic Book"/>
          <w:sz w:val="26"/>
          <w:szCs w:val="26"/>
        </w:rPr>
      </w:pPr>
    </w:p>
    <w:p w14:paraId="264B49FC" w14:textId="3C468D9F" w:rsidR="002F7E6B" w:rsidRPr="00FB13C4" w:rsidRDefault="00FD7FC2" w:rsidP="00E128E3">
      <w:pPr>
        <w:spacing w:after="0" w:line="240" w:lineRule="auto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>Ved modtagelse af ansøgningen undersøges det, om virksomheden er omfattet af overenskomsten, samt om medarbejderen har ret til selvvalgt uddannelse.</w:t>
      </w:r>
    </w:p>
    <w:p w14:paraId="33A8370F" w14:textId="77777777" w:rsidR="000549FA" w:rsidRPr="00FB13C4" w:rsidRDefault="000549FA" w:rsidP="00E128E3">
      <w:pPr>
        <w:spacing w:after="0" w:line="240" w:lineRule="auto"/>
        <w:rPr>
          <w:rFonts w:ascii="Franklin Gothic Book" w:hAnsi="Franklin Gothic Book"/>
          <w:sz w:val="22"/>
          <w:szCs w:val="22"/>
        </w:rPr>
      </w:pPr>
    </w:p>
    <w:p w14:paraId="02C6497C" w14:textId="57551A48" w:rsidR="00FD7FC2" w:rsidRPr="00FB13C4" w:rsidRDefault="000549FA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>D</w:t>
      </w:r>
      <w:r w:rsidR="00FD7FC2" w:rsidRPr="00FB13C4">
        <w:rPr>
          <w:rFonts w:ascii="Franklin Gothic Book" w:hAnsi="Franklin Gothic Book"/>
          <w:sz w:val="22"/>
          <w:szCs w:val="22"/>
        </w:rPr>
        <w:t xml:space="preserve">ernæst tages der stilling til, om ansøgningen kan imødekommes. Kan den det, bliver pengene automatisk reserveret, så der er sikkerhed for, at der er dækning fra fonden. </w:t>
      </w:r>
    </w:p>
    <w:p w14:paraId="185A5FEC" w14:textId="77777777" w:rsidR="004F329C" w:rsidRPr="00FB13C4" w:rsidRDefault="004F329C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0BFDC9C8" w14:textId="287129B9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Dette meddeles til virksomheden pr. mail. </w:t>
      </w:r>
    </w:p>
    <w:p w14:paraId="57E07980" w14:textId="77777777" w:rsidR="004F329C" w:rsidRPr="00FB13C4" w:rsidRDefault="004F329C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2232A5D3" w14:textId="5E1E9FAC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Ved afslag er der mulighed for at klage til fondens bestyrelse. </w:t>
      </w:r>
    </w:p>
    <w:p w14:paraId="23B31674" w14:textId="77777777" w:rsidR="004F329C" w:rsidRPr="00FB13C4" w:rsidRDefault="004F329C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0C10418C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Hvis medarbejderen bliver syg under forløbet, findes der en tro- og loveerklæring som parterne skriver under på. Denne fremsendes med øvrige bilag til 3F. </w:t>
      </w:r>
    </w:p>
    <w:p w14:paraId="39AE3FAE" w14:textId="77777777" w:rsidR="004F329C" w:rsidRPr="00FB13C4" w:rsidRDefault="004F329C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66AF6166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6"/>
          <w:szCs w:val="26"/>
        </w:rPr>
      </w:pPr>
      <w:r w:rsidRPr="00FB13C4">
        <w:rPr>
          <w:rFonts w:ascii="Franklin Gothic Book" w:hAnsi="Franklin Gothic Book"/>
          <w:sz w:val="26"/>
          <w:szCs w:val="26"/>
        </w:rPr>
        <w:t xml:space="preserve">Udbetaling til medarbejderen </w:t>
      </w:r>
    </w:p>
    <w:p w14:paraId="2C54CFAF" w14:textId="77777777" w:rsidR="004F329C" w:rsidRPr="00FB13C4" w:rsidRDefault="004F329C" w:rsidP="00E128E3">
      <w:pPr>
        <w:pStyle w:val="Default"/>
        <w:rPr>
          <w:rFonts w:ascii="Franklin Gothic Book" w:hAnsi="Franklin Gothic Book"/>
          <w:sz w:val="26"/>
          <w:szCs w:val="26"/>
        </w:rPr>
      </w:pPr>
    </w:p>
    <w:p w14:paraId="71387DD3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Betaling af kursusgebyr foretages af virksomheden, som også udbetaler tilskud til dækning af løntab (100 %). Virksomheden udbetaler </w:t>
      </w:r>
      <w:proofErr w:type="gramStart"/>
      <w:r w:rsidRPr="00FB13C4">
        <w:rPr>
          <w:rFonts w:ascii="Franklin Gothic Book" w:hAnsi="Franklin Gothic Book"/>
          <w:sz w:val="22"/>
          <w:szCs w:val="22"/>
        </w:rPr>
        <w:t>endvidere</w:t>
      </w:r>
      <w:proofErr w:type="gramEnd"/>
      <w:r w:rsidRPr="00FB13C4">
        <w:rPr>
          <w:rFonts w:ascii="Franklin Gothic Book" w:hAnsi="Franklin Gothic Book"/>
          <w:sz w:val="22"/>
          <w:szCs w:val="22"/>
        </w:rPr>
        <w:t xml:space="preserve"> øvrige refusionsbeløb fra det offentlige. Udbetaling til medarbejderen sker med den sædvanlige lønudbetaling for </w:t>
      </w:r>
      <w:proofErr w:type="gramStart"/>
      <w:r w:rsidRPr="00FB13C4">
        <w:rPr>
          <w:rFonts w:ascii="Franklin Gothic Book" w:hAnsi="Franklin Gothic Book"/>
          <w:sz w:val="22"/>
          <w:szCs w:val="22"/>
        </w:rPr>
        <w:t>indeværende</w:t>
      </w:r>
      <w:proofErr w:type="gramEnd"/>
      <w:r w:rsidRPr="00FB13C4">
        <w:rPr>
          <w:rFonts w:ascii="Franklin Gothic Book" w:hAnsi="Franklin Gothic Book"/>
          <w:sz w:val="22"/>
          <w:szCs w:val="22"/>
        </w:rPr>
        <w:t xml:space="preserve"> lønperiode. Der beregnes feriepenge, </w:t>
      </w:r>
      <w:proofErr w:type="spellStart"/>
      <w:r w:rsidRPr="00FB13C4">
        <w:rPr>
          <w:rFonts w:ascii="Franklin Gothic Book" w:hAnsi="Franklin Gothic Book"/>
          <w:sz w:val="22"/>
          <w:szCs w:val="22"/>
        </w:rPr>
        <w:t>fritvalgslønkonto</w:t>
      </w:r>
      <w:proofErr w:type="spellEnd"/>
      <w:r w:rsidRPr="00FB13C4">
        <w:rPr>
          <w:rFonts w:ascii="Franklin Gothic Book" w:hAnsi="Franklin Gothic Book"/>
          <w:sz w:val="22"/>
          <w:szCs w:val="22"/>
        </w:rPr>
        <w:t xml:space="preserve"> og pension af hele løntabsgodtgørelsen. </w:t>
      </w:r>
    </w:p>
    <w:p w14:paraId="1F40023D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Eventuelt skifteholdstillæg indgår i beregningen. </w:t>
      </w:r>
    </w:p>
    <w:p w14:paraId="628B33C1" w14:textId="77777777" w:rsidR="00A57375" w:rsidRPr="00FB13C4" w:rsidRDefault="00A57375" w:rsidP="00E128E3">
      <w:pPr>
        <w:pStyle w:val="Default"/>
        <w:rPr>
          <w:rFonts w:ascii="Franklin Gothic Book" w:hAnsi="Franklin Gothic Book"/>
          <w:sz w:val="26"/>
          <w:szCs w:val="26"/>
        </w:rPr>
      </w:pPr>
    </w:p>
    <w:p w14:paraId="75A297ED" w14:textId="1D550AC7" w:rsidR="00FD7FC2" w:rsidRPr="00FB13C4" w:rsidRDefault="00FD7FC2" w:rsidP="00E128E3">
      <w:pPr>
        <w:pStyle w:val="Default"/>
        <w:rPr>
          <w:rFonts w:ascii="Franklin Gothic Book" w:hAnsi="Franklin Gothic Book"/>
          <w:sz w:val="26"/>
          <w:szCs w:val="26"/>
        </w:rPr>
      </w:pPr>
      <w:r w:rsidRPr="00FB13C4">
        <w:rPr>
          <w:rFonts w:ascii="Franklin Gothic Book" w:hAnsi="Franklin Gothic Book"/>
          <w:sz w:val="26"/>
          <w:szCs w:val="26"/>
        </w:rPr>
        <w:t xml:space="preserve">Refusion til virksomheden </w:t>
      </w:r>
    </w:p>
    <w:p w14:paraId="6270660E" w14:textId="77777777" w:rsidR="00A57375" w:rsidRPr="00FB13C4" w:rsidRDefault="00A57375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79AB6105" w14:textId="114D6D8D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Efter endt kursus indsendes dokumentation for deltagelse samt afregning af kursusgebyr til 3F. Skal indsendes senest 4 uger efter sidste kursusdag. </w:t>
      </w:r>
    </w:p>
    <w:p w14:paraId="1657AC92" w14:textId="77777777" w:rsidR="008E1647" w:rsidRPr="00FB13C4" w:rsidRDefault="008E1647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3EB5FBD2" w14:textId="5B7B7F1A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Virksomheden modtager herefter refusion fra fonden. Dette sker normalt 14 dage efter ind- sendelse af dokumentation. Refusionen er automatisk fratrukket offentlig løntabsgodtgørelse, hvis kurset berettiger hertil. </w:t>
      </w:r>
      <w:r w:rsidR="007C179F" w:rsidRPr="005266F8">
        <w:rPr>
          <w:rFonts w:ascii="Franklin Gothic Book" w:hAnsi="Franklin Gothic Book"/>
          <w:color w:val="auto"/>
          <w:sz w:val="22"/>
          <w:szCs w:val="22"/>
        </w:rPr>
        <w:t>Eventuel støtte fra Omstillingsfonden fradrages tilsvarende i refusionen fra Kompetence</w:t>
      </w:r>
      <w:r w:rsidR="006D617E">
        <w:rPr>
          <w:rFonts w:ascii="Franklin Gothic Book" w:hAnsi="Franklin Gothic Book"/>
          <w:color w:val="auto"/>
          <w:sz w:val="22"/>
          <w:szCs w:val="22"/>
        </w:rPr>
        <w:t>udviklings</w:t>
      </w:r>
      <w:r w:rsidR="007C179F" w:rsidRPr="005266F8">
        <w:rPr>
          <w:rFonts w:ascii="Franklin Gothic Book" w:hAnsi="Franklin Gothic Book"/>
          <w:color w:val="auto"/>
          <w:sz w:val="22"/>
          <w:szCs w:val="22"/>
        </w:rPr>
        <w:t>fonden.</w:t>
      </w:r>
      <w:r w:rsidR="007C179F" w:rsidRPr="005266F8">
        <w:rPr>
          <w:rFonts w:ascii="Franklin Gothic Book" w:hAnsi="Franklin Gothic Book"/>
          <w:color w:val="auto"/>
          <w:sz w:val="22"/>
          <w:szCs w:val="22"/>
        </w:rPr>
        <w:t xml:space="preserve"> </w:t>
      </w:r>
      <w:proofErr w:type="gramStart"/>
      <w:r w:rsidRPr="00FB13C4">
        <w:rPr>
          <w:rFonts w:ascii="Franklin Gothic Book" w:hAnsi="Franklin Gothic Book"/>
          <w:sz w:val="22"/>
          <w:szCs w:val="22"/>
        </w:rPr>
        <w:t>Såfremt</w:t>
      </w:r>
      <w:proofErr w:type="gramEnd"/>
      <w:r w:rsidRPr="00FB13C4">
        <w:rPr>
          <w:rFonts w:ascii="Franklin Gothic Book" w:hAnsi="Franklin Gothic Book"/>
          <w:sz w:val="22"/>
          <w:szCs w:val="22"/>
        </w:rPr>
        <w:t xml:space="preserve"> medarbejderen ikke er berettiget hertil, skal dette fremhæves og begrundes ved ansøgningen. Den offentlige løntabsgodtgørelse søges af virksomheden gennem </w:t>
      </w:r>
      <w:r w:rsidRPr="00FB13C4">
        <w:rPr>
          <w:rFonts w:ascii="Franklin Gothic Book" w:hAnsi="Franklin Gothic Book"/>
          <w:color w:val="0461C1"/>
          <w:sz w:val="22"/>
          <w:szCs w:val="22"/>
        </w:rPr>
        <w:t xml:space="preserve">www.voksenuddannelse.dk </w:t>
      </w:r>
      <w:r w:rsidRPr="00FB13C4">
        <w:rPr>
          <w:rFonts w:ascii="Franklin Gothic Book" w:hAnsi="Franklin Gothic Book"/>
          <w:sz w:val="22"/>
          <w:szCs w:val="22"/>
        </w:rPr>
        <w:t xml:space="preserve">og tilfalder ligeledes virksomheden. </w:t>
      </w:r>
    </w:p>
    <w:p w14:paraId="306F15A7" w14:textId="77777777" w:rsidR="008E1647" w:rsidRPr="00FB13C4" w:rsidRDefault="008E1647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668A7CA1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I refusionen fra fonden er indregnet dækning til feriepenge, </w:t>
      </w:r>
      <w:proofErr w:type="spellStart"/>
      <w:r w:rsidRPr="00FB13C4">
        <w:rPr>
          <w:rFonts w:ascii="Franklin Gothic Book" w:hAnsi="Franklin Gothic Book"/>
          <w:sz w:val="22"/>
          <w:szCs w:val="22"/>
        </w:rPr>
        <w:t>fritvalgslønkonto</w:t>
      </w:r>
      <w:proofErr w:type="spellEnd"/>
      <w:r w:rsidRPr="00FB13C4">
        <w:rPr>
          <w:rFonts w:ascii="Franklin Gothic Book" w:hAnsi="Franklin Gothic Book"/>
          <w:sz w:val="22"/>
          <w:szCs w:val="22"/>
        </w:rPr>
        <w:t xml:space="preserve"> og den </w:t>
      </w:r>
      <w:proofErr w:type="spellStart"/>
      <w:r w:rsidRPr="00FB13C4">
        <w:rPr>
          <w:rFonts w:ascii="Franklin Gothic Book" w:hAnsi="Franklin Gothic Book"/>
          <w:sz w:val="22"/>
          <w:szCs w:val="22"/>
        </w:rPr>
        <w:t>arbejds</w:t>
      </w:r>
      <w:proofErr w:type="spellEnd"/>
      <w:r w:rsidRPr="00FB13C4">
        <w:rPr>
          <w:rFonts w:ascii="Franklin Gothic Book" w:hAnsi="Franklin Gothic Book"/>
          <w:sz w:val="22"/>
          <w:szCs w:val="22"/>
        </w:rPr>
        <w:t xml:space="preserve">-giverfinansierede del af pensionsbidraget. </w:t>
      </w:r>
    </w:p>
    <w:p w14:paraId="4BBB8B52" w14:textId="77777777" w:rsidR="008E1647" w:rsidRPr="00FB13C4" w:rsidRDefault="008E1647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69DC286B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Udbetaling sker til virksomhedens bankkonto. Udbetalingsspecifikation sendes til virksomheden. </w:t>
      </w:r>
    </w:p>
    <w:p w14:paraId="5051E0E8" w14:textId="77777777" w:rsidR="008E1647" w:rsidRDefault="008E1647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70F229DB" w14:textId="77777777" w:rsidR="00A52328" w:rsidRPr="00FB13C4" w:rsidRDefault="00A52328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3E077B58" w14:textId="77777777" w:rsidR="00FD7FC2" w:rsidRPr="00FB13C4" w:rsidRDefault="00FD7FC2" w:rsidP="00E128E3">
      <w:pPr>
        <w:pStyle w:val="Default"/>
        <w:rPr>
          <w:rFonts w:ascii="Franklin Gothic Book" w:hAnsi="Franklin Gothic Book" w:cs="Franklin Gothic Demi"/>
          <w:b/>
          <w:bCs/>
          <w:sz w:val="32"/>
          <w:szCs w:val="32"/>
        </w:rPr>
      </w:pPr>
      <w:r w:rsidRPr="00FB13C4">
        <w:rPr>
          <w:rFonts w:ascii="Franklin Gothic Book" w:hAnsi="Franklin Gothic Book" w:cs="Franklin Gothic Demi"/>
          <w:b/>
          <w:bCs/>
          <w:sz w:val="32"/>
          <w:szCs w:val="32"/>
        </w:rPr>
        <w:t xml:space="preserve">2. Arbejdsfordeling: </w:t>
      </w:r>
    </w:p>
    <w:p w14:paraId="4013BD14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Textil &amp; Beklædningsoverenskomsten: § 8, stk. 10. </w:t>
      </w:r>
    </w:p>
    <w:p w14:paraId="332F5242" w14:textId="77777777" w:rsidR="008E1647" w:rsidRPr="00FB13C4" w:rsidRDefault="008E1647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50498780" w14:textId="77777777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Ansøgning herom skal sendes senest samtidig med etablering af arbejdsfordeling og kan først anses for bevilget, når der er modtaget meddelelse herom. </w:t>
      </w:r>
    </w:p>
    <w:p w14:paraId="1FA1EABB" w14:textId="77777777" w:rsidR="00727F39" w:rsidRPr="00FB13C4" w:rsidRDefault="00727F39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2FE00E2C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6"/>
          <w:szCs w:val="26"/>
        </w:rPr>
      </w:pPr>
      <w:r w:rsidRPr="00FB13C4">
        <w:rPr>
          <w:rFonts w:ascii="Franklin Gothic Book" w:hAnsi="Franklin Gothic Book"/>
          <w:sz w:val="26"/>
          <w:szCs w:val="26"/>
        </w:rPr>
        <w:t xml:space="preserve">Betingelser: </w:t>
      </w:r>
    </w:p>
    <w:p w14:paraId="201C2F02" w14:textId="77777777" w:rsidR="00E202B9" w:rsidRDefault="00E202B9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418C6B33" w14:textId="20FCDFA3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Aktiviteten skal fastlægges ved lokal enighed, og indholdet skal beskrives. Hvis der i forvejen er lavet uddannelsesplaner, skal disse inddrages i forhandlingen. Varighed for uddannelsesaktiviteterne kan maksimalt udgøre halvdelen af arbejdsfordelingsperioden. Mindst halvdelen af aktiviteten skal ligge på ledighedsdage. </w:t>
      </w:r>
    </w:p>
    <w:p w14:paraId="77502DA1" w14:textId="77777777" w:rsidR="00E202B9" w:rsidRDefault="00E202B9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6DAFC01D" w14:textId="77777777" w:rsidR="00E202B9" w:rsidRDefault="00E202B9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1FF9A260" w14:textId="77777777" w:rsidR="00E202B9" w:rsidRPr="00FB13C4" w:rsidRDefault="00E202B9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24B1E2D5" w14:textId="42F96CBA" w:rsidR="00FD7FC2" w:rsidRPr="00FB13C4" w:rsidRDefault="00FD7FC2" w:rsidP="00E128E3">
      <w:pPr>
        <w:spacing w:after="0" w:line="240" w:lineRule="auto"/>
        <w:rPr>
          <w:rFonts w:ascii="Franklin Gothic Book" w:hAnsi="Franklin Gothic Book"/>
          <w:sz w:val="26"/>
          <w:szCs w:val="26"/>
        </w:rPr>
      </w:pPr>
      <w:r w:rsidRPr="00FB13C4">
        <w:rPr>
          <w:rFonts w:ascii="Franklin Gothic Book" w:hAnsi="Franklin Gothic Book"/>
          <w:sz w:val="26"/>
          <w:szCs w:val="26"/>
        </w:rPr>
        <w:t>Økonomi:</w:t>
      </w:r>
    </w:p>
    <w:p w14:paraId="08D7FA7B" w14:textId="77777777" w:rsidR="00FD7FC2" w:rsidRPr="00FB13C4" w:rsidRDefault="00FD7FC2" w:rsidP="00E128E3">
      <w:pPr>
        <w:pStyle w:val="Default"/>
        <w:rPr>
          <w:rFonts w:ascii="Franklin Gothic Book" w:hAnsi="Franklin Gothic Book"/>
        </w:rPr>
      </w:pPr>
    </w:p>
    <w:p w14:paraId="4F897CA5" w14:textId="77777777" w:rsidR="005D0344" w:rsidRDefault="005D0344" w:rsidP="005D0344">
      <w:pPr>
        <w:pStyle w:val="Default"/>
        <w:numPr>
          <w:ilvl w:val="0"/>
          <w:numId w:val="2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t>D</w:t>
      </w:r>
      <w:r w:rsidRPr="00FB13C4">
        <w:rPr>
          <w:rFonts w:ascii="Franklin Gothic Book" w:hAnsi="Franklin Gothic Book"/>
          <w:sz w:val="22"/>
          <w:szCs w:val="22"/>
        </w:rPr>
        <w:t xml:space="preserve">er betales fuld løn til de ansatte, og virksomheden får refunderet kursusgebyr samt 100% af lønnen fra Kompetencefonden. </w:t>
      </w:r>
    </w:p>
    <w:p w14:paraId="32402FA0" w14:textId="77777777" w:rsidR="00FD7FC2" w:rsidRPr="00996DAE" w:rsidRDefault="00FD7FC2" w:rsidP="00996DAE">
      <w:pPr>
        <w:pStyle w:val="Default"/>
        <w:numPr>
          <w:ilvl w:val="0"/>
          <w:numId w:val="2"/>
        </w:numPr>
        <w:rPr>
          <w:rFonts w:ascii="Franklin Gothic Book" w:hAnsi="Franklin Gothic Book"/>
          <w:sz w:val="22"/>
          <w:szCs w:val="22"/>
        </w:rPr>
      </w:pPr>
    </w:p>
    <w:p w14:paraId="54981EF3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6"/>
          <w:szCs w:val="26"/>
        </w:rPr>
      </w:pPr>
      <w:r w:rsidRPr="00FB13C4">
        <w:rPr>
          <w:rFonts w:ascii="Franklin Gothic Book" w:hAnsi="Franklin Gothic Book"/>
          <w:sz w:val="26"/>
          <w:szCs w:val="26"/>
        </w:rPr>
        <w:t xml:space="preserve">Refusion til virksomheden </w:t>
      </w:r>
    </w:p>
    <w:p w14:paraId="05C06E5B" w14:textId="77777777" w:rsidR="005D0344" w:rsidRDefault="005D0344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6AE82518" w14:textId="25068246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Efter endt kursus indsendes dokumentation for deltagelse samt afregning af kursusgebyr til 3F. Skal indsendes senest 4 uger efter sidste kursusdag. </w:t>
      </w:r>
    </w:p>
    <w:p w14:paraId="0494CC01" w14:textId="77777777" w:rsidR="005D0344" w:rsidRPr="00FB13C4" w:rsidRDefault="005D0344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66E3FB3C" w14:textId="338B1059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Virksomheden modtager herefter refusion fra fonden. Dette sker normalt 14 dage efter ind- sendelse af dokumentation. Refusionen er automatisk fratrukket offentlig løntabsgodtgørelse, hvis kurset berettiger hertil. </w:t>
      </w:r>
      <w:r w:rsidR="00C008AF" w:rsidRPr="005266F8">
        <w:rPr>
          <w:rFonts w:ascii="Franklin Gothic Book" w:hAnsi="Franklin Gothic Book"/>
          <w:color w:val="auto"/>
          <w:sz w:val="22"/>
          <w:szCs w:val="22"/>
        </w:rPr>
        <w:t>Eventuel støtte fra Omstillingsfonden fradrages tilsvarende i refusionen fra Kompetence</w:t>
      </w:r>
      <w:r w:rsidR="006D617E">
        <w:rPr>
          <w:rFonts w:ascii="Franklin Gothic Book" w:hAnsi="Franklin Gothic Book"/>
          <w:color w:val="auto"/>
          <w:sz w:val="22"/>
          <w:szCs w:val="22"/>
        </w:rPr>
        <w:t>udviklings</w:t>
      </w:r>
      <w:r w:rsidR="00C008AF" w:rsidRPr="005266F8">
        <w:rPr>
          <w:rFonts w:ascii="Franklin Gothic Book" w:hAnsi="Franklin Gothic Book"/>
          <w:color w:val="auto"/>
          <w:sz w:val="22"/>
          <w:szCs w:val="22"/>
        </w:rPr>
        <w:t>fonden.</w:t>
      </w:r>
      <w:r w:rsidR="00C008AF" w:rsidRPr="005266F8">
        <w:rPr>
          <w:rFonts w:ascii="Franklin Gothic Book" w:hAnsi="Franklin Gothic Book"/>
          <w:color w:val="auto"/>
          <w:sz w:val="22"/>
          <w:szCs w:val="22"/>
        </w:rPr>
        <w:t xml:space="preserve"> </w:t>
      </w:r>
      <w:proofErr w:type="gramStart"/>
      <w:r w:rsidRPr="00FB13C4">
        <w:rPr>
          <w:rFonts w:ascii="Franklin Gothic Book" w:hAnsi="Franklin Gothic Book"/>
          <w:sz w:val="22"/>
          <w:szCs w:val="22"/>
        </w:rPr>
        <w:t>Såfremt</w:t>
      </w:r>
      <w:proofErr w:type="gramEnd"/>
      <w:r w:rsidRPr="00FB13C4">
        <w:rPr>
          <w:rFonts w:ascii="Franklin Gothic Book" w:hAnsi="Franklin Gothic Book"/>
          <w:sz w:val="22"/>
          <w:szCs w:val="22"/>
        </w:rPr>
        <w:t xml:space="preserve"> medarbejderen ikke er berettiget hertil, skal dette frem- hæves og begrundes ved ansøgningen. Den offentlige løntabsgodtgørelse søges af virksomheden gennem </w:t>
      </w:r>
      <w:r w:rsidRPr="00FB13C4">
        <w:rPr>
          <w:rFonts w:ascii="Franklin Gothic Book" w:hAnsi="Franklin Gothic Book"/>
          <w:color w:val="0461C1"/>
          <w:sz w:val="22"/>
          <w:szCs w:val="22"/>
        </w:rPr>
        <w:t xml:space="preserve">www.voksenuddannelse.dk </w:t>
      </w:r>
      <w:r w:rsidRPr="00FB13C4">
        <w:rPr>
          <w:rFonts w:ascii="Franklin Gothic Book" w:hAnsi="Franklin Gothic Book"/>
          <w:sz w:val="22"/>
          <w:szCs w:val="22"/>
        </w:rPr>
        <w:t xml:space="preserve">og tilfalder ligeledes virksomheden. </w:t>
      </w:r>
    </w:p>
    <w:p w14:paraId="5AF00062" w14:textId="77777777" w:rsidR="003979E2" w:rsidRPr="00FB13C4" w:rsidRDefault="003979E2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532A0DD4" w14:textId="77777777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I refusionen fra fonden er indregnet dækning til feriepenge, </w:t>
      </w:r>
      <w:proofErr w:type="spellStart"/>
      <w:r w:rsidRPr="00FB13C4">
        <w:rPr>
          <w:rFonts w:ascii="Franklin Gothic Book" w:hAnsi="Franklin Gothic Book"/>
          <w:sz w:val="22"/>
          <w:szCs w:val="22"/>
        </w:rPr>
        <w:t>fritvalgslønkonto</w:t>
      </w:r>
      <w:proofErr w:type="spellEnd"/>
      <w:r w:rsidRPr="00FB13C4">
        <w:rPr>
          <w:rFonts w:ascii="Franklin Gothic Book" w:hAnsi="Franklin Gothic Book"/>
          <w:sz w:val="22"/>
          <w:szCs w:val="22"/>
        </w:rPr>
        <w:t xml:space="preserve"> og den arbejds- giverfinansierede del af pensionsbidraget. </w:t>
      </w:r>
    </w:p>
    <w:p w14:paraId="216B9FA6" w14:textId="77777777" w:rsidR="003979E2" w:rsidRPr="00FB13C4" w:rsidRDefault="003979E2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0F61607A" w14:textId="77777777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Udbetaling sker til virksomhedens bankkonto. Udbetalingsspecifikation sendes til virksomheden. </w:t>
      </w:r>
    </w:p>
    <w:p w14:paraId="5E2CEC56" w14:textId="77777777" w:rsidR="003979E2" w:rsidRDefault="003979E2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513CD6A0" w14:textId="77777777" w:rsidR="00A52328" w:rsidRPr="00FB13C4" w:rsidRDefault="00A52328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25BECF5C" w14:textId="77777777" w:rsidR="00FD7FC2" w:rsidRPr="00914856" w:rsidRDefault="00FD7FC2" w:rsidP="00E128E3">
      <w:pPr>
        <w:pStyle w:val="Default"/>
        <w:rPr>
          <w:rFonts w:ascii="Franklin Gothic Book" w:hAnsi="Franklin Gothic Book"/>
          <w:b/>
          <w:bCs/>
          <w:sz w:val="32"/>
          <w:szCs w:val="32"/>
        </w:rPr>
      </w:pPr>
      <w:r w:rsidRPr="00914856">
        <w:rPr>
          <w:rFonts w:ascii="Franklin Gothic Book" w:hAnsi="Franklin Gothic Book" w:cs="Franklin Gothic Demi"/>
          <w:b/>
          <w:bCs/>
          <w:sz w:val="32"/>
          <w:szCs w:val="32"/>
        </w:rPr>
        <w:t xml:space="preserve">3. </w:t>
      </w:r>
      <w:r w:rsidRPr="00914856">
        <w:rPr>
          <w:rFonts w:ascii="Franklin Gothic Book" w:hAnsi="Franklin Gothic Book"/>
          <w:b/>
          <w:bCs/>
          <w:sz w:val="32"/>
          <w:szCs w:val="32"/>
        </w:rPr>
        <w:t xml:space="preserve">Ansøgninger fra virksomheder: </w:t>
      </w:r>
    </w:p>
    <w:p w14:paraId="2425C840" w14:textId="77777777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Textil &amp; Beklædningsoverenskomsten: § 23, stk. 5. </w:t>
      </w:r>
    </w:p>
    <w:p w14:paraId="02B0E6F7" w14:textId="77777777" w:rsidR="00EF5C0A" w:rsidRPr="00FB13C4" w:rsidRDefault="00EF5C0A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58801232" w14:textId="77777777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I den udstrækning, at der er ubrugte midler i kompetenceudviklingsfonden, kan virksomhederne søge dækning af kurser efter følgende retningslinjer: </w:t>
      </w:r>
    </w:p>
    <w:p w14:paraId="58E14931" w14:textId="77777777" w:rsidR="00996DAE" w:rsidRDefault="00996DAE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6A25EAAC" w14:textId="79C7F672" w:rsidR="00996DAE" w:rsidRPr="00996DAE" w:rsidRDefault="00996DAE" w:rsidP="00996DAE">
      <w:pPr>
        <w:pStyle w:val="Default"/>
        <w:numPr>
          <w:ilvl w:val="1"/>
          <w:numId w:val="2"/>
        </w:numPr>
        <w:rPr>
          <w:rFonts w:ascii="Franklin Gothic Book" w:hAnsi="Franklin Gothic Book"/>
          <w:sz w:val="22"/>
          <w:szCs w:val="22"/>
        </w:rPr>
      </w:pPr>
      <w:r w:rsidRPr="00996DAE">
        <w:rPr>
          <w:rFonts w:ascii="Franklin Gothic Book" w:hAnsi="Franklin Gothic Book"/>
          <w:sz w:val="22"/>
          <w:szCs w:val="22"/>
        </w:rPr>
        <w:t xml:space="preserve">Der skal indgås en skriftlig lokalaftale, som alene kan indgås med en tillidsrepræsentant. </w:t>
      </w:r>
      <w:r>
        <w:rPr>
          <w:rFonts w:ascii="Franklin Gothic Book" w:hAnsi="Franklin Gothic Book"/>
          <w:sz w:val="22"/>
          <w:szCs w:val="22"/>
        </w:rPr>
        <w:br/>
      </w:r>
      <w:r w:rsidRPr="00996DAE">
        <w:rPr>
          <w:rFonts w:ascii="Franklin Gothic Book" w:hAnsi="Franklin Gothic Book"/>
          <w:sz w:val="22"/>
          <w:szCs w:val="22"/>
        </w:rPr>
        <w:t>Hvor der ikke er en tillidsrepræsentant, kan lokalaftalen aftales med den lokale 3F afdeling</w:t>
      </w:r>
      <w:r w:rsidR="003F0FC0">
        <w:rPr>
          <w:rFonts w:ascii="Franklin Gothic Book" w:hAnsi="Franklin Gothic Book"/>
          <w:sz w:val="22"/>
          <w:szCs w:val="22"/>
        </w:rPr>
        <w:t>.</w:t>
      </w:r>
      <w:r w:rsidRPr="00996DAE">
        <w:rPr>
          <w:rFonts w:ascii="Franklin Gothic Book" w:hAnsi="Franklin Gothic Book"/>
          <w:sz w:val="22"/>
          <w:szCs w:val="22"/>
        </w:rPr>
        <w:t xml:space="preserve"> </w:t>
      </w:r>
    </w:p>
    <w:p w14:paraId="4BA8AB17" w14:textId="0746732C" w:rsidR="00996DAE" w:rsidRPr="00996DAE" w:rsidRDefault="00996DAE" w:rsidP="00996DAE">
      <w:pPr>
        <w:pStyle w:val="Default"/>
        <w:numPr>
          <w:ilvl w:val="1"/>
          <w:numId w:val="2"/>
        </w:numPr>
        <w:rPr>
          <w:rFonts w:ascii="Franklin Gothic Book" w:hAnsi="Franklin Gothic Book"/>
          <w:sz w:val="22"/>
          <w:szCs w:val="22"/>
        </w:rPr>
      </w:pPr>
      <w:r w:rsidRPr="00996DAE">
        <w:rPr>
          <w:rFonts w:ascii="Franklin Gothic Book" w:hAnsi="Franklin Gothic Book"/>
          <w:sz w:val="22"/>
          <w:szCs w:val="22"/>
        </w:rPr>
        <w:t>Der skal være individuelle uddannelsesplaner for samtlige medarbejdere omfattet af overenskomsten. Første gang en virksomhed søger, kan der ses bort fra dette krav</w:t>
      </w:r>
      <w:r w:rsidR="003F0FC0">
        <w:rPr>
          <w:rFonts w:ascii="Franklin Gothic Book" w:hAnsi="Franklin Gothic Book"/>
          <w:sz w:val="22"/>
          <w:szCs w:val="22"/>
        </w:rPr>
        <w:t>.</w:t>
      </w:r>
      <w:r w:rsidRPr="00996DAE">
        <w:rPr>
          <w:rFonts w:ascii="Franklin Gothic Book" w:hAnsi="Franklin Gothic Book"/>
          <w:sz w:val="22"/>
          <w:szCs w:val="22"/>
        </w:rPr>
        <w:t xml:space="preserve"> </w:t>
      </w:r>
    </w:p>
    <w:p w14:paraId="20B86CB2" w14:textId="608E33E4" w:rsidR="00996DAE" w:rsidRPr="00996DAE" w:rsidRDefault="00996DAE" w:rsidP="00996DAE">
      <w:pPr>
        <w:pStyle w:val="Default"/>
        <w:numPr>
          <w:ilvl w:val="1"/>
          <w:numId w:val="2"/>
        </w:numPr>
        <w:rPr>
          <w:rFonts w:ascii="Franklin Gothic Book" w:hAnsi="Franklin Gothic Book"/>
          <w:sz w:val="22"/>
          <w:szCs w:val="22"/>
        </w:rPr>
      </w:pPr>
      <w:r w:rsidRPr="00996DAE">
        <w:rPr>
          <w:rFonts w:ascii="Franklin Gothic Book" w:hAnsi="Franklin Gothic Book"/>
          <w:sz w:val="22"/>
          <w:szCs w:val="22"/>
        </w:rPr>
        <w:t>Der er ikke krav om, at medarbejderne har 6 måneders anciennitet</w:t>
      </w:r>
      <w:r w:rsidR="00914856">
        <w:rPr>
          <w:rFonts w:ascii="Franklin Gothic Book" w:hAnsi="Franklin Gothic Book"/>
          <w:sz w:val="22"/>
          <w:szCs w:val="22"/>
        </w:rPr>
        <w:t>.</w:t>
      </w:r>
      <w:r w:rsidRPr="00996DAE">
        <w:rPr>
          <w:rFonts w:ascii="Franklin Gothic Book" w:hAnsi="Franklin Gothic Book"/>
          <w:sz w:val="22"/>
          <w:szCs w:val="22"/>
        </w:rPr>
        <w:t xml:space="preserve"> </w:t>
      </w:r>
    </w:p>
    <w:p w14:paraId="5E2EAC3F" w14:textId="4A698AFE" w:rsidR="00996DAE" w:rsidRPr="00996DAE" w:rsidRDefault="00996DAE" w:rsidP="00996DAE">
      <w:pPr>
        <w:pStyle w:val="Default"/>
        <w:numPr>
          <w:ilvl w:val="1"/>
          <w:numId w:val="2"/>
        </w:numPr>
        <w:rPr>
          <w:rFonts w:ascii="Franklin Gothic Book" w:hAnsi="Franklin Gothic Book"/>
          <w:sz w:val="22"/>
          <w:szCs w:val="22"/>
        </w:rPr>
      </w:pPr>
      <w:r w:rsidRPr="00996DAE">
        <w:rPr>
          <w:rFonts w:ascii="Franklin Gothic Book" w:hAnsi="Franklin Gothic Book"/>
          <w:sz w:val="22"/>
          <w:szCs w:val="22"/>
        </w:rPr>
        <w:t>Medarbejderne modtager fuld løn</w:t>
      </w:r>
      <w:r w:rsidR="00914856">
        <w:rPr>
          <w:rFonts w:ascii="Franklin Gothic Book" w:hAnsi="Franklin Gothic Book"/>
          <w:sz w:val="22"/>
          <w:szCs w:val="22"/>
        </w:rPr>
        <w:t>.</w:t>
      </w:r>
      <w:r w:rsidRPr="00996DAE">
        <w:rPr>
          <w:rFonts w:ascii="Franklin Gothic Book" w:hAnsi="Franklin Gothic Book"/>
          <w:sz w:val="22"/>
          <w:szCs w:val="22"/>
        </w:rPr>
        <w:t xml:space="preserve"> </w:t>
      </w:r>
    </w:p>
    <w:p w14:paraId="3F92E6F2" w14:textId="77777777" w:rsidR="00996DAE" w:rsidRPr="00996DAE" w:rsidRDefault="00996DAE" w:rsidP="00996DAE">
      <w:pPr>
        <w:pStyle w:val="Default"/>
        <w:numPr>
          <w:ilvl w:val="1"/>
          <w:numId w:val="2"/>
        </w:numPr>
        <w:rPr>
          <w:rFonts w:ascii="Franklin Gothic Book" w:hAnsi="Franklin Gothic Book"/>
          <w:sz w:val="22"/>
          <w:szCs w:val="22"/>
        </w:rPr>
      </w:pPr>
      <w:r w:rsidRPr="00996DAE">
        <w:rPr>
          <w:rFonts w:ascii="Franklin Gothic Book" w:hAnsi="Franklin Gothic Book"/>
          <w:sz w:val="22"/>
          <w:szCs w:val="22"/>
        </w:rPr>
        <w:t xml:space="preserve">Virksomheden modtager refusion af kursusgebyr fra kompetenceudviklingsfonden samt 100% af lønnen. </w:t>
      </w:r>
    </w:p>
    <w:p w14:paraId="046E78E8" w14:textId="77777777" w:rsidR="00996DAE" w:rsidRDefault="00996DAE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6B3F6359" w14:textId="77777777" w:rsidR="00996DAE" w:rsidRPr="00FB13C4" w:rsidRDefault="00996DAE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4446E4ED" w14:textId="48489EAD" w:rsidR="00FD7FC2" w:rsidRPr="00FB13C4" w:rsidRDefault="00FD7FC2" w:rsidP="00E128E3">
      <w:pPr>
        <w:pStyle w:val="Default"/>
        <w:rPr>
          <w:rFonts w:ascii="Franklin Gothic Book" w:hAnsi="Franklin Gothic Book"/>
          <w:color w:val="0461C1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Ansøgningsblanket findes på 3F og sendes senest 2 uger før kursets afholdelse sammen med lokalaftalen til </w:t>
      </w:r>
      <w:r w:rsidR="00FD4D86">
        <w:rPr>
          <w:rFonts w:ascii="Franklin Gothic Book" w:hAnsi="Franklin Gothic Book"/>
          <w:sz w:val="22"/>
          <w:szCs w:val="22"/>
        </w:rPr>
        <w:t>Michael Lund-Nielsen, DM&amp;T</w:t>
      </w:r>
      <w:r w:rsidRPr="00FB13C4">
        <w:rPr>
          <w:rFonts w:ascii="Franklin Gothic Book" w:hAnsi="Franklin Gothic Book"/>
          <w:sz w:val="22"/>
          <w:szCs w:val="22"/>
        </w:rPr>
        <w:t xml:space="preserve">, </w:t>
      </w:r>
      <w:r w:rsidR="00FD4D86">
        <w:rPr>
          <w:rFonts w:ascii="Franklin Gothic Book" w:hAnsi="Franklin Gothic Book"/>
          <w:color w:val="0461C1"/>
          <w:sz w:val="22"/>
          <w:szCs w:val="22"/>
        </w:rPr>
        <w:t>ml@</w:t>
      </w:r>
      <w:r w:rsidRPr="00FB13C4">
        <w:rPr>
          <w:rFonts w:ascii="Franklin Gothic Book" w:hAnsi="Franklin Gothic Book"/>
          <w:color w:val="0461C1"/>
          <w:sz w:val="22"/>
          <w:szCs w:val="22"/>
        </w:rPr>
        <w:t xml:space="preserve">dmogt.dk </w:t>
      </w:r>
    </w:p>
    <w:p w14:paraId="6EC92CFD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Kurset/kurserne kan først anses for bevilget, når der er modtaget meddelelse herom. </w:t>
      </w:r>
    </w:p>
    <w:p w14:paraId="55A8B75F" w14:textId="77777777" w:rsidR="00A248AB" w:rsidRDefault="00A248AB" w:rsidP="00E128E3">
      <w:pPr>
        <w:pStyle w:val="Default"/>
        <w:rPr>
          <w:rFonts w:ascii="Franklin Gothic Book" w:hAnsi="Franklin Gothic Book"/>
          <w:sz w:val="26"/>
          <w:szCs w:val="26"/>
        </w:rPr>
      </w:pPr>
    </w:p>
    <w:p w14:paraId="36CFDE65" w14:textId="1A58A46D" w:rsidR="00FD7FC2" w:rsidRPr="00FB13C4" w:rsidRDefault="00FD7FC2" w:rsidP="00E128E3">
      <w:pPr>
        <w:pStyle w:val="Default"/>
        <w:rPr>
          <w:rFonts w:ascii="Franklin Gothic Book" w:hAnsi="Franklin Gothic Book"/>
          <w:sz w:val="26"/>
          <w:szCs w:val="26"/>
        </w:rPr>
      </w:pPr>
      <w:r w:rsidRPr="00FB13C4">
        <w:rPr>
          <w:rFonts w:ascii="Franklin Gothic Book" w:hAnsi="Franklin Gothic Book"/>
          <w:sz w:val="26"/>
          <w:szCs w:val="26"/>
        </w:rPr>
        <w:t xml:space="preserve">Refusion til virksomheden </w:t>
      </w:r>
    </w:p>
    <w:p w14:paraId="55E7176A" w14:textId="77777777" w:rsidR="00A248AB" w:rsidRDefault="00A248AB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5F93A587" w14:textId="448FA62E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Efter endt kursus indsendes dokumentation for deltagelse samt afregning af kursusgebyr til 3F. Skal indsendes senest 4 uger efter sidste kursusdag. </w:t>
      </w:r>
    </w:p>
    <w:p w14:paraId="70967AB9" w14:textId="77777777" w:rsidR="00A248AB" w:rsidRPr="00FB13C4" w:rsidRDefault="00A248AB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7503B190" w14:textId="55BCBCCF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Virksomheden modtager herefter refusion fra fonden. Dette sker normalt 14 dage efter indsendelse af dokumentation. Refusionen er automatisk fratrukket offentlig løntabsgodtgørelse, hvis kurset berettiger hertil. </w:t>
      </w:r>
      <w:r w:rsidR="00C008AF" w:rsidRPr="005266F8">
        <w:rPr>
          <w:rFonts w:ascii="Franklin Gothic Book" w:hAnsi="Franklin Gothic Book"/>
          <w:color w:val="auto"/>
          <w:sz w:val="22"/>
          <w:szCs w:val="22"/>
        </w:rPr>
        <w:t>Eventuel støtte fra Omstillingsfonden fradrages tilsvarende i refusionen fra Kompetence</w:t>
      </w:r>
      <w:r w:rsidR="006D617E">
        <w:rPr>
          <w:rFonts w:ascii="Franklin Gothic Book" w:hAnsi="Franklin Gothic Book"/>
          <w:color w:val="auto"/>
          <w:sz w:val="22"/>
          <w:szCs w:val="22"/>
        </w:rPr>
        <w:t>udviklings</w:t>
      </w:r>
      <w:r w:rsidR="00C008AF" w:rsidRPr="005266F8">
        <w:rPr>
          <w:rFonts w:ascii="Franklin Gothic Book" w:hAnsi="Franklin Gothic Book"/>
          <w:color w:val="auto"/>
          <w:sz w:val="22"/>
          <w:szCs w:val="22"/>
        </w:rPr>
        <w:t>fonden.</w:t>
      </w:r>
      <w:r w:rsidR="00C008AF" w:rsidRPr="005266F8">
        <w:rPr>
          <w:rFonts w:ascii="Franklin Gothic Book" w:hAnsi="Franklin Gothic Book"/>
          <w:color w:val="auto"/>
          <w:sz w:val="22"/>
          <w:szCs w:val="22"/>
        </w:rPr>
        <w:t xml:space="preserve"> </w:t>
      </w:r>
      <w:proofErr w:type="gramStart"/>
      <w:r w:rsidRPr="00FB13C4">
        <w:rPr>
          <w:rFonts w:ascii="Franklin Gothic Book" w:hAnsi="Franklin Gothic Book"/>
          <w:sz w:val="22"/>
          <w:szCs w:val="22"/>
        </w:rPr>
        <w:t>Såfremt</w:t>
      </w:r>
      <w:proofErr w:type="gramEnd"/>
      <w:r w:rsidRPr="00FB13C4">
        <w:rPr>
          <w:rFonts w:ascii="Franklin Gothic Book" w:hAnsi="Franklin Gothic Book"/>
          <w:sz w:val="22"/>
          <w:szCs w:val="22"/>
        </w:rPr>
        <w:t xml:space="preserve"> medarbejderen ikke er berettiget hertil, skal dette fremhæves og begrundes ved ansøgningen. Den offentlige løntabsgodtgørelse søges af virksomheden gennem </w:t>
      </w:r>
      <w:r w:rsidRPr="00FB13C4">
        <w:rPr>
          <w:rFonts w:ascii="Franklin Gothic Book" w:hAnsi="Franklin Gothic Book"/>
          <w:color w:val="0461C1"/>
          <w:sz w:val="22"/>
          <w:szCs w:val="22"/>
        </w:rPr>
        <w:t xml:space="preserve">www.voksenuddannelse.dk </w:t>
      </w:r>
      <w:r w:rsidRPr="00FB13C4">
        <w:rPr>
          <w:rFonts w:ascii="Franklin Gothic Book" w:hAnsi="Franklin Gothic Book"/>
          <w:sz w:val="22"/>
          <w:szCs w:val="22"/>
        </w:rPr>
        <w:t xml:space="preserve">og tilfalder ligeledes virksomheden. </w:t>
      </w:r>
    </w:p>
    <w:p w14:paraId="2D54EBD1" w14:textId="77777777" w:rsidR="00340BDD" w:rsidRPr="00FB13C4" w:rsidRDefault="00340BDD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29BFE051" w14:textId="77777777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I refusionen fra fonden er indregnet dækning til feriepenge, </w:t>
      </w:r>
      <w:proofErr w:type="spellStart"/>
      <w:r w:rsidRPr="00FB13C4">
        <w:rPr>
          <w:rFonts w:ascii="Franklin Gothic Book" w:hAnsi="Franklin Gothic Book"/>
          <w:sz w:val="22"/>
          <w:szCs w:val="22"/>
        </w:rPr>
        <w:t>fritvalgslønkonto</w:t>
      </w:r>
      <w:proofErr w:type="spellEnd"/>
      <w:r w:rsidRPr="00FB13C4">
        <w:rPr>
          <w:rFonts w:ascii="Franklin Gothic Book" w:hAnsi="Franklin Gothic Book"/>
          <w:sz w:val="22"/>
          <w:szCs w:val="22"/>
        </w:rPr>
        <w:t xml:space="preserve"> og den arbejds- giverfinansierede del af pensionsbidraget. </w:t>
      </w:r>
    </w:p>
    <w:p w14:paraId="23427B3A" w14:textId="77777777" w:rsidR="00340BDD" w:rsidRPr="00FB13C4" w:rsidRDefault="00340BDD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4F7BA4A6" w14:textId="410D58C5" w:rsidR="00FD7FC2" w:rsidRPr="00FB13C4" w:rsidRDefault="00FD7FC2" w:rsidP="00E128E3">
      <w:pPr>
        <w:spacing w:after="0" w:line="240" w:lineRule="auto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>Udbetaling sker til virksomhedens bankkonto. Udbetalingsspecifikation sendes til virksomheden.</w:t>
      </w:r>
    </w:p>
    <w:p w14:paraId="70E15A9C" w14:textId="77777777" w:rsidR="00FD7FC2" w:rsidRPr="00FB13C4" w:rsidRDefault="00FD7FC2" w:rsidP="00E128E3">
      <w:pPr>
        <w:spacing w:after="0" w:line="240" w:lineRule="auto"/>
        <w:rPr>
          <w:rFonts w:ascii="Franklin Gothic Book" w:hAnsi="Franklin Gothic Book"/>
        </w:rPr>
      </w:pPr>
    </w:p>
    <w:sectPr w:rsidR="00FD7FC2" w:rsidRPr="00FB13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"/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D7D976"/>
    <w:multiLevelType w:val="hybridMultilevel"/>
    <w:tmpl w:val="A0C65D08"/>
    <w:lvl w:ilvl="0" w:tplc="FFFFFFFF">
      <w:start w:val="1"/>
      <w:numFmt w:val="ideographDigital"/>
      <w:lvlText w:val=""/>
      <w:lvlJc w:val="left"/>
    </w:lvl>
    <w:lvl w:ilvl="1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E2F81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EC4C94"/>
    <w:multiLevelType w:val="hybridMultilevel"/>
    <w:tmpl w:val="18E8BF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3379"/>
    <w:multiLevelType w:val="hybridMultilevel"/>
    <w:tmpl w:val="E94EDAF6"/>
    <w:lvl w:ilvl="0" w:tplc="FFFFFFFF">
      <w:start w:val="1"/>
      <w:numFmt w:val="decimal"/>
      <w:lvlText w:val="%1."/>
      <w:lvlJc w:val="left"/>
    </w:lvl>
    <w:lvl w:ilvl="1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8347C63"/>
    <w:multiLevelType w:val="hybridMultilevel"/>
    <w:tmpl w:val="8EC20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6373">
    <w:abstractNumId w:val="1"/>
  </w:num>
  <w:num w:numId="2" w16cid:durableId="1060788208">
    <w:abstractNumId w:val="0"/>
  </w:num>
  <w:num w:numId="3" w16cid:durableId="166285785">
    <w:abstractNumId w:val="2"/>
  </w:num>
  <w:num w:numId="4" w16cid:durableId="736320049">
    <w:abstractNumId w:val="4"/>
  </w:num>
  <w:num w:numId="5" w16cid:durableId="1888293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C2"/>
    <w:rsid w:val="00006D76"/>
    <w:rsid w:val="000549FA"/>
    <w:rsid w:val="000E5A64"/>
    <w:rsid w:val="00160072"/>
    <w:rsid w:val="001E5C77"/>
    <w:rsid w:val="002F7E6B"/>
    <w:rsid w:val="00340BDD"/>
    <w:rsid w:val="003979E2"/>
    <w:rsid w:val="003F0FC0"/>
    <w:rsid w:val="00424786"/>
    <w:rsid w:val="00484018"/>
    <w:rsid w:val="004F329C"/>
    <w:rsid w:val="005266F8"/>
    <w:rsid w:val="00545ABF"/>
    <w:rsid w:val="0056169E"/>
    <w:rsid w:val="005D0344"/>
    <w:rsid w:val="006D617E"/>
    <w:rsid w:val="006E5FCD"/>
    <w:rsid w:val="00710653"/>
    <w:rsid w:val="00727F39"/>
    <w:rsid w:val="00775422"/>
    <w:rsid w:val="007C179F"/>
    <w:rsid w:val="008E1647"/>
    <w:rsid w:val="009049E2"/>
    <w:rsid w:val="00914856"/>
    <w:rsid w:val="00934FE5"/>
    <w:rsid w:val="00996DAE"/>
    <w:rsid w:val="00A248AB"/>
    <w:rsid w:val="00A52328"/>
    <w:rsid w:val="00A57375"/>
    <w:rsid w:val="00C008AF"/>
    <w:rsid w:val="00C5320F"/>
    <w:rsid w:val="00CB0CD3"/>
    <w:rsid w:val="00E128E3"/>
    <w:rsid w:val="00E202B9"/>
    <w:rsid w:val="00EF5C0A"/>
    <w:rsid w:val="00FB13C4"/>
    <w:rsid w:val="00FB6B4C"/>
    <w:rsid w:val="00FD4D86"/>
    <w:rsid w:val="00FD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E172"/>
  <w15:chartTrackingRefBased/>
  <w15:docId w15:val="{D85BB8F2-0480-4AC8-9CA2-4F25323E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7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7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7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7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7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7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7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7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7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D7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D7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D7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D7F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D7F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D7F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D7F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D7F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D7F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D7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D7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7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7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D7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D7FC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D7FC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D7FC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D7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D7FC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D7FC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D7FC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14d4b-b995-48ce-babb-5fc9285c4ef9">
      <Terms xmlns="http://schemas.microsoft.com/office/infopath/2007/PartnerControls"/>
    </lcf76f155ced4ddcb4097134ff3c332f>
    <TaxCatchAll xmlns="c162fbd1-a424-4878-88cc-be929872cb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E5CE8207CFEF4D88F3A8FFDCB44C0F" ma:contentTypeVersion="18" ma:contentTypeDescription="Opret et nyt dokument." ma:contentTypeScope="" ma:versionID="1b99c8116b3a8540718585f6ecb81878">
  <xsd:schema xmlns:xsd="http://www.w3.org/2001/XMLSchema" xmlns:xs="http://www.w3.org/2001/XMLSchema" xmlns:p="http://schemas.microsoft.com/office/2006/metadata/properties" xmlns:ns2="ea414d4b-b995-48ce-babb-5fc9285c4ef9" xmlns:ns3="c162fbd1-a424-4878-88cc-be929872cb74" targetNamespace="http://schemas.microsoft.com/office/2006/metadata/properties" ma:root="true" ma:fieldsID="fcf524fdd08286b337f8d6188de3d31d" ns2:_="" ns3:_="">
    <xsd:import namespace="ea414d4b-b995-48ce-babb-5fc9285c4ef9"/>
    <xsd:import namespace="c162fbd1-a424-4878-88cc-be929872cb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4d4b-b995-48ce-babb-5fc9285c4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9aa08401-03da-4d5c-a2b2-42e998e14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2fbd1-a424-4878-88cc-be929872cb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a9e31e-df28-48b9-b41b-a3b5435cf523}" ma:internalName="TaxCatchAll" ma:showField="CatchAllData" ma:web="c162fbd1-a424-4878-88cc-be929872cb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59BCF-A3C5-4D43-9C74-B701E7A30523}">
  <ds:schemaRefs>
    <ds:schemaRef ds:uri="http://schemas.microsoft.com/office/2006/metadata/properties"/>
    <ds:schemaRef ds:uri="http://schemas.microsoft.com/office/infopath/2007/PartnerControls"/>
    <ds:schemaRef ds:uri="ea414d4b-b995-48ce-babb-5fc9285c4ef9"/>
    <ds:schemaRef ds:uri="c162fbd1-a424-4878-88cc-be929872cb74"/>
  </ds:schemaRefs>
</ds:datastoreItem>
</file>

<file path=customXml/itemProps2.xml><?xml version="1.0" encoding="utf-8"?>
<ds:datastoreItem xmlns:ds="http://schemas.openxmlformats.org/officeDocument/2006/customXml" ds:itemID="{1F12739A-0A09-425C-AFC7-37AEC4272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14d4b-b995-48ce-babb-5fc9285c4ef9"/>
    <ds:schemaRef ds:uri="c162fbd1-a424-4878-88cc-be929872c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119C85-D74A-4E91-A31B-95FBBE2FFC5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de6b21-8afd-41b8-bf8d-bbcc424194e5}" enabled="0" method="" siteId="{41de6b21-8afd-41b8-bf8d-bbcc42419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928</Words>
  <Characters>6223</Characters>
  <Application>Microsoft Office Word</Application>
  <DocSecurity>0</DocSecurity>
  <Lines>168</Lines>
  <Paragraphs>78</Paragraphs>
  <ScaleCrop>false</ScaleCrop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Lund-Nielsen</dc:creator>
  <cp:keywords/>
  <dc:description/>
  <cp:lastModifiedBy>Michael Lund-Nielsen</cp:lastModifiedBy>
  <cp:revision>38</cp:revision>
  <dcterms:created xsi:type="dcterms:W3CDTF">2026-02-17T07:45:00Z</dcterms:created>
  <dcterms:modified xsi:type="dcterms:W3CDTF">2026-05-11T06:12:00Z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0x0101004EE5CE8207CFEF4D88F3A8FFDCB44C0F</vt:lpwstr>
  </property>
  <property fmtid="{D5CDD505-2E9C-101B-9397-08002B2CF9AE}" pid="3" name="MediaServiceImageTags">
    <vt:lpwstr/>
  </property>
</Properties>
</file>