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9" w:rsidRDefault="00302719" w:rsidP="00874E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91116" w:rsidRDefault="00291116" w:rsidP="002911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ED192B" w:rsidRDefault="00ED192B" w:rsidP="002911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91116" w:rsidRDefault="00291116" w:rsidP="002911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Stockholm</w:t>
      </w:r>
      <w:r>
        <w:rPr>
          <w:rFonts w:ascii="Arial" w:hAnsi="Arial" w:cs="Arial"/>
          <w:sz w:val="22"/>
          <w:szCs w:val="22"/>
          <w:lang w:val="sv-SE"/>
        </w:rPr>
        <w:tab/>
        <w:t>20</w:t>
      </w:r>
      <w:r w:rsidR="000B2666">
        <w:rPr>
          <w:rFonts w:ascii="Arial" w:hAnsi="Arial" w:cs="Arial"/>
          <w:sz w:val="22"/>
          <w:szCs w:val="22"/>
          <w:lang w:val="sv-SE"/>
        </w:rPr>
        <w:t>1</w:t>
      </w:r>
      <w:r w:rsidR="003A1F1F">
        <w:rPr>
          <w:rFonts w:ascii="Arial" w:hAnsi="Arial" w:cs="Arial"/>
          <w:sz w:val="22"/>
          <w:szCs w:val="22"/>
          <w:lang w:val="sv-SE"/>
        </w:rPr>
        <w:t>7</w:t>
      </w:r>
      <w:r>
        <w:rPr>
          <w:rFonts w:ascii="Arial" w:hAnsi="Arial" w:cs="Arial"/>
          <w:sz w:val="22"/>
          <w:szCs w:val="22"/>
          <w:lang w:val="sv-SE"/>
        </w:rPr>
        <w:t>-</w:t>
      </w:r>
      <w:r w:rsidR="003A1F1F">
        <w:rPr>
          <w:rFonts w:ascii="Arial" w:hAnsi="Arial" w:cs="Arial"/>
          <w:sz w:val="22"/>
          <w:szCs w:val="22"/>
          <w:lang w:val="sv-SE"/>
        </w:rPr>
        <w:t>01</w:t>
      </w:r>
      <w:r w:rsidR="00FA3A7C">
        <w:rPr>
          <w:rFonts w:ascii="Arial" w:hAnsi="Arial" w:cs="Arial"/>
          <w:sz w:val="22"/>
          <w:szCs w:val="22"/>
          <w:lang w:val="sv-SE"/>
        </w:rPr>
        <w:t>-</w:t>
      </w:r>
      <w:r w:rsidR="003A1F1F">
        <w:rPr>
          <w:rFonts w:ascii="Arial" w:hAnsi="Arial" w:cs="Arial"/>
          <w:sz w:val="22"/>
          <w:szCs w:val="22"/>
          <w:lang w:val="sv-SE"/>
        </w:rPr>
        <w:t>13</w:t>
      </w:r>
    </w:p>
    <w:p w:rsidR="00291116" w:rsidRPr="00485A3B" w:rsidRDefault="00291116" w:rsidP="00291116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485A3B" w:rsidRPr="000B6389" w:rsidRDefault="00485A3B" w:rsidP="00485A3B">
      <w:pPr>
        <w:pStyle w:val="Rubrik2"/>
        <w:rPr>
          <w:rFonts w:ascii="Arial" w:hAnsi="Arial" w:cs="Arial"/>
          <w:i w:val="0"/>
          <w:lang w:val="sv-SE"/>
        </w:rPr>
      </w:pPr>
      <w:r w:rsidRPr="000B6389">
        <w:rPr>
          <w:rFonts w:ascii="Arial" w:hAnsi="Arial" w:cs="Arial"/>
          <w:i w:val="0"/>
          <w:lang w:val="sv-SE"/>
        </w:rPr>
        <w:t>Flaggningsmeddelande i Bredband2 i Skandinavien AB (publ)</w:t>
      </w:r>
    </w:p>
    <w:p w:rsidR="00693E79" w:rsidRPr="000B6389" w:rsidRDefault="00693E79" w:rsidP="00693E79">
      <w:pPr>
        <w:pStyle w:val="Normalwebb"/>
        <w:rPr>
          <w:rFonts w:ascii="Arial" w:hAnsi="Arial" w:cs="Arial"/>
          <w:sz w:val="23"/>
          <w:szCs w:val="23"/>
        </w:rPr>
      </w:pPr>
      <w:r w:rsidRPr="000B6389">
        <w:rPr>
          <w:rFonts w:ascii="Arial" w:hAnsi="Arial" w:cs="Arial"/>
          <w:sz w:val="23"/>
          <w:szCs w:val="23"/>
        </w:rPr>
        <w:t>Daniel Krook, VD och styrelseledamot i Bredband2 i Skandinavien AB (publ)</w:t>
      </w:r>
      <w:r w:rsidR="00C65CAC">
        <w:rPr>
          <w:rFonts w:ascii="Arial" w:hAnsi="Arial" w:cs="Arial"/>
          <w:sz w:val="23"/>
          <w:szCs w:val="23"/>
        </w:rPr>
        <w:t>,</w:t>
      </w:r>
      <w:r w:rsidRPr="000B6389">
        <w:rPr>
          <w:rFonts w:ascii="Arial" w:hAnsi="Arial" w:cs="Arial"/>
          <w:sz w:val="23"/>
          <w:szCs w:val="23"/>
        </w:rPr>
        <w:t xml:space="preserve"> </w:t>
      </w:r>
      <w:r w:rsidR="00527517">
        <w:rPr>
          <w:rFonts w:ascii="Arial" w:hAnsi="Arial" w:cs="Arial"/>
          <w:sz w:val="23"/>
          <w:szCs w:val="23"/>
        </w:rPr>
        <w:t xml:space="preserve">har </w:t>
      </w:r>
      <w:r w:rsidR="003A1F1F">
        <w:rPr>
          <w:rFonts w:ascii="Arial" w:hAnsi="Arial" w:cs="Arial"/>
          <w:sz w:val="23"/>
          <w:szCs w:val="23"/>
        </w:rPr>
        <w:t>flyttat</w:t>
      </w:r>
      <w:r w:rsidRPr="000B6389">
        <w:rPr>
          <w:rFonts w:ascii="Arial" w:hAnsi="Arial" w:cs="Arial"/>
          <w:sz w:val="23"/>
          <w:szCs w:val="23"/>
        </w:rPr>
        <w:t xml:space="preserve"> </w:t>
      </w:r>
      <w:r w:rsidR="003A1F1F">
        <w:rPr>
          <w:rFonts w:ascii="Arial" w:hAnsi="Arial" w:cs="Arial"/>
          <w:sz w:val="23"/>
          <w:szCs w:val="23"/>
        </w:rPr>
        <w:t>1</w:t>
      </w:r>
      <w:r w:rsidR="008C5BE3">
        <w:rPr>
          <w:rFonts w:ascii="Arial" w:hAnsi="Arial" w:cs="Arial"/>
          <w:sz w:val="23"/>
          <w:szCs w:val="23"/>
        </w:rPr>
        <w:t> 000 000</w:t>
      </w:r>
      <w:r w:rsidRPr="000B6389">
        <w:rPr>
          <w:rFonts w:ascii="Arial" w:hAnsi="Arial" w:cs="Arial"/>
          <w:sz w:val="23"/>
          <w:szCs w:val="23"/>
        </w:rPr>
        <w:t xml:space="preserve"> </w:t>
      </w:r>
      <w:r w:rsidR="003A1F1F">
        <w:rPr>
          <w:rFonts w:ascii="Arial" w:hAnsi="Arial" w:cs="Arial"/>
          <w:sz w:val="23"/>
          <w:szCs w:val="23"/>
        </w:rPr>
        <w:t xml:space="preserve">privata </w:t>
      </w:r>
      <w:r w:rsidRPr="000B6389">
        <w:rPr>
          <w:rFonts w:ascii="Arial" w:hAnsi="Arial" w:cs="Arial"/>
          <w:sz w:val="23"/>
          <w:szCs w:val="23"/>
        </w:rPr>
        <w:t>aktier i Bredband2, noterat på First North (BRE2)</w:t>
      </w:r>
      <w:r w:rsidR="00C65CAC">
        <w:rPr>
          <w:rFonts w:ascii="Arial" w:hAnsi="Arial" w:cs="Arial"/>
          <w:sz w:val="23"/>
          <w:szCs w:val="23"/>
        </w:rPr>
        <w:t>,</w:t>
      </w:r>
      <w:r w:rsidR="003A1F1F">
        <w:rPr>
          <w:rFonts w:ascii="Arial" w:hAnsi="Arial" w:cs="Arial"/>
          <w:sz w:val="23"/>
          <w:szCs w:val="23"/>
        </w:rPr>
        <w:t xml:space="preserve"> till sin privata pensionsförsäkring</w:t>
      </w:r>
      <w:r w:rsidRPr="000B6389">
        <w:rPr>
          <w:rFonts w:ascii="Arial" w:hAnsi="Arial" w:cs="Arial"/>
          <w:sz w:val="23"/>
          <w:szCs w:val="23"/>
        </w:rPr>
        <w:t xml:space="preserve">. Daniel Krooks totala aktieinnehav uppgår efter </w:t>
      </w:r>
      <w:r w:rsidR="003A1F1F">
        <w:rPr>
          <w:rFonts w:ascii="Arial" w:hAnsi="Arial" w:cs="Arial"/>
          <w:sz w:val="23"/>
          <w:szCs w:val="23"/>
        </w:rPr>
        <w:t xml:space="preserve">flytten fortfarande </w:t>
      </w:r>
      <w:r w:rsidRPr="000B6389">
        <w:rPr>
          <w:rFonts w:ascii="Arial" w:hAnsi="Arial" w:cs="Arial"/>
          <w:sz w:val="23"/>
          <w:szCs w:val="23"/>
        </w:rPr>
        <w:t>till 1</w:t>
      </w:r>
      <w:r w:rsidR="00554F92">
        <w:rPr>
          <w:rFonts w:ascii="Arial" w:hAnsi="Arial" w:cs="Arial"/>
          <w:sz w:val="23"/>
          <w:szCs w:val="23"/>
        </w:rPr>
        <w:t>2</w:t>
      </w:r>
      <w:r w:rsidRPr="000B6389">
        <w:rPr>
          <w:rFonts w:ascii="Arial" w:hAnsi="Arial" w:cs="Arial"/>
          <w:sz w:val="23"/>
          <w:szCs w:val="23"/>
        </w:rPr>
        <w:t xml:space="preserve"> 000 000 aktier motsvarande ca </w:t>
      </w:r>
      <w:r w:rsidR="00554F92">
        <w:rPr>
          <w:rFonts w:ascii="Arial" w:hAnsi="Arial" w:cs="Arial"/>
          <w:sz w:val="23"/>
          <w:szCs w:val="23"/>
        </w:rPr>
        <w:t>1,71</w:t>
      </w:r>
      <w:r w:rsidR="00C65CAC">
        <w:rPr>
          <w:rFonts w:ascii="Arial" w:hAnsi="Arial" w:cs="Arial"/>
          <w:sz w:val="23"/>
          <w:szCs w:val="23"/>
        </w:rPr>
        <w:t xml:space="preserve"> </w:t>
      </w:r>
      <w:r w:rsidRPr="000B6389">
        <w:rPr>
          <w:rFonts w:ascii="Arial" w:hAnsi="Arial" w:cs="Arial"/>
          <w:sz w:val="23"/>
          <w:szCs w:val="23"/>
        </w:rPr>
        <w:t>% av röste</w:t>
      </w:r>
      <w:r w:rsidR="00C65CAC">
        <w:rPr>
          <w:rFonts w:ascii="Arial" w:hAnsi="Arial" w:cs="Arial"/>
          <w:sz w:val="23"/>
          <w:szCs w:val="23"/>
        </w:rPr>
        <w:t>r</w:t>
      </w:r>
      <w:r w:rsidRPr="000B6389">
        <w:rPr>
          <w:rFonts w:ascii="Arial" w:hAnsi="Arial" w:cs="Arial"/>
          <w:sz w:val="23"/>
          <w:szCs w:val="23"/>
        </w:rPr>
        <w:t xml:space="preserve"> och kapital i bolaget.</w:t>
      </w:r>
      <w:r w:rsidR="003A1F1F">
        <w:rPr>
          <w:rFonts w:ascii="Arial" w:hAnsi="Arial" w:cs="Arial"/>
          <w:sz w:val="23"/>
          <w:szCs w:val="23"/>
        </w:rPr>
        <w:t xml:space="preserve"> Fördelningen är 7 000 000 privata aktier och 5 000 000 aktier i den privata pensionsförsäkringen. </w:t>
      </w:r>
    </w:p>
    <w:p w:rsidR="008C5BE3" w:rsidRPr="00252CE9" w:rsidRDefault="008C5BE3" w:rsidP="008C5BE3">
      <w:pPr>
        <w:rPr>
          <w:rStyle w:val="Stark"/>
          <w:rFonts w:asciiTheme="minorHAnsi" w:hAnsiTheme="minorHAnsi" w:cs="Arial"/>
          <w:color w:val="000000"/>
          <w:lang w:val="sv-SE"/>
        </w:rPr>
      </w:pPr>
    </w:p>
    <w:p w:rsidR="008C5BE3" w:rsidRPr="001C2DDF" w:rsidRDefault="008C5BE3" w:rsidP="008C5BE3">
      <w:pPr>
        <w:rPr>
          <w:rFonts w:ascii="Arial" w:hAnsi="Arial" w:cs="Arial"/>
          <w:sz w:val="22"/>
          <w:szCs w:val="22"/>
          <w:lang w:val="sv-SE"/>
        </w:rPr>
      </w:pPr>
      <w:r w:rsidRPr="0034340D">
        <w:rPr>
          <w:rStyle w:val="Stark"/>
          <w:rFonts w:ascii="Arial" w:hAnsi="Arial" w:cs="Arial"/>
          <w:color w:val="000000"/>
          <w:sz w:val="22"/>
          <w:szCs w:val="22"/>
          <w:lang w:val="sv-SE"/>
        </w:rPr>
        <w:t>För ytterligare information:</w:t>
      </w:r>
      <w:r w:rsidRPr="0034340D">
        <w:rPr>
          <w:rFonts w:ascii="Arial" w:hAnsi="Arial" w:cs="Arial"/>
          <w:color w:val="000000"/>
          <w:sz w:val="22"/>
          <w:szCs w:val="22"/>
          <w:lang w:val="sv-SE"/>
        </w:rPr>
        <w:br/>
      </w:r>
      <w:r w:rsidRPr="0019683C">
        <w:rPr>
          <w:rFonts w:asciiTheme="minorHAnsi" w:hAnsiTheme="minorHAnsi" w:cs="Arial"/>
          <w:sz w:val="22"/>
          <w:szCs w:val="22"/>
          <w:lang w:val="sv-SE"/>
        </w:rPr>
        <w:t>Daniel Krook, Verkställande Direktör, Bredband2 i Skandinavien AB (publ),</w:t>
      </w:r>
      <w:r w:rsidRPr="0019683C">
        <w:rPr>
          <w:rFonts w:asciiTheme="minorHAnsi" w:hAnsiTheme="minorHAnsi" w:cs="Arial"/>
          <w:sz w:val="22"/>
          <w:szCs w:val="22"/>
          <w:lang w:val="sv-SE"/>
        </w:rPr>
        <w:br/>
        <w:t>+46 (0) 70 699 56 60</w:t>
      </w:r>
    </w:p>
    <w:p w:rsidR="008C5BE3" w:rsidRPr="00230E27" w:rsidRDefault="008C5BE3" w:rsidP="008C5BE3">
      <w:pPr>
        <w:pStyle w:val="Sidfot"/>
        <w:rPr>
          <w:rFonts w:ascii="Calibri" w:hAnsi="Calibri" w:cs="Arial"/>
          <w:b/>
          <w:bCs/>
          <w:i/>
          <w:iCs/>
          <w:lang w:val="sv-SE"/>
        </w:rPr>
      </w:pPr>
    </w:p>
    <w:p w:rsidR="008C5BE3" w:rsidRPr="00E22BF1" w:rsidRDefault="008C5BE3" w:rsidP="008C5BE3">
      <w:pPr>
        <w:pStyle w:val="Sidfot"/>
        <w:rPr>
          <w:rFonts w:asciiTheme="minorHAnsi" w:hAnsiTheme="minorHAnsi" w:cs="Arial"/>
          <w:i/>
          <w:iCs/>
          <w:lang w:val="sv-SE"/>
        </w:rPr>
      </w:pPr>
      <w:r w:rsidRPr="00A331F7">
        <w:rPr>
          <w:rFonts w:asciiTheme="minorHAnsi" w:hAnsiTheme="minorHAnsi" w:cs="Arial"/>
          <w:b/>
          <w:bCs/>
          <w:i/>
          <w:iCs/>
          <w:lang w:val="sv-SE"/>
        </w:rPr>
        <w:t xml:space="preserve">Kort om Bredband2: </w:t>
      </w:r>
      <w:r w:rsidRPr="00A331F7">
        <w:rPr>
          <w:rFonts w:asciiTheme="minorHAnsi" w:hAnsiTheme="minorHAnsi" w:cs="Arial"/>
          <w:i/>
          <w:iCs/>
          <w:lang w:val="sv-SE"/>
        </w:rPr>
        <w:br/>
      </w:r>
    </w:p>
    <w:p w:rsidR="008C5BE3" w:rsidRPr="00505940" w:rsidRDefault="008C5BE3" w:rsidP="008C5BE3">
      <w:pPr>
        <w:pStyle w:val="Sidfot"/>
        <w:rPr>
          <w:rFonts w:asciiTheme="minorHAnsi" w:hAnsiTheme="minorHAnsi" w:cs="Arial"/>
          <w:i/>
          <w:iCs/>
          <w:sz w:val="20"/>
          <w:szCs w:val="20"/>
          <w:lang w:val="sv-SE"/>
        </w:rPr>
      </w:pPr>
      <w:r w:rsidRPr="00505940">
        <w:rPr>
          <w:rFonts w:asciiTheme="minorHAnsi" w:hAnsiTheme="minorHAnsi" w:cs="Arial"/>
          <w:i/>
          <w:iCs/>
          <w:sz w:val="20"/>
          <w:szCs w:val="20"/>
          <w:lang w:val="sv-SE"/>
        </w:rPr>
        <w:t>”Vi utmanar omvärlden i snabb, pålitlig och trygg kommunikation.”</w:t>
      </w:r>
    </w:p>
    <w:p w:rsidR="008C5BE3" w:rsidRPr="003828CD" w:rsidRDefault="008C5BE3" w:rsidP="008C5BE3">
      <w:pPr>
        <w:pStyle w:val="Normalweb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Bredband2 erbjuder användarvänliga kommunikationstjänster som Internet, telefoni, datacenter och mobilt bredband till privat- och företagskunder. Bolaget fokuserar på framtidens teknologi och är en av Sveriges största leverantörer av internetaccess baserat på optisk fiberteknik med </w:t>
      </w:r>
      <w:r w:rsidR="002D0518">
        <w:rPr>
          <w:rFonts w:ascii="Arial" w:hAnsi="Arial" w:cs="Arial"/>
          <w:i/>
          <w:iCs/>
          <w:color w:val="444444"/>
          <w:sz w:val="18"/>
          <w:szCs w:val="18"/>
        </w:rPr>
        <w:t>över</w:t>
      </w: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 1</w:t>
      </w:r>
      <w:r w:rsidR="002D0518">
        <w:rPr>
          <w:rFonts w:ascii="Arial" w:hAnsi="Arial" w:cs="Arial"/>
          <w:i/>
          <w:iCs/>
          <w:color w:val="444444"/>
          <w:sz w:val="18"/>
          <w:szCs w:val="18"/>
        </w:rPr>
        <w:t>50</w:t>
      </w: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 000 bredbandskunder. Genom snabbhet och god lyssnarförmåga skapar vi kundnära relationer, där rätt anpassade kommunikationslösningar ger en tryggare vardag.</w:t>
      </w:r>
    </w:p>
    <w:p w:rsidR="008C5BE3" w:rsidRPr="003828CD" w:rsidRDefault="008C5BE3" w:rsidP="008C5BE3">
      <w:pPr>
        <w:pStyle w:val="Normalweb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>Bredband2 i Skandinavien AB (publ) grundades 1989 och har cirka fyratusen aktieägare med notering på Nasdaq OMX Stockholm, First North.</w:t>
      </w:r>
    </w:p>
    <w:p w:rsidR="007F00A1" w:rsidRPr="00451C1C" w:rsidRDefault="007F00A1" w:rsidP="005464FD">
      <w:pPr>
        <w:spacing w:line="264" w:lineRule="auto"/>
        <w:rPr>
          <w:i/>
          <w:lang w:val="sv-SE"/>
        </w:rPr>
      </w:pPr>
    </w:p>
    <w:sectPr w:rsidR="007F00A1" w:rsidRPr="00451C1C" w:rsidSect="00C34C04">
      <w:headerReference w:type="default" r:id="rId7"/>
      <w:footerReference w:type="default" r:id="rId8"/>
      <w:pgSz w:w="11906" w:h="16838"/>
      <w:pgMar w:top="1417" w:right="1417" w:bottom="1417" w:left="1417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E6" w:rsidRDefault="00557BE6">
      <w:r>
        <w:separator/>
      </w:r>
    </w:p>
  </w:endnote>
  <w:endnote w:type="continuationSeparator" w:id="0">
    <w:p w:rsidR="00557BE6" w:rsidRDefault="0055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B7" w:rsidRPr="00C65CAC" w:rsidRDefault="00F001B7" w:rsidP="008E49D0">
    <w:pPr>
      <w:pStyle w:val="Sidfot"/>
      <w:tabs>
        <w:tab w:val="left" w:pos="805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Pr="00C65CAC">
      <w:rPr>
        <w:rFonts w:ascii="Arial Narrow" w:hAnsi="Arial Narrow"/>
        <w:sz w:val="16"/>
        <w:szCs w:val="16"/>
      </w:rPr>
      <w:t xml:space="preserve">Bredband2 i Skandinavien AB (publ) ● </w:t>
    </w:r>
    <w:r w:rsidR="00DD6AEF" w:rsidRPr="00C65CAC">
      <w:rPr>
        <w:rFonts w:ascii="Arial Narrow" w:hAnsi="Arial Narrow"/>
        <w:sz w:val="16"/>
        <w:szCs w:val="16"/>
      </w:rPr>
      <w:t>Gävlegatan 22</w:t>
    </w:r>
    <w:r w:rsidR="00026EDA" w:rsidRPr="00C65CAC">
      <w:rPr>
        <w:rFonts w:ascii="Arial Narrow" w:hAnsi="Arial Narrow"/>
        <w:sz w:val="16"/>
        <w:szCs w:val="16"/>
      </w:rPr>
      <w:t xml:space="preserve"> </w:t>
    </w:r>
    <w:r w:rsidRPr="00C65CAC">
      <w:rPr>
        <w:rFonts w:ascii="Arial Narrow" w:hAnsi="Arial Narrow"/>
        <w:sz w:val="16"/>
        <w:szCs w:val="16"/>
      </w:rPr>
      <w:t>● SE-11</w:t>
    </w:r>
    <w:r w:rsidR="00026EDA" w:rsidRPr="00C65CAC">
      <w:rPr>
        <w:rFonts w:ascii="Arial Narrow" w:hAnsi="Arial Narrow"/>
        <w:sz w:val="16"/>
        <w:szCs w:val="16"/>
      </w:rPr>
      <w:t>3</w:t>
    </w:r>
    <w:r w:rsidRPr="00C65CAC">
      <w:rPr>
        <w:rFonts w:ascii="Arial Narrow" w:hAnsi="Arial Narrow"/>
        <w:sz w:val="16"/>
        <w:szCs w:val="16"/>
      </w:rPr>
      <w:t xml:space="preserve"> 3</w:t>
    </w:r>
    <w:r w:rsidR="00DD6AEF" w:rsidRPr="00C65CAC">
      <w:rPr>
        <w:rFonts w:ascii="Arial Narrow" w:hAnsi="Arial Narrow"/>
        <w:sz w:val="16"/>
        <w:szCs w:val="16"/>
      </w:rPr>
      <w:t>0</w:t>
    </w:r>
    <w:r w:rsidRPr="00C65CAC">
      <w:rPr>
        <w:rFonts w:ascii="Arial Narrow" w:hAnsi="Arial Narrow"/>
        <w:sz w:val="16"/>
        <w:szCs w:val="16"/>
      </w:rPr>
      <w:t xml:space="preserve"> Stockholm ● Telefon 0771-518 500 ● info@bredband2.se ● www.bredband2.com</w:t>
    </w:r>
    <w:r w:rsidRPr="00C65CAC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E6" w:rsidRDefault="00557BE6">
      <w:r>
        <w:separator/>
      </w:r>
    </w:p>
  </w:footnote>
  <w:footnote w:type="continuationSeparator" w:id="0">
    <w:p w:rsidR="00557BE6" w:rsidRDefault="0055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B7" w:rsidRDefault="00F001B7" w:rsidP="00302719">
    <w:pPr>
      <w:pStyle w:val="Sidhuvud"/>
      <w:ind w:left="-1417"/>
      <w:jc w:val="center"/>
    </w:pPr>
  </w:p>
  <w:p w:rsidR="00F001B7" w:rsidRDefault="00F001B7" w:rsidP="00DF308F">
    <w:pPr>
      <w:pStyle w:val="Sidhuvud"/>
      <w:ind w:left="-1417"/>
      <w:jc w:val="center"/>
    </w:pPr>
    <w:r>
      <w:t xml:space="preserve">                      </w:t>
    </w:r>
    <w:r w:rsidR="000E3FA4">
      <w:tab/>
    </w:r>
    <w:r w:rsidR="000E3FA4">
      <w:tab/>
    </w:r>
    <w:r w:rsidR="000E3FA4" w:rsidRPr="000E3FA4">
      <w:rPr>
        <w:noProof/>
        <w:lang w:val="sv-SE" w:eastAsia="sv-SE"/>
      </w:rPr>
      <w:drawing>
        <wp:inline distT="0" distB="0" distL="0" distR="0">
          <wp:extent cx="3162300" cy="1067346"/>
          <wp:effectExtent l="19050" t="0" r="0" b="0"/>
          <wp:docPr id="2" name="Bildobjekt 1" descr="BB2_payof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2_payoff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4367" cy="106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EB2"/>
    <w:multiLevelType w:val="multilevel"/>
    <w:tmpl w:val="95E022A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2B49CB"/>
    <w:multiLevelType w:val="multilevel"/>
    <w:tmpl w:val="67B05C40"/>
    <w:lvl w:ilvl="0">
      <w:start w:val="17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9E1A03"/>
    <w:multiLevelType w:val="hybridMultilevel"/>
    <w:tmpl w:val="3F94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7D94"/>
    <w:rsid w:val="00000CE9"/>
    <w:rsid w:val="00010359"/>
    <w:rsid w:val="0002116D"/>
    <w:rsid w:val="0002347F"/>
    <w:rsid w:val="00026EDA"/>
    <w:rsid w:val="00031C1A"/>
    <w:rsid w:val="00054A59"/>
    <w:rsid w:val="000740A0"/>
    <w:rsid w:val="0008294E"/>
    <w:rsid w:val="000870CF"/>
    <w:rsid w:val="000A16C5"/>
    <w:rsid w:val="000A285D"/>
    <w:rsid w:val="000B2666"/>
    <w:rsid w:val="000B6389"/>
    <w:rsid w:val="000C2138"/>
    <w:rsid w:val="000D4084"/>
    <w:rsid w:val="000E27D7"/>
    <w:rsid w:val="000E3FA4"/>
    <w:rsid w:val="000E5BD4"/>
    <w:rsid w:val="00106C60"/>
    <w:rsid w:val="00133263"/>
    <w:rsid w:val="0013730F"/>
    <w:rsid w:val="00142442"/>
    <w:rsid w:val="001641D9"/>
    <w:rsid w:val="001841FF"/>
    <w:rsid w:val="001937D1"/>
    <w:rsid w:val="00215601"/>
    <w:rsid w:val="002272AC"/>
    <w:rsid w:val="002277E2"/>
    <w:rsid w:val="00230E27"/>
    <w:rsid w:val="002354D7"/>
    <w:rsid w:val="00236D27"/>
    <w:rsid w:val="00270B7C"/>
    <w:rsid w:val="00291116"/>
    <w:rsid w:val="002A417C"/>
    <w:rsid w:val="002C77CF"/>
    <w:rsid w:val="002D0518"/>
    <w:rsid w:val="002D2877"/>
    <w:rsid w:val="002D55A8"/>
    <w:rsid w:val="002D6880"/>
    <w:rsid w:val="00302719"/>
    <w:rsid w:val="00350B72"/>
    <w:rsid w:val="0035300B"/>
    <w:rsid w:val="0038029A"/>
    <w:rsid w:val="003A1F1F"/>
    <w:rsid w:val="003A2A64"/>
    <w:rsid w:val="003A31C1"/>
    <w:rsid w:val="003D5FF0"/>
    <w:rsid w:val="003E10F5"/>
    <w:rsid w:val="003E21F0"/>
    <w:rsid w:val="003E23E8"/>
    <w:rsid w:val="00404909"/>
    <w:rsid w:val="00410385"/>
    <w:rsid w:val="0041200F"/>
    <w:rsid w:val="0044198A"/>
    <w:rsid w:val="00445EFC"/>
    <w:rsid w:val="00451C1C"/>
    <w:rsid w:val="00471A37"/>
    <w:rsid w:val="00485A3B"/>
    <w:rsid w:val="004C2E89"/>
    <w:rsid w:val="004C7400"/>
    <w:rsid w:val="004F20C6"/>
    <w:rsid w:val="004F63FC"/>
    <w:rsid w:val="005038F4"/>
    <w:rsid w:val="00520D60"/>
    <w:rsid w:val="00524150"/>
    <w:rsid w:val="00527517"/>
    <w:rsid w:val="0053550D"/>
    <w:rsid w:val="00536401"/>
    <w:rsid w:val="00545F4F"/>
    <w:rsid w:val="005464FD"/>
    <w:rsid w:val="005541BE"/>
    <w:rsid w:val="00554F92"/>
    <w:rsid w:val="00557BE6"/>
    <w:rsid w:val="0059635F"/>
    <w:rsid w:val="005A127A"/>
    <w:rsid w:val="005A2590"/>
    <w:rsid w:val="005C4B88"/>
    <w:rsid w:val="005C505F"/>
    <w:rsid w:val="005E5677"/>
    <w:rsid w:val="00624B5C"/>
    <w:rsid w:val="006354BB"/>
    <w:rsid w:val="0064755B"/>
    <w:rsid w:val="00654B52"/>
    <w:rsid w:val="00674148"/>
    <w:rsid w:val="00684A12"/>
    <w:rsid w:val="006927A4"/>
    <w:rsid w:val="00693E79"/>
    <w:rsid w:val="006A3514"/>
    <w:rsid w:val="006A7B45"/>
    <w:rsid w:val="006B10D0"/>
    <w:rsid w:val="006B5CBC"/>
    <w:rsid w:val="006B685C"/>
    <w:rsid w:val="006C0727"/>
    <w:rsid w:val="006C31E0"/>
    <w:rsid w:val="006E0B05"/>
    <w:rsid w:val="00745038"/>
    <w:rsid w:val="00746C18"/>
    <w:rsid w:val="00746F94"/>
    <w:rsid w:val="00757A3E"/>
    <w:rsid w:val="00762D34"/>
    <w:rsid w:val="007776D9"/>
    <w:rsid w:val="00793ADA"/>
    <w:rsid w:val="00795019"/>
    <w:rsid w:val="007A4027"/>
    <w:rsid w:val="007A5E94"/>
    <w:rsid w:val="007A7C7C"/>
    <w:rsid w:val="007D0B85"/>
    <w:rsid w:val="007D1982"/>
    <w:rsid w:val="007F00A1"/>
    <w:rsid w:val="0080346A"/>
    <w:rsid w:val="0080771E"/>
    <w:rsid w:val="00816F30"/>
    <w:rsid w:val="008323F0"/>
    <w:rsid w:val="00836291"/>
    <w:rsid w:val="008400EA"/>
    <w:rsid w:val="00854489"/>
    <w:rsid w:val="00874E85"/>
    <w:rsid w:val="00876DF8"/>
    <w:rsid w:val="0088263F"/>
    <w:rsid w:val="00885B5B"/>
    <w:rsid w:val="008917FA"/>
    <w:rsid w:val="00892CE4"/>
    <w:rsid w:val="008B4049"/>
    <w:rsid w:val="008C152A"/>
    <w:rsid w:val="008C5BE3"/>
    <w:rsid w:val="008C6EAB"/>
    <w:rsid w:val="008E49D0"/>
    <w:rsid w:val="008F79F9"/>
    <w:rsid w:val="00902970"/>
    <w:rsid w:val="00922E34"/>
    <w:rsid w:val="00936225"/>
    <w:rsid w:val="0094042B"/>
    <w:rsid w:val="009558A0"/>
    <w:rsid w:val="009668B8"/>
    <w:rsid w:val="00976B55"/>
    <w:rsid w:val="009863E6"/>
    <w:rsid w:val="00990F64"/>
    <w:rsid w:val="0099626E"/>
    <w:rsid w:val="009C129C"/>
    <w:rsid w:val="009C235A"/>
    <w:rsid w:val="009C243B"/>
    <w:rsid w:val="009C5F25"/>
    <w:rsid w:val="009C6082"/>
    <w:rsid w:val="009D7393"/>
    <w:rsid w:val="009E6655"/>
    <w:rsid w:val="009F0E7C"/>
    <w:rsid w:val="009F1E26"/>
    <w:rsid w:val="00A05A13"/>
    <w:rsid w:val="00A11169"/>
    <w:rsid w:val="00A455B8"/>
    <w:rsid w:val="00A55D4C"/>
    <w:rsid w:val="00A56C5A"/>
    <w:rsid w:val="00A71319"/>
    <w:rsid w:val="00AB4751"/>
    <w:rsid w:val="00AB6059"/>
    <w:rsid w:val="00AB7D94"/>
    <w:rsid w:val="00AC3B08"/>
    <w:rsid w:val="00AC4F55"/>
    <w:rsid w:val="00B33447"/>
    <w:rsid w:val="00B561C9"/>
    <w:rsid w:val="00B723E7"/>
    <w:rsid w:val="00B97039"/>
    <w:rsid w:val="00BB7059"/>
    <w:rsid w:val="00BE3DE6"/>
    <w:rsid w:val="00BE6E8E"/>
    <w:rsid w:val="00C34C04"/>
    <w:rsid w:val="00C65CAC"/>
    <w:rsid w:val="00C808CD"/>
    <w:rsid w:val="00C9568F"/>
    <w:rsid w:val="00CA0CA6"/>
    <w:rsid w:val="00CC7C89"/>
    <w:rsid w:val="00CC7E87"/>
    <w:rsid w:val="00CD648D"/>
    <w:rsid w:val="00CE252A"/>
    <w:rsid w:val="00CE2613"/>
    <w:rsid w:val="00CE3CE6"/>
    <w:rsid w:val="00D01D1B"/>
    <w:rsid w:val="00D10410"/>
    <w:rsid w:val="00D34E8C"/>
    <w:rsid w:val="00D35227"/>
    <w:rsid w:val="00D95BC7"/>
    <w:rsid w:val="00DC3627"/>
    <w:rsid w:val="00DC47A0"/>
    <w:rsid w:val="00DD6AEF"/>
    <w:rsid w:val="00DF2C4C"/>
    <w:rsid w:val="00DF308F"/>
    <w:rsid w:val="00E02816"/>
    <w:rsid w:val="00E0348A"/>
    <w:rsid w:val="00E2722D"/>
    <w:rsid w:val="00E276BF"/>
    <w:rsid w:val="00E70EDC"/>
    <w:rsid w:val="00EA7E77"/>
    <w:rsid w:val="00EB0A53"/>
    <w:rsid w:val="00EC2356"/>
    <w:rsid w:val="00ED0629"/>
    <w:rsid w:val="00ED0B4C"/>
    <w:rsid w:val="00ED108B"/>
    <w:rsid w:val="00ED192B"/>
    <w:rsid w:val="00ED21FB"/>
    <w:rsid w:val="00EF22F3"/>
    <w:rsid w:val="00F001B7"/>
    <w:rsid w:val="00F27029"/>
    <w:rsid w:val="00F27598"/>
    <w:rsid w:val="00F41195"/>
    <w:rsid w:val="00F536D0"/>
    <w:rsid w:val="00F64D34"/>
    <w:rsid w:val="00F827E1"/>
    <w:rsid w:val="00F91BD8"/>
    <w:rsid w:val="00F93B97"/>
    <w:rsid w:val="00F95C9E"/>
    <w:rsid w:val="00FA1A91"/>
    <w:rsid w:val="00FA3A7C"/>
    <w:rsid w:val="00FA6C80"/>
    <w:rsid w:val="00FB3C41"/>
    <w:rsid w:val="00FF396C"/>
    <w:rsid w:val="00FF6DAB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E85"/>
    <w:rPr>
      <w:sz w:val="24"/>
      <w:szCs w:val="24"/>
      <w:lang w:val="en-US" w:eastAsia="en-US"/>
    </w:rPr>
  </w:style>
  <w:style w:type="paragraph" w:styleId="Rubrik1">
    <w:name w:val="heading 1"/>
    <w:basedOn w:val="Normal"/>
    <w:qFormat/>
    <w:rsid w:val="00062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485A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B7D9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B7D9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62B50"/>
    <w:rPr>
      <w:color w:val="0000FF"/>
      <w:u w:val="single"/>
    </w:rPr>
  </w:style>
  <w:style w:type="character" w:styleId="Betoning">
    <w:name w:val="Emphasis"/>
    <w:basedOn w:val="Standardstycketeckensnitt"/>
    <w:qFormat/>
    <w:rsid w:val="00062B50"/>
    <w:rPr>
      <w:i/>
      <w:iCs/>
    </w:rPr>
  </w:style>
  <w:style w:type="paragraph" w:styleId="Ballongtext">
    <w:name w:val="Balloon Text"/>
    <w:basedOn w:val="Normal"/>
    <w:semiHidden/>
    <w:rsid w:val="00CE35FB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F41195"/>
    <w:rPr>
      <w:sz w:val="22"/>
      <w:szCs w:val="20"/>
      <w:lang w:val="sv-SE"/>
    </w:rPr>
  </w:style>
  <w:style w:type="character" w:customStyle="1" w:styleId="grame">
    <w:name w:val="grame"/>
    <w:basedOn w:val="Standardstycketeckensnitt"/>
    <w:rsid w:val="00AB6059"/>
  </w:style>
  <w:style w:type="paragraph" w:styleId="HTML-frformaterad">
    <w:name w:val="HTML Preformatted"/>
    <w:basedOn w:val="Normal"/>
    <w:link w:val="HTML-frformateradChar"/>
    <w:uiPriority w:val="99"/>
    <w:rsid w:val="00AB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idfotChar">
    <w:name w:val="Sidfot Char"/>
    <w:basedOn w:val="Standardstycketeckensnitt"/>
    <w:link w:val="Sidfot"/>
    <w:rsid w:val="007F00A1"/>
    <w:rPr>
      <w:sz w:val="24"/>
      <w:szCs w:val="24"/>
      <w:lang w:val="en-US"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91116"/>
    <w:rPr>
      <w:rFonts w:ascii="Courier New" w:hAnsi="Courier New" w:cs="Courier New"/>
      <w:lang w:val="en-US" w:eastAsia="en-US"/>
    </w:rPr>
  </w:style>
  <w:style w:type="paragraph" w:styleId="Normalwebb">
    <w:name w:val="Normal (Web)"/>
    <w:basedOn w:val="Normal"/>
    <w:uiPriority w:val="99"/>
    <w:unhideWhenUsed/>
    <w:rsid w:val="000740A0"/>
    <w:pPr>
      <w:spacing w:before="100" w:beforeAutospacing="1" w:after="100" w:afterAutospacing="1"/>
    </w:pPr>
    <w:rPr>
      <w:lang w:val="sv-SE" w:eastAsia="sv-SE"/>
    </w:rPr>
  </w:style>
  <w:style w:type="character" w:styleId="Stark">
    <w:name w:val="Strong"/>
    <w:basedOn w:val="Standardstycketeckensnitt"/>
    <w:uiPriority w:val="22"/>
    <w:qFormat/>
    <w:rsid w:val="000740A0"/>
    <w:rPr>
      <w:b/>
      <w:bCs/>
    </w:rPr>
  </w:style>
  <w:style w:type="character" w:customStyle="1" w:styleId="Rubrik2Char">
    <w:name w:val="Rubrik 2 Char"/>
    <w:basedOn w:val="Standardstycketeckensnitt"/>
    <w:link w:val="Rubrik2"/>
    <w:semiHidden/>
    <w:rsid w:val="00485A3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Umeå 2007-xx-xx</vt:lpstr>
    </vt:vector>
  </TitlesOfParts>
  <Company>SkyCom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2007-xx-xx</dc:title>
  <dc:creator>Joachim Ljungquist</dc:creator>
  <cp:lastModifiedBy>dankro</cp:lastModifiedBy>
  <cp:revision>2</cp:revision>
  <cp:lastPrinted>2013-08-22T08:18:00Z</cp:lastPrinted>
  <dcterms:created xsi:type="dcterms:W3CDTF">2017-01-12T09:56:00Z</dcterms:created>
  <dcterms:modified xsi:type="dcterms:W3CDTF">2017-01-12T09:56:00Z</dcterms:modified>
</cp:coreProperties>
</file>