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03A702" w14:textId="6A77D829" w:rsidR="00ED08ED" w:rsidRPr="00FC6F22" w:rsidRDefault="00216275" w:rsidP="00216275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FC6F22">
        <w:rPr>
          <w:rFonts w:ascii="Times New Roman" w:hAnsi="Times New Roman" w:cs="Times New Roman"/>
          <w:b/>
          <w:bCs/>
          <w:lang w:val="en-US"/>
        </w:rPr>
        <w:t>Decision Note Template</w:t>
      </w:r>
    </w:p>
    <w:p w14:paraId="12AC81FA" w14:textId="77777777" w:rsidR="00FD5EFD" w:rsidRPr="00FC6F22" w:rsidRDefault="00FD5EFD" w:rsidP="00216275">
      <w:pPr>
        <w:jc w:val="center"/>
        <w:rPr>
          <w:rFonts w:ascii="Times New Roman" w:hAnsi="Times New Roman" w:cs="Times New Roman"/>
          <w:lang w:val="en-US"/>
        </w:rPr>
      </w:pPr>
    </w:p>
    <w:p w14:paraId="60A21634" w14:textId="6B48FF52" w:rsidR="00FD5EFD" w:rsidRPr="00FC6F22" w:rsidRDefault="00FD5EFD" w:rsidP="00FD5EFD">
      <w:pPr>
        <w:rPr>
          <w:rFonts w:ascii="Times New Roman" w:hAnsi="Times New Roman" w:cs="Times New Roman"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*all italicized text should be removed before use </w:t>
      </w:r>
    </w:p>
    <w:p w14:paraId="58A878F9" w14:textId="5235BC27" w:rsidR="00216275" w:rsidRPr="00FC6F22" w:rsidRDefault="00216275">
      <w:pPr>
        <w:rPr>
          <w:rFonts w:ascii="Times New Roman" w:hAnsi="Times New Roman" w:cs="Times New Roman"/>
          <w:lang w:val="en-US"/>
        </w:rPr>
      </w:pPr>
    </w:p>
    <w:p w14:paraId="7A8A62A3" w14:textId="0749FA16" w:rsidR="00216275" w:rsidRPr="00FC6F22" w:rsidRDefault="00216275">
      <w:pPr>
        <w:rPr>
          <w:rFonts w:ascii="Times New Roman" w:hAnsi="Times New Roman" w:cs="Times New Roman"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Decision Notes (DN’s) should be no longer than 3-5 pages. A DN is to be used for presenting an issue that requires a Minister’s decision or direction. DN’s may be used as a standalone tool to support decision-making or be utilized to support an associated briefing. </w:t>
      </w:r>
    </w:p>
    <w:p w14:paraId="3C0BCCAC" w14:textId="2BB7C28B" w:rsidR="00216275" w:rsidRPr="00FC6F22" w:rsidRDefault="00216275">
      <w:pPr>
        <w:rPr>
          <w:rFonts w:ascii="Times New Roman" w:hAnsi="Times New Roman" w:cs="Times New Roman"/>
          <w:i/>
          <w:iCs/>
          <w:lang w:val="en-US"/>
        </w:rPr>
      </w:pPr>
    </w:p>
    <w:p w14:paraId="43AF2317" w14:textId="7E676AF0" w:rsidR="00216275" w:rsidRPr="00FC6F22" w:rsidRDefault="00216275">
      <w:pPr>
        <w:rPr>
          <w:rFonts w:ascii="Times New Roman" w:hAnsi="Times New Roman" w:cs="Times New Roman"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DN’s should be concise and focus on key context and options. </w:t>
      </w:r>
    </w:p>
    <w:p w14:paraId="3C964F64" w14:textId="6D707B9A" w:rsidR="00216275" w:rsidRPr="00FC6F22" w:rsidRDefault="00216275">
      <w:pPr>
        <w:rPr>
          <w:rFonts w:ascii="Times New Roman" w:hAnsi="Times New Roman" w:cs="Times New Roman"/>
          <w:lang w:val="en-US"/>
        </w:rPr>
      </w:pPr>
    </w:p>
    <w:p w14:paraId="64ED5EEC" w14:textId="35F979EF" w:rsidR="002E4836" w:rsidRPr="00FC6F22" w:rsidRDefault="002E4836">
      <w:pPr>
        <w:rPr>
          <w:rFonts w:ascii="Times New Roman" w:hAnsi="Times New Roman" w:cs="Times New Roman"/>
          <w:b/>
          <w:bCs/>
          <w:lang w:val="en-US"/>
        </w:rPr>
      </w:pPr>
      <w:r w:rsidRPr="00FC6F22">
        <w:rPr>
          <w:rFonts w:ascii="Times New Roman" w:hAnsi="Times New Roman" w:cs="Times New Roman"/>
          <w:b/>
          <w:bCs/>
          <w:lang w:val="en-US"/>
        </w:rPr>
        <w:t xml:space="preserve">Date: </w:t>
      </w:r>
    </w:p>
    <w:p w14:paraId="5EDCB238" w14:textId="3F666885" w:rsidR="002E4836" w:rsidRPr="00FC6F22" w:rsidRDefault="002E4836">
      <w:pPr>
        <w:rPr>
          <w:rFonts w:ascii="Times New Roman" w:hAnsi="Times New Roman" w:cs="Times New Roman"/>
          <w:b/>
          <w:bCs/>
          <w:lang w:val="en-US"/>
        </w:rPr>
      </w:pPr>
      <w:r w:rsidRPr="00FC6F22">
        <w:rPr>
          <w:rFonts w:ascii="Times New Roman" w:hAnsi="Times New Roman" w:cs="Times New Roman"/>
          <w:b/>
          <w:bCs/>
          <w:lang w:val="en-US"/>
        </w:rPr>
        <w:t>Memorandum to: [Name of Minister]</w:t>
      </w:r>
    </w:p>
    <w:p w14:paraId="56C49806" w14:textId="15443313" w:rsidR="002E4836" w:rsidRPr="00FC6F22" w:rsidRDefault="002E4836">
      <w:pPr>
        <w:rPr>
          <w:rFonts w:ascii="Times New Roman" w:hAnsi="Times New Roman" w:cs="Times New Roman"/>
          <w:b/>
          <w:bCs/>
          <w:lang w:val="en-US"/>
        </w:rPr>
      </w:pPr>
      <w:r w:rsidRPr="00FC6F22">
        <w:rPr>
          <w:rFonts w:ascii="Times New Roman" w:hAnsi="Times New Roman" w:cs="Times New Roman"/>
          <w:b/>
          <w:bCs/>
          <w:lang w:val="en-US"/>
        </w:rPr>
        <w:t xml:space="preserve">From: [Name of Author] </w:t>
      </w:r>
    </w:p>
    <w:p w14:paraId="746827C1" w14:textId="03BB4B6A" w:rsidR="002E4836" w:rsidRPr="00FC6F22" w:rsidRDefault="002E4836" w:rsidP="002E4836">
      <w:pPr>
        <w:pBdr>
          <w:bottom w:val="single" w:sz="4" w:space="1" w:color="auto"/>
        </w:pBdr>
        <w:rPr>
          <w:rFonts w:ascii="Times New Roman" w:hAnsi="Times New Roman" w:cs="Times New Roman"/>
          <w:b/>
          <w:bCs/>
          <w:lang w:val="en-US"/>
        </w:rPr>
      </w:pPr>
      <w:r w:rsidRPr="00FC6F22">
        <w:rPr>
          <w:rFonts w:ascii="Times New Roman" w:hAnsi="Times New Roman" w:cs="Times New Roman"/>
          <w:b/>
          <w:bCs/>
          <w:lang w:val="en-US"/>
        </w:rPr>
        <w:t xml:space="preserve">Subject: [Policy Proposal Title] </w:t>
      </w:r>
    </w:p>
    <w:p w14:paraId="4348C17E" w14:textId="77777777" w:rsidR="002E4836" w:rsidRPr="00FC6F22" w:rsidRDefault="002E4836" w:rsidP="002E4836">
      <w:pPr>
        <w:pBdr>
          <w:bottom w:val="single" w:sz="4" w:space="1" w:color="auto"/>
        </w:pBdr>
        <w:rPr>
          <w:rFonts w:ascii="Times New Roman" w:hAnsi="Times New Roman" w:cs="Times New Roman"/>
          <w:b/>
          <w:bCs/>
          <w:lang w:val="en-US"/>
        </w:rPr>
      </w:pPr>
    </w:p>
    <w:p w14:paraId="6383D322" w14:textId="77777777" w:rsidR="002E4836" w:rsidRPr="00FC6F22" w:rsidRDefault="002E4836">
      <w:pPr>
        <w:rPr>
          <w:rFonts w:ascii="Times New Roman" w:hAnsi="Times New Roman" w:cs="Times New Roman"/>
          <w:b/>
          <w:bCs/>
          <w:lang w:val="en-US"/>
        </w:rPr>
      </w:pPr>
    </w:p>
    <w:p w14:paraId="0F42BFB4" w14:textId="2AB7AD65" w:rsidR="00216275" w:rsidRPr="00FC6F22" w:rsidRDefault="00216275">
      <w:pPr>
        <w:rPr>
          <w:rFonts w:ascii="Times New Roman" w:hAnsi="Times New Roman" w:cs="Times New Roman"/>
          <w:b/>
          <w:bCs/>
          <w:lang w:val="en-US"/>
        </w:rPr>
      </w:pPr>
      <w:r w:rsidRPr="00FC6F22">
        <w:rPr>
          <w:rFonts w:ascii="Times New Roman" w:hAnsi="Times New Roman" w:cs="Times New Roman"/>
          <w:b/>
          <w:bCs/>
          <w:lang w:val="en-US"/>
        </w:rPr>
        <w:t xml:space="preserve">Purpose: </w:t>
      </w:r>
    </w:p>
    <w:p w14:paraId="20FF8F3E" w14:textId="5AFE228C" w:rsidR="00216275" w:rsidRPr="00FC6F22" w:rsidRDefault="00216275" w:rsidP="002162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Provide a short summary of item(s) that requires decision or direction, including an associated deadline/timeline </w:t>
      </w:r>
    </w:p>
    <w:p w14:paraId="5654E834" w14:textId="78A8EA23" w:rsidR="00216275" w:rsidRPr="00FC6F22" w:rsidRDefault="004E6BBA" w:rsidP="002162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1-3 bullets maximum </w:t>
      </w:r>
    </w:p>
    <w:p w14:paraId="032B3442" w14:textId="36C468B4" w:rsidR="004E6BBA" w:rsidRPr="00FC6F22" w:rsidRDefault="004E6BBA" w:rsidP="002162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Cs/>
          <w:lang w:val="en-US"/>
        </w:rPr>
      </w:pPr>
    </w:p>
    <w:p w14:paraId="27F196E3" w14:textId="7A363F9A" w:rsidR="004E6BBA" w:rsidRPr="00FC6F22" w:rsidRDefault="004E6BBA" w:rsidP="004E6BBA">
      <w:pPr>
        <w:rPr>
          <w:rFonts w:ascii="Times New Roman" w:hAnsi="Times New Roman" w:cs="Times New Roman"/>
          <w:lang w:val="en-US"/>
        </w:rPr>
      </w:pPr>
    </w:p>
    <w:p w14:paraId="7E7ADB55" w14:textId="4E22C37C" w:rsidR="004E6BBA" w:rsidRPr="00FC6F22" w:rsidRDefault="004E6BBA" w:rsidP="004E6BBA">
      <w:pPr>
        <w:rPr>
          <w:rFonts w:ascii="Times New Roman" w:hAnsi="Times New Roman" w:cs="Times New Roman"/>
          <w:b/>
          <w:bCs/>
          <w:lang w:val="en-US"/>
        </w:rPr>
      </w:pPr>
      <w:r w:rsidRPr="00FC6F22">
        <w:rPr>
          <w:rFonts w:ascii="Times New Roman" w:hAnsi="Times New Roman" w:cs="Times New Roman"/>
          <w:b/>
          <w:bCs/>
          <w:lang w:val="en-US"/>
        </w:rPr>
        <w:t xml:space="preserve">Background/Context: </w:t>
      </w:r>
    </w:p>
    <w:p w14:paraId="26B25506" w14:textId="677010DB" w:rsidR="004E6BBA" w:rsidRPr="00FC6F22" w:rsidRDefault="004E6BBA" w:rsidP="004E6B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iCs/>
          <w:lang w:val="en-US"/>
        </w:rPr>
      </w:pPr>
      <w:proofErr w:type="spellStart"/>
      <w:r w:rsidRPr="00FC6F22">
        <w:rPr>
          <w:rFonts w:ascii="Times New Roman" w:hAnsi="Times New Roman" w:cs="Times New Roman"/>
          <w:i/>
          <w:iCs/>
          <w:lang w:val="en-US"/>
        </w:rPr>
        <w:t>Contextualise</w:t>
      </w:r>
      <w:proofErr w:type="spellEnd"/>
      <w:r w:rsidRPr="00FC6F22">
        <w:rPr>
          <w:rFonts w:ascii="Times New Roman" w:hAnsi="Times New Roman" w:cs="Times New Roman"/>
          <w:i/>
          <w:iCs/>
          <w:lang w:val="en-US"/>
        </w:rPr>
        <w:t xml:space="preserve"> the item being presented with an appropriate amount of background information; in doing so, assume the reader has limited familiarity with the particular issue </w:t>
      </w:r>
    </w:p>
    <w:p w14:paraId="514390E7" w14:textId="4FEE6189" w:rsidR="004E6BBA" w:rsidRPr="00FC6F22" w:rsidRDefault="004E6BBA" w:rsidP="004E6BBA">
      <w:pPr>
        <w:rPr>
          <w:rFonts w:ascii="Times New Roman" w:hAnsi="Times New Roman" w:cs="Times New Roman"/>
          <w:i/>
          <w:iCs/>
          <w:lang w:val="en-US"/>
        </w:rPr>
      </w:pPr>
    </w:p>
    <w:p w14:paraId="0720A3B5" w14:textId="510C0F7C" w:rsidR="004E6BBA" w:rsidRPr="00FC6F22" w:rsidRDefault="004E6BBA" w:rsidP="004E6BBA">
      <w:pPr>
        <w:rPr>
          <w:rFonts w:ascii="Times New Roman" w:hAnsi="Times New Roman" w:cs="Times New Roman"/>
          <w:b/>
          <w:bCs/>
          <w:lang w:val="en-US"/>
        </w:rPr>
      </w:pPr>
      <w:r w:rsidRPr="00FC6F22">
        <w:rPr>
          <w:rFonts w:ascii="Times New Roman" w:hAnsi="Times New Roman" w:cs="Times New Roman"/>
          <w:b/>
          <w:bCs/>
          <w:lang w:val="en-US"/>
        </w:rPr>
        <w:t xml:space="preserve">Recommended Option: </w:t>
      </w:r>
    </w:p>
    <w:p w14:paraId="56BAF810" w14:textId="666C50A8" w:rsidR="004E6BBA" w:rsidRPr="00FC6F22" w:rsidRDefault="004E6BBA" w:rsidP="004E6B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What is the recommended course of action? Why is this the option recommended? Provide a rationale. </w:t>
      </w:r>
    </w:p>
    <w:p w14:paraId="066459E8" w14:textId="4AE878DA" w:rsidR="004E6BBA" w:rsidRPr="00FC6F22" w:rsidRDefault="004E6BBA" w:rsidP="004E6B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Include strengths and weaknesses, if applicable </w:t>
      </w:r>
    </w:p>
    <w:p w14:paraId="53712068" w14:textId="1716FBF0" w:rsidR="004E6BBA" w:rsidRPr="00FC6F22" w:rsidRDefault="004E6BBA" w:rsidP="004E6B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What are the implications for the Ministry? </w:t>
      </w:r>
    </w:p>
    <w:p w14:paraId="67CBEE7E" w14:textId="5D72CD41" w:rsidR="004E6BBA" w:rsidRPr="00FC6F22" w:rsidRDefault="004E6BBA" w:rsidP="004E6BBA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/>
          <w:bCs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What are the direct impacts on the Ministry’s programs/policies? </w:t>
      </w:r>
    </w:p>
    <w:p w14:paraId="183922F6" w14:textId="645F2EC5" w:rsidR="004E6BBA" w:rsidRPr="00FC6F22" w:rsidRDefault="004E6BBA" w:rsidP="004E6BBA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/>
          <w:bCs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Consider legal, financial, human resources, and communications </w:t>
      </w:r>
    </w:p>
    <w:p w14:paraId="3292316E" w14:textId="17D5D930" w:rsidR="004E6BBA" w:rsidRPr="00FC6F22" w:rsidRDefault="004E6BBA" w:rsidP="004E6B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What are the implications for the Ministry’s stakeholders? Only include if applicable. </w:t>
      </w:r>
    </w:p>
    <w:p w14:paraId="635AEF6D" w14:textId="77777777" w:rsidR="002E4836" w:rsidRPr="00FC6F22" w:rsidRDefault="002E4836" w:rsidP="002E4836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301A8FDB" w14:textId="0D732B5E" w:rsidR="004E6BBA" w:rsidRPr="00FC6F22" w:rsidRDefault="004E6BBA" w:rsidP="004E6BBA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16537E48" w14:textId="46D46942" w:rsidR="004E6BBA" w:rsidRPr="00FC6F22" w:rsidRDefault="004E6BBA" w:rsidP="004E6BBA">
      <w:pPr>
        <w:rPr>
          <w:rFonts w:ascii="Times New Roman" w:hAnsi="Times New Roman" w:cs="Times New Roman"/>
          <w:b/>
          <w:bCs/>
          <w:lang w:val="en-US"/>
        </w:rPr>
      </w:pPr>
      <w:r w:rsidRPr="00FC6F22">
        <w:rPr>
          <w:rFonts w:ascii="Times New Roman" w:hAnsi="Times New Roman" w:cs="Times New Roman"/>
          <w:b/>
          <w:bCs/>
          <w:lang w:val="en-US"/>
        </w:rPr>
        <w:t xml:space="preserve">Other Options Considered: </w:t>
      </w:r>
    </w:p>
    <w:p w14:paraId="5DD6D8D9" w14:textId="66FCD0A8" w:rsidR="004E6BBA" w:rsidRPr="00FC6F22" w:rsidRDefault="004E6BBA" w:rsidP="004E6BB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Provide a short description of all options considered. </w:t>
      </w:r>
    </w:p>
    <w:p w14:paraId="0BDDAFE6" w14:textId="790D0BAE" w:rsidR="00FD5EFD" w:rsidRPr="00FC6F22" w:rsidRDefault="00FD5EFD" w:rsidP="004E6BB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>For each option, include relevant considerations, costs, and risks and mitigation strategies.</w:t>
      </w:r>
    </w:p>
    <w:p w14:paraId="048602AF" w14:textId="00FEDEAC" w:rsidR="00FD5EFD" w:rsidRPr="00FC6F22" w:rsidRDefault="00FD5EFD" w:rsidP="00FD5E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For each option, include associated outcomes. As a best practice and if applicable, they should be quantified/qualified as appropriate. </w:t>
      </w:r>
    </w:p>
    <w:p w14:paraId="5F678AA2" w14:textId="657C71B7" w:rsidR="00FD5EFD" w:rsidRPr="00FC6F22" w:rsidRDefault="00FD5EFD" w:rsidP="004E6BB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If there is a recommended option, it should be listed first, flagged accordingly and a rationale for why it is recommended should be included. </w:t>
      </w:r>
    </w:p>
    <w:p w14:paraId="7223676F" w14:textId="5ED4A79E" w:rsidR="00FD5EFD" w:rsidRPr="00FC6F22" w:rsidRDefault="00FD5EFD" w:rsidP="004E6BB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lastRenderedPageBreak/>
        <w:t xml:space="preserve">Include information on anticipated stakeholder reactions and/or if there are any outreach opportunities. </w:t>
      </w:r>
    </w:p>
    <w:p w14:paraId="1F2F4B44" w14:textId="5E5083FE" w:rsidR="00FD5EFD" w:rsidRPr="00FC6F22" w:rsidRDefault="00FD5EFD" w:rsidP="00FD5EFD">
      <w:pPr>
        <w:ind w:left="360"/>
        <w:rPr>
          <w:rFonts w:ascii="Times New Roman" w:hAnsi="Times New Roman" w:cs="Times New Roman"/>
          <w:lang w:val="en-US"/>
        </w:rPr>
      </w:pPr>
    </w:p>
    <w:p w14:paraId="69D265E4" w14:textId="53546E63" w:rsidR="00FD5EFD" w:rsidRPr="00FC6F22" w:rsidRDefault="00FD5EFD" w:rsidP="00FD5EFD">
      <w:pPr>
        <w:rPr>
          <w:rFonts w:ascii="Times New Roman" w:hAnsi="Times New Roman" w:cs="Times New Roman"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Format Example: </w:t>
      </w:r>
    </w:p>
    <w:p w14:paraId="691BB9F5" w14:textId="77777777" w:rsidR="00FD5EFD" w:rsidRPr="00FC6F22" w:rsidRDefault="00FD5EFD" w:rsidP="00FD5EFD">
      <w:pPr>
        <w:ind w:left="360"/>
        <w:rPr>
          <w:rFonts w:ascii="Times New Roman" w:hAnsi="Times New Roman" w:cs="Times New Roman"/>
          <w:i/>
          <w:iCs/>
          <w:lang w:val="en-US"/>
        </w:rPr>
      </w:pPr>
    </w:p>
    <w:p w14:paraId="51E49318" w14:textId="760CF2FA" w:rsidR="00FD5EFD" w:rsidRPr="00FC6F22" w:rsidRDefault="00FD5EFD" w:rsidP="00FD5EFD">
      <w:pPr>
        <w:rPr>
          <w:rFonts w:ascii="Times New Roman" w:hAnsi="Times New Roman" w:cs="Times New Roman"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>Option 1: ‘Example Option’</w:t>
      </w:r>
    </w:p>
    <w:p w14:paraId="35F2CB6E" w14:textId="544D335C" w:rsidR="00FD5EFD" w:rsidRPr="00FC6F22" w:rsidRDefault="00FD5EFD" w:rsidP="00FD5EFD">
      <w:pPr>
        <w:rPr>
          <w:rFonts w:ascii="Times New Roman" w:hAnsi="Times New Roman" w:cs="Times New Roman"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>~Description of Option 1~</w:t>
      </w:r>
    </w:p>
    <w:p w14:paraId="30B82937" w14:textId="2411DFD3" w:rsidR="00FD5EFD" w:rsidRPr="00FC6F22" w:rsidRDefault="00FD5EFD" w:rsidP="00FD5EFD">
      <w:pPr>
        <w:ind w:left="360"/>
        <w:rPr>
          <w:rFonts w:ascii="Times New Roman" w:hAnsi="Times New Roman" w:cs="Times New Roman"/>
          <w:i/>
          <w:iCs/>
          <w:lang w:val="en-US"/>
        </w:rPr>
      </w:pPr>
    </w:p>
    <w:p w14:paraId="326C9E15" w14:textId="77777777" w:rsidR="00FD5EFD" w:rsidRPr="00FC6F22" w:rsidRDefault="00FD5EFD" w:rsidP="00FD5EFD">
      <w:pPr>
        <w:rPr>
          <w:rFonts w:ascii="Times New Roman" w:hAnsi="Times New Roman" w:cs="Times New Roman"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>Option 1- Key Considerations</w:t>
      </w:r>
    </w:p>
    <w:p w14:paraId="5CC46802" w14:textId="47F740A0" w:rsidR="00FD5EFD" w:rsidRPr="00FC6F22" w:rsidRDefault="00FD5EFD" w:rsidP="00FD5E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>Key considerations for Option 1</w:t>
      </w:r>
    </w:p>
    <w:p w14:paraId="73770C78" w14:textId="5F264AA8" w:rsidR="00FD5EFD" w:rsidRPr="00FC6F22" w:rsidRDefault="00FD5EFD" w:rsidP="00FD5EFD">
      <w:pPr>
        <w:rPr>
          <w:rFonts w:ascii="Times New Roman" w:hAnsi="Times New Roman" w:cs="Times New Roman"/>
          <w:i/>
          <w:iCs/>
          <w:lang w:val="en-US"/>
        </w:rPr>
      </w:pPr>
    </w:p>
    <w:p w14:paraId="5B0B032B" w14:textId="6F3ED5AA" w:rsidR="00FD5EFD" w:rsidRPr="00FC6F22" w:rsidRDefault="00FD5EFD" w:rsidP="00FD5EFD">
      <w:pPr>
        <w:rPr>
          <w:rFonts w:ascii="Times New Roman" w:hAnsi="Times New Roman" w:cs="Times New Roman"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Option 1- Outcomes </w:t>
      </w:r>
    </w:p>
    <w:p w14:paraId="5897D9E9" w14:textId="0638E1DF" w:rsidR="00FD5EFD" w:rsidRPr="00FC6F22" w:rsidRDefault="00FD5EFD" w:rsidP="00FD5E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Outcomes associated w/Option 1 </w:t>
      </w:r>
    </w:p>
    <w:p w14:paraId="4F3DD7E4" w14:textId="3B40000A" w:rsidR="002E4836" w:rsidRPr="00FC6F22" w:rsidRDefault="002E4836" w:rsidP="002E4836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214E556E" w14:textId="68716FDE" w:rsidR="002E4836" w:rsidRPr="00FC6F22" w:rsidRDefault="002E4836" w:rsidP="002E4836">
      <w:pPr>
        <w:rPr>
          <w:rFonts w:ascii="Times New Roman" w:hAnsi="Times New Roman" w:cs="Times New Roman"/>
          <w:b/>
          <w:bCs/>
          <w:lang w:val="en-US"/>
        </w:rPr>
      </w:pPr>
      <w:r w:rsidRPr="00FC6F22">
        <w:rPr>
          <w:rFonts w:ascii="Times New Roman" w:hAnsi="Times New Roman" w:cs="Times New Roman"/>
          <w:b/>
          <w:bCs/>
          <w:lang w:val="en-US"/>
        </w:rPr>
        <w:t xml:space="preserve">Next Steps: </w:t>
      </w:r>
    </w:p>
    <w:p w14:paraId="62DD7E26" w14:textId="54159EE7" w:rsidR="002E4836" w:rsidRPr="00FC6F22" w:rsidRDefault="002E4836" w:rsidP="002E483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 xml:space="preserve">Link back to decision point and explain what next steps need to occur. </w:t>
      </w:r>
    </w:p>
    <w:p w14:paraId="57F1E5E2" w14:textId="26629CD3" w:rsidR="00FD5EFD" w:rsidRPr="00FC6F22" w:rsidRDefault="00FD5EFD" w:rsidP="00FA7246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302705C6" w14:textId="64153C78" w:rsidR="00FA7246" w:rsidRPr="00FC6F22" w:rsidRDefault="00FA7246" w:rsidP="00FA7246">
      <w:pPr>
        <w:rPr>
          <w:rFonts w:ascii="Times New Roman" w:hAnsi="Times New Roman" w:cs="Times New Roman"/>
          <w:b/>
          <w:bCs/>
          <w:lang w:val="en-US"/>
        </w:rPr>
      </w:pPr>
    </w:p>
    <w:p w14:paraId="1DBDA2A2" w14:textId="16BACBAE" w:rsidR="00FA7246" w:rsidRPr="00FC6F22" w:rsidRDefault="00FA7246" w:rsidP="00FA7246">
      <w:pPr>
        <w:rPr>
          <w:rFonts w:ascii="Times New Roman" w:hAnsi="Times New Roman" w:cs="Times New Roman"/>
          <w:b/>
          <w:bCs/>
          <w:lang w:val="en-US"/>
        </w:rPr>
      </w:pPr>
      <w:r w:rsidRPr="00FC6F22">
        <w:rPr>
          <w:rFonts w:ascii="Times New Roman" w:hAnsi="Times New Roman" w:cs="Times New Roman"/>
          <w:b/>
          <w:bCs/>
          <w:lang w:val="en-US"/>
        </w:rPr>
        <w:t xml:space="preserve">Please let [insert author name] know if you have any questions. </w:t>
      </w:r>
    </w:p>
    <w:p w14:paraId="17249B6B" w14:textId="77777777" w:rsidR="00FA7246" w:rsidRPr="00FC6F22" w:rsidRDefault="00FA7246" w:rsidP="00FA7246">
      <w:pPr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W w:w="9237" w:type="dxa"/>
        <w:tblLook w:val="04A0" w:firstRow="1" w:lastRow="0" w:firstColumn="1" w:lastColumn="0" w:noHBand="0" w:noVBand="1"/>
      </w:tblPr>
      <w:tblGrid>
        <w:gridCol w:w="4618"/>
        <w:gridCol w:w="4619"/>
      </w:tblGrid>
      <w:tr w:rsidR="00FA7246" w:rsidRPr="00FC6F22" w14:paraId="79172C88" w14:textId="77777777" w:rsidTr="00C523B1">
        <w:trPr>
          <w:trHeight w:val="404"/>
        </w:trPr>
        <w:tc>
          <w:tcPr>
            <w:tcW w:w="4618" w:type="dxa"/>
            <w:vAlign w:val="center"/>
          </w:tcPr>
          <w:p w14:paraId="30F90532" w14:textId="782003B1" w:rsidR="00FA7246" w:rsidRPr="00FC6F22" w:rsidRDefault="00FA7246" w:rsidP="00FA7246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C6F22">
              <w:rPr>
                <w:rFonts w:ascii="Times New Roman" w:hAnsi="Times New Roman" w:cs="Times New Roman"/>
                <w:b/>
                <w:bCs/>
                <w:lang w:val="en-US"/>
              </w:rPr>
              <w:t>Options</w:t>
            </w:r>
          </w:p>
        </w:tc>
        <w:tc>
          <w:tcPr>
            <w:tcW w:w="4619" w:type="dxa"/>
            <w:vAlign w:val="center"/>
          </w:tcPr>
          <w:p w14:paraId="5C492867" w14:textId="3F3D953A" w:rsidR="00FA7246" w:rsidRPr="00FC6F22" w:rsidRDefault="00FA7246" w:rsidP="00FA7246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C6F22">
              <w:rPr>
                <w:rFonts w:ascii="Times New Roman" w:hAnsi="Times New Roman" w:cs="Times New Roman"/>
                <w:b/>
                <w:bCs/>
                <w:lang w:val="en-US"/>
              </w:rPr>
              <w:t>Decisions</w:t>
            </w:r>
          </w:p>
        </w:tc>
      </w:tr>
      <w:tr w:rsidR="00FA7246" w:rsidRPr="00FC6F22" w14:paraId="52BA9233" w14:textId="77777777" w:rsidTr="00C523B1">
        <w:trPr>
          <w:trHeight w:val="819"/>
        </w:trPr>
        <w:tc>
          <w:tcPr>
            <w:tcW w:w="4618" w:type="dxa"/>
            <w:vAlign w:val="center"/>
          </w:tcPr>
          <w:p w14:paraId="09144F13" w14:textId="7C77B675" w:rsidR="00FA7246" w:rsidRPr="00FC6F22" w:rsidRDefault="00FA7246" w:rsidP="00FA724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C6F2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Option 1- ‘Example Option’ </w:t>
            </w:r>
          </w:p>
        </w:tc>
        <w:tc>
          <w:tcPr>
            <w:tcW w:w="4619" w:type="dxa"/>
            <w:vAlign w:val="center"/>
          </w:tcPr>
          <w:p w14:paraId="39A615E6" w14:textId="77777777" w:rsidR="00C523B1" w:rsidRPr="00FC6F22" w:rsidRDefault="00C523B1" w:rsidP="00C523B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0B145722" w14:textId="4EDEE122" w:rsidR="00FA7246" w:rsidRPr="00FC6F22" w:rsidRDefault="00C523B1" w:rsidP="00C523B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C6F2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Yes </w:t>
            </w:r>
          </w:p>
          <w:p w14:paraId="576FC66B" w14:textId="77777777" w:rsidR="00C523B1" w:rsidRPr="00FC6F22" w:rsidRDefault="00C523B1" w:rsidP="00C523B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37F5F2AF" w14:textId="77777777" w:rsidR="00C523B1" w:rsidRPr="00FC6F22" w:rsidRDefault="00C523B1" w:rsidP="00C523B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C6F2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No </w:t>
            </w:r>
          </w:p>
          <w:p w14:paraId="57B493DE" w14:textId="77777777" w:rsidR="00C523B1" w:rsidRPr="00FC6F22" w:rsidRDefault="00C523B1" w:rsidP="00C523B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765B616A" w14:textId="62160458" w:rsidR="00C523B1" w:rsidRPr="00FC6F22" w:rsidRDefault="00C523B1" w:rsidP="00C523B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C6F2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Comments: </w:t>
            </w:r>
          </w:p>
          <w:p w14:paraId="01B18DEC" w14:textId="77777777" w:rsidR="00C523B1" w:rsidRPr="00FC6F22" w:rsidRDefault="00C523B1" w:rsidP="00C523B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6B2A5481" w14:textId="1710B0CD" w:rsidR="00C523B1" w:rsidRPr="00FC6F22" w:rsidRDefault="00C523B1" w:rsidP="00C523B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A7246" w:rsidRPr="00FC6F22" w14:paraId="44B2B446" w14:textId="77777777" w:rsidTr="00C523B1">
        <w:trPr>
          <w:trHeight w:val="819"/>
        </w:trPr>
        <w:tc>
          <w:tcPr>
            <w:tcW w:w="4618" w:type="dxa"/>
            <w:vAlign w:val="center"/>
          </w:tcPr>
          <w:p w14:paraId="5A8799AC" w14:textId="36526E60" w:rsidR="00FA7246" w:rsidRPr="00FC6F22" w:rsidRDefault="00FA7246" w:rsidP="00FA724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C6F2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Option 2- ‘Example Option’ </w:t>
            </w:r>
          </w:p>
        </w:tc>
        <w:tc>
          <w:tcPr>
            <w:tcW w:w="4619" w:type="dxa"/>
            <w:vAlign w:val="center"/>
          </w:tcPr>
          <w:p w14:paraId="09C1A654" w14:textId="77777777" w:rsidR="00C523B1" w:rsidRPr="00FC6F22" w:rsidRDefault="00C523B1" w:rsidP="00C523B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029DDB28" w14:textId="65169EF5" w:rsidR="00FA7246" w:rsidRPr="00FC6F22" w:rsidRDefault="00C523B1" w:rsidP="00C523B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C6F2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Yes </w:t>
            </w:r>
          </w:p>
          <w:p w14:paraId="2FDD10EB" w14:textId="77777777" w:rsidR="00C523B1" w:rsidRPr="00FC6F22" w:rsidRDefault="00C523B1" w:rsidP="00C523B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356F4FAB" w14:textId="77777777" w:rsidR="00C523B1" w:rsidRPr="00FC6F22" w:rsidRDefault="00C523B1" w:rsidP="00C523B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C6F2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No </w:t>
            </w:r>
          </w:p>
          <w:p w14:paraId="3DDFED50" w14:textId="77777777" w:rsidR="00C523B1" w:rsidRPr="00FC6F22" w:rsidRDefault="00C523B1" w:rsidP="00C523B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01D357C4" w14:textId="77777777" w:rsidR="00C523B1" w:rsidRPr="00FC6F22" w:rsidRDefault="00C523B1" w:rsidP="00C523B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C6F2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Comments: </w:t>
            </w:r>
          </w:p>
          <w:p w14:paraId="14ECF8EB" w14:textId="77777777" w:rsidR="00C523B1" w:rsidRPr="00FC6F22" w:rsidRDefault="00C523B1" w:rsidP="00C523B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1F1F51F3" w14:textId="23DA9E05" w:rsidR="00C523B1" w:rsidRPr="00FC6F22" w:rsidRDefault="00C523B1" w:rsidP="00C523B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5C38356A" w14:textId="77777777" w:rsidR="00FA7246" w:rsidRPr="00FC6F22" w:rsidRDefault="00FA7246" w:rsidP="00FA7246">
      <w:pPr>
        <w:rPr>
          <w:rFonts w:ascii="Times New Roman" w:hAnsi="Times New Roman" w:cs="Times New Roman"/>
          <w:b/>
          <w:bCs/>
          <w:lang w:val="en-US"/>
        </w:rPr>
      </w:pPr>
    </w:p>
    <w:p w14:paraId="4AA1E6D7" w14:textId="77777777" w:rsidR="00FC6F22" w:rsidRDefault="00065CC5">
      <w:pPr>
        <w:rPr>
          <w:i/>
          <w:iCs/>
          <w:lang w:val="en-US"/>
        </w:rPr>
      </w:pPr>
      <w:r w:rsidRPr="00FC6F22">
        <w:rPr>
          <w:rFonts w:ascii="Times New Roman" w:hAnsi="Times New Roman" w:cs="Times New Roman"/>
          <w:i/>
          <w:iCs/>
          <w:lang w:val="en-US"/>
        </w:rPr>
        <w:t>The decision matrix may vary slightly, depending on the decision(s) being requested and their associated options. In general, the Minister should be given</w:t>
      </w:r>
      <w:r w:rsidR="00FC6F22" w:rsidRPr="00FC6F22">
        <w:rPr>
          <w:rFonts w:ascii="Times New Roman" w:hAnsi="Times New Roman" w:cs="Times New Roman"/>
          <w:i/>
          <w:iCs/>
          <w:lang w:val="en-US"/>
        </w:rPr>
        <w:t xml:space="preserve"> the opportunity to decide between multiple options, each decision should be presented individually, and a space for comments should be provided.</w:t>
      </w:r>
      <w:r w:rsidR="00FC6F22" w:rsidRPr="00FC6F22">
        <w:rPr>
          <w:i/>
          <w:iCs/>
          <w:lang w:val="en-US"/>
        </w:rPr>
        <w:t xml:space="preserve"> </w:t>
      </w:r>
    </w:p>
    <w:p w14:paraId="4A3119B0" w14:textId="106D42A1" w:rsidR="00FA7246" w:rsidRPr="00FC6F22" w:rsidRDefault="00FA7246">
      <w:pPr>
        <w:rPr>
          <w:lang w:val="en-US"/>
        </w:rPr>
      </w:pPr>
      <w:r w:rsidRPr="00FC6F22">
        <w:rPr>
          <w:lang w:val="en-US"/>
        </w:rPr>
        <w:br w:type="page"/>
      </w:r>
    </w:p>
    <w:p w14:paraId="35F58B74" w14:textId="77777777" w:rsidR="00FA7246" w:rsidRPr="00FA7246" w:rsidRDefault="00FA7246" w:rsidP="00FA7246">
      <w:pPr>
        <w:rPr>
          <w:b/>
          <w:bCs/>
          <w:lang w:val="en-US"/>
        </w:rPr>
      </w:pPr>
    </w:p>
    <w:sectPr w:rsidR="00FA7246" w:rsidRPr="00FA72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436F7"/>
    <w:multiLevelType w:val="hybridMultilevel"/>
    <w:tmpl w:val="A802C29E"/>
    <w:lvl w:ilvl="0" w:tplc="7FF42F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97AA6"/>
    <w:multiLevelType w:val="hybridMultilevel"/>
    <w:tmpl w:val="30628086"/>
    <w:lvl w:ilvl="0" w:tplc="08090001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2" w15:restartNumberingAfterBreak="0">
    <w:nsid w:val="16492D5A"/>
    <w:multiLevelType w:val="hybridMultilevel"/>
    <w:tmpl w:val="28603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46C51"/>
    <w:multiLevelType w:val="hybridMultilevel"/>
    <w:tmpl w:val="BB94C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E1CF9"/>
    <w:multiLevelType w:val="hybridMultilevel"/>
    <w:tmpl w:val="CC78B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D3AC0"/>
    <w:multiLevelType w:val="hybridMultilevel"/>
    <w:tmpl w:val="1E202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275"/>
    <w:rsid w:val="00065CC5"/>
    <w:rsid w:val="00216275"/>
    <w:rsid w:val="002E4836"/>
    <w:rsid w:val="00302A9B"/>
    <w:rsid w:val="004E6BBA"/>
    <w:rsid w:val="006557B5"/>
    <w:rsid w:val="00C523B1"/>
    <w:rsid w:val="00ED08ED"/>
    <w:rsid w:val="00FA7246"/>
    <w:rsid w:val="00FC6F22"/>
    <w:rsid w:val="00FD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38D2E"/>
  <w15:chartTrackingRefBased/>
  <w15:docId w15:val="{99EC466C-E38D-E746-86C9-E5092CCC0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6275"/>
    <w:pPr>
      <w:ind w:left="720"/>
      <w:contextualSpacing/>
    </w:pPr>
  </w:style>
  <w:style w:type="table" w:styleId="TableGrid">
    <w:name w:val="Table Grid"/>
    <w:basedOn w:val="TableNormal"/>
    <w:uiPriority w:val="39"/>
    <w:rsid w:val="00FA72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Rutkowska, Urszula</dc:creator>
  <cp:keywords/>
  <dc:description/>
  <cp:lastModifiedBy>Rutkowska, Urszula</cp:lastModifiedBy>
  <cp:revision>1</cp:revision>
  <dcterms:created xsi:type="dcterms:W3CDTF">2021-05-27T10:30:00Z</dcterms:created>
  <dcterms:modified xsi:type="dcterms:W3CDTF">2021-06-02T14:07:00Z</dcterms:modified>
</cp:coreProperties>
</file>