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0A44" w:rsidP="6ACF7882" w:rsidRDefault="287CD201" w14:paraId="5E5787A5" w14:textId="141E0287">
      <w:pPr>
        <w:rPr>
          <w:rFonts w:ascii="Poppins" w:hAnsi="Poppins" w:eastAsia="Poppins" w:cs="Poppins"/>
          <w:b w:val="1"/>
          <w:bCs w:val="1"/>
          <w:sz w:val="60"/>
          <w:szCs w:val="60"/>
        </w:rPr>
      </w:pPr>
      <w:r w:rsidRPr="756614F0" w:rsidR="287CD201">
        <w:rPr>
          <w:rFonts w:ascii="Poppins" w:hAnsi="Poppins" w:eastAsia="Poppins" w:cs="Poppins"/>
          <w:b w:val="1"/>
          <w:bCs w:val="1"/>
          <w:sz w:val="60"/>
          <w:szCs w:val="60"/>
        </w:rPr>
        <w:t>Guide to facilitation: top</w:t>
      </w:r>
      <w:r w:rsidRPr="756614F0" w:rsidR="287CD201">
        <w:rPr>
          <w:rFonts w:ascii="Poppins" w:hAnsi="Poppins" w:eastAsia="Poppins" w:cs="Poppins"/>
          <w:b w:val="1"/>
          <w:bCs w:val="1"/>
          <w:sz w:val="60"/>
          <w:szCs w:val="60"/>
        </w:rPr>
        <w:t xml:space="preserve"> tips and examples of activities</w:t>
      </w:r>
    </w:p>
    <w:p w:rsidR="2CC1C026" w:rsidP="6ACF7882" w:rsidRDefault="2CC1C026" w14:paraId="05D4A1FF" w14:textId="49D378F8">
      <w:pPr>
        <w:rPr>
          <w:rFonts w:ascii="Poppins" w:hAnsi="Poppins" w:eastAsia="Poppins" w:cs="Poppins"/>
        </w:rPr>
      </w:pPr>
    </w:p>
    <w:p w:rsidR="5A01902E" w:rsidP="6ACF7882" w:rsidRDefault="6963C241" w14:paraId="790EDE3B" w14:textId="164F7CAD">
      <w:pPr>
        <w:rPr>
          <w:rFonts w:ascii="Poppins" w:hAnsi="Poppins" w:eastAsia="Poppins" w:cs="Poppins"/>
        </w:rPr>
      </w:pPr>
      <w:r w:rsidRPr="756614F0" w:rsidR="6963C241">
        <w:rPr>
          <w:rFonts w:ascii="Poppins" w:hAnsi="Poppins" w:eastAsia="Poppins" w:cs="Poppins"/>
        </w:rPr>
        <w:t>If you want the people you involve</w:t>
      </w:r>
      <w:r w:rsidRPr="756614F0" w:rsidR="6963C241">
        <w:rPr>
          <w:rFonts w:ascii="Poppins" w:hAnsi="Poppins" w:eastAsia="Poppins" w:cs="Poppins"/>
        </w:rPr>
        <w:t xml:space="preserve"> to </w:t>
      </w:r>
      <w:r w:rsidRPr="756614F0" w:rsidR="6963C241">
        <w:rPr>
          <w:rFonts w:ascii="Poppins" w:hAnsi="Poppins" w:eastAsia="Poppins" w:cs="Poppins"/>
        </w:rPr>
        <w:t>participate</w:t>
      </w:r>
      <w:r w:rsidRPr="756614F0" w:rsidR="6963C241">
        <w:rPr>
          <w:rFonts w:ascii="Poppins" w:hAnsi="Poppins" w:eastAsia="Poppins" w:cs="Poppins"/>
        </w:rPr>
        <w:t xml:space="preserve"> fully in your focus group, meetings, or other activities, you need to keep them engaged! Get as creative and interactive as you can when gathering insights. Use activities </w:t>
      </w:r>
      <w:r w:rsidRPr="756614F0" w:rsidR="66B80B03">
        <w:rPr>
          <w:rFonts w:ascii="Poppins" w:hAnsi="Poppins" w:eastAsia="Poppins" w:cs="Poppins"/>
        </w:rPr>
        <w:t xml:space="preserve">to stimulate </w:t>
      </w:r>
      <w:r w:rsidRPr="756614F0" w:rsidR="6963C241">
        <w:rPr>
          <w:rFonts w:ascii="Poppins" w:hAnsi="Poppins" w:eastAsia="Poppins" w:cs="Poppins"/>
        </w:rPr>
        <w:t xml:space="preserve">discussion </w:t>
      </w:r>
      <w:r w:rsidRPr="756614F0" w:rsidR="6963C241">
        <w:rPr>
          <w:rFonts w:ascii="Poppins" w:hAnsi="Poppins" w:eastAsia="Poppins" w:cs="Poppins"/>
        </w:rPr>
        <w:t xml:space="preserve">as much as you can. </w:t>
      </w:r>
    </w:p>
    <w:p w:rsidR="5A01902E" w:rsidP="6ACF7882" w:rsidRDefault="6963C241" w14:paraId="4EEA28CB" w14:textId="402523AF">
      <w:pPr>
        <w:rPr>
          <w:rFonts w:ascii="Poppins" w:hAnsi="Poppins" w:eastAsia="Poppins" w:cs="Poppins"/>
        </w:rPr>
      </w:pPr>
      <w:r w:rsidRPr="6ACF7882">
        <w:rPr>
          <w:rFonts w:ascii="Poppins" w:hAnsi="Poppins" w:eastAsia="Poppins" w:cs="Poppins"/>
        </w:rPr>
        <w:t xml:space="preserve">These techniques will help keep everyone engaged but also help explore ideas in different ways. Here are a few options to get you started.  </w:t>
      </w:r>
    </w:p>
    <w:p w:rsidR="6ACF7882" w:rsidP="6ACF7882" w:rsidRDefault="6ACF7882" w14:paraId="4E90513F" w14:textId="35178DE2">
      <w:pPr>
        <w:rPr>
          <w:rFonts w:ascii="Poppins" w:hAnsi="Poppins" w:eastAsia="Poppins" w:cs="Poppins"/>
        </w:rPr>
      </w:pPr>
    </w:p>
    <w:p w:rsidR="15C35CF3" w:rsidP="6ACF7882" w:rsidRDefault="15C35CF3" w14:paraId="00892CE3" w14:textId="16F5702F">
      <w:pPr>
        <w:spacing w:after="0" w:line="276" w:lineRule="auto"/>
        <w:jc w:val="both"/>
        <w:rPr>
          <w:rFonts w:ascii="Poppins" w:hAnsi="Poppins" w:eastAsia="Poppins" w:cs="Poppins"/>
          <w:b w:val="1"/>
          <w:bCs w:val="1"/>
          <w:sz w:val="40"/>
          <w:szCs w:val="40"/>
        </w:rPr>
      </w:pPr>
      <w:r w:rsidRPr="756614F0" w:rsidR="15C35CF3">
        <w:rPr>
          <w:rFonts w:ascii="Poppins" w:hAnsi="Poppins" w:eastAsia="Poppins" w:cs="Poppins"/>
          <w:b w:val="1"/>
          <w:bCs w:val="1"/>
          <w:sz w:val="40"/>
          <w:szCs w:val="40"/>
        </w:rPr>
        <w:t xml:space="preserve">Discussion </w:t>
      </w:r>
      <w:r w:rsidRPr="756614F0" w:rsidR="05674B04">
        <w:rPr>
          <w:rFonts w:ascii="Poppins" w:hAnsi="Poppins" w:eastAsia="Poppins" w:cs="Poppins"/>
          <w:b w:val="1"/>
          <w:bCs w:val="1"/>
          <w:sz w:val="40"/>
          <w:szCs w:val="40"/>
        </w:rPr>
        <w:t>techniques</w:t>
      </w:r>
    </w:p>
    <w:p w:rsidR="6ACF7882" w:rsidP="6ACF7882" w:rsidRDefault="6ACF7882" w14:paraId="3F570BE5" w14:textId="6D1CA8CE">
      <w:pPr>
        <w:spacing w:after="0" w:line="276" w:lineRule="auto"/>
        <w:jc w:val="both"/>
        <w:rPr>
          <w:rFonts w:ascii="Poppins" w:hAnsi="Poppins" w:eastAsia="Poppins" w:cs="Poppins"/>
          <w:b/>
          <w:bCs/>
          <w:sz w:val="28"/>
          <w:szCs w:val="28"/>
        </w:rPr>
      </w:pPr>
    </w:p>
    <w:p w:rsidR="15C35CF3" w:rsidP="6ACF7882" w:rsidRDefault="15C35CF3" w14:paraId="2F52E7CC" w14:textId="1392375D">
      <w:pPr>
        <w:spacing w:after="0" w:line="276" w:lineRule="auto"/>
        <w:jc w:val="both"/>
        <w:rPr>
          <w:rFonts w:ascii="Poppins" w:hAnsi="Poppins" w:eastAsia="Poppins" w:cs="Poppins"/>
          <w:b/>
          <w:bCs/>
          <w:sz w:val="28"/>
          <w:szCs w:val="28"/>
        </w:rPr>
      </w:pPr>
      <w:r w:rsidRPr="6ACF7882">
        <w:rPr>
          <w:rFonts w:ascii="Poppins" w:hAnsi="Poppins" w:eastAsia="Poppins" w:cs="Poppins"/>
          <w:b/>
          <w:bCs/>
          <w:sz w:val="28"/>
          <w:szCs w:val="28"/>
        </w:rPr>
        <w:t>Words and quotes</w:t>
      </w:r>
    </w:p>
    <w:p w:rsidR="15C35CF3" w:rsidP="6ACF7882" w:rsidRDefault="15C35CF3" w14:paraId="3C12A831" w14:textId="5B1EC901">
      <w:pPr>
        <w:spacing w:line="276" w:lineRule="auto"/>
        <w:jc w:val="both"/>
        <w:rPr>
          <w:rFonts w:ascii="Poppins" w:hAnsi="Poppins" w:eastAsia="Poppins" w:cs="Poppins"/>
        </w:rPr>
      </w:pPr>
      <w:r w:rsidRPr="756614F0" w:rsidR="15C35CF3">
        <w:rPr>
          <w:rFonts w:ascii="Poppins" w:hAnsi="Poppins" w:eastAsia="Poppins" w:cs="Poppins"/>
        </w:rPr>
        <w:t>Words and quotes can provide focus for discussion. Print out (or put on slides)</w:t>
      </w:r>
      <w:r w:rsidRPr="756614F0" w:rsidR="7711340D">
        <w:rPr>
          <w:rFonts w:ascii="Poppins" w:hAnsi="Poppins" w:eastAsia="Poppins" w:cs="Poppins"/>
        </w:rPr>
        <w:t xml:space="preserve"> </w:t>
      </w:r>
      <w:r w:rsidRPr="756614F0" w:rsidR="15C35CF3">
        <w:rPr>
          <w:rFonts w:ascii="Poppins" w:hAnsi="Poppins" w:eastAsia="Poppins" w:cs="Poppins"/>
        </w:rPr>
        <w:t xml:space="preserve">words or quotes relevant to your consultation that you want </w:t>
      </w:r>
      <w:r w:rsidRPr="756614F0" w:rsidR="0C02F0FD">
        <w:rPr>
          <w:rFonts w:ascii="Poppins" w:hAnsi="Poppins" w:eastAsia="Poppins" w:cs="Poppins"/>
        </w:rPr>
        <w:t xml:space="preserve">people </w:t>
      </w:r>
      <w:r w:rsidRPr="756614F0" w:rsidR="15C35CF3">
        <w:rPr>
          <w:rFonts w:ascii="Poppins" w:hAnsi="Poppins" w:eastAsia="Poppins" w:cs="Poppins"/>
        </w:rPr>
        <w:t>to respond to or discuss. They can do this individually by writing on post</w:t>
      </w:r>
      <w:r w:rsidRPr="756614F0" w:rsidR="6D29BBDF">
        <w:rPr>
          <w:rFonts w:ascii="Poppins" w:hAnsi="Poppins" w:eastAsia="Poppins" w:cs="Poppins"/>
        </w:rPr>
        <w:t>-</w:t>
      </w:r>
      <w:r w:rsidRPr="756614F0" w:rsidR="15C35CF3">
        <w:rPr>
          <w:rFonts w:ascii="Poppins" w:hAnsi="Poppins" w:eastAsia="Poppins" w:cs="Poppins"/>
        </w:rPr>
        <w:t xml:space="preserve"> </w:t>
      </w:r>
      <w:r w:rsidRPr="756614F0" w:rsidR="15C35CF3">
        <w:rPr>
          <w:rFonts w:ascii="Poppins" w:hAnsi="Poppins" w:eastAsia="Poppins" w:cs="Poppins"/>
        </w:rPr>
        <w:t>it notes, in small groups or as part of the wider group.</w:t>
      </w:r>
    </w:p>
    <w:p w:rsidR="00C5507E" w:rsidP="6ACF7882" w:rsidRDefault="00C5507E" w14:paraId="6A090A28" w14:textId="77777777">
      <w:pPr>
        <w:spacing w:line="276" w:lineRule="auto"/>
        <w:jc w:val="both"/>
        <w:rPr>
          <w:rFonts w:ascii="Poppins" w:hAnsi="Poppins" w:eastAsia="Poppins" w:cs="Poppins"/>
        </w:rPr>
      </w:pPr>
    </w:p>
    <w:p w:rsidR="15C35CF3" w:rsidP="6ACF7882" w:rsidRDefault="15C35CF3" w14:paraId="05B8D78D" w14:textId="4ADF3E8C">
      <w:pPr>
        <w:spacing w:after="0" w:line="276" w:lineRule="auto"/>
        <w:jc w:val="both"/>
        <w:rPr>
          <w:rFonts w:ascii="Poppins" w:hAnsi="Poppins" w:eastAsia="Poppins" w:cs="Poppins"/>
          <w:b/>
          <w:bCs/>
          <w:sz w:val="28"/>
          <w:szCs w:val="28"/>
        </w:rPr>
      </w:pPr>
      <w:r w:rsidRPr="6ACF7882">
        <w:rPr>
          <w:rFonts w:ascii="Poppins" w:hAnsi="Poppins" w:eastAsia="Poppins" w:cs="Poppins"/>
          <w:b/>
          <w:bCs/>
          <w:sz w:val="28"/>
          <w:szCs w:val="28"/>
        </w:rPr>
        <w:t>Case studies</w:t>
      </w:r>
    </w:p>
    <w:p w:rsidR="15C35CF3" w:rsidP="6ACF7882" w:rsidRDefault="15C35CF3" w14:paraId="1E0CD5AB" w14:textId="6D7DCC94">
      <w:pPr>
        <w:spacing w:line="276" w:lineRule="auto"/>
        <w:jc w:val="both"/>
        <w:rPr>
          <w:rFonts w:ascii="Poppins" w:hAnsi="Poppins" w:eastAsia="Poppins" w:cs="Poppins"/>
        </w:rPr>
      </w:pPr>
      <w:r w:rsidRPr="6ACF7882">
        <w:rPr>
          <w:rFonts w:ascii="Poppins" w:hAnsi="Poppins" w:eastAsia="Poppins" w:cs="Poppins"/>
        </w:rPr>
        <w:t>Case studies (real or made up) can be useful to increase p</w:t>
      </w:r>
      <w:r w:rsidRPr="6ACF7882" w:rsidR="5C290F5D">
        <w:rPr>
          <w:rFonts w:ascii="Poppins" w:hAnsi="Poppins" w:eastAsia="Poppins" w:cs="Poppins"/>
        </w:rPr>
        <w:t xml:space="preserve">eople’s </w:t>
      </w:r>
      <w:r w:rsidRPr="6ACF7882">
        <w:rPr>
          <w:rFonts w:ascii="Poppins" w:hAnsi="Poppins" w:eastAsia="Poppins" w:cs="Poppins"/>
        </w:rPr>
        <w:t>understanding of a topic or get them to reflect on different scenarios. Present your case studies with some questions to help guide discussion.</w:t>
      </w:r>
    </w:p>
    <w:p w:rsidR="00C5507E" w:rsidP="6ACF7882" w:rsidRDefault="00C5507E" w14:paraId="665C7330" w14:textId="77777777" w14:noSpellErr="1">
      <w:pPr>
        <w:spacing w:line="276" w:lineRule="auto"/>
        <w:jc w:val="both"/>
        <w:rPr>
          <w:rFonts w:ascii="Poppins" w:hAnsi="Poppins" w:eastAsia="Poppins" w:cs="Poppins"/>
        </w:rPr>
      </w:pPr>
    </w:p>
    <w:p w:rsidR="60B04D8A" w:rsidP="60B04D8A" w:rsidRDefault="60B04D8A" w14:paraId="3FD35D4D" w14:textId="10715EF8">
      <w:pPr>
        <w:spacing w:line="276" w:lineRule="auto"/>
        <w:jc w:val="both"/>
        <w:rPr>
          <w:rFonts w:ascii="Poppins" w:hAnsi="Poppins" w:eastAsia="Poppins" w:cs="Poppins"/>
        </w:rPr>
      </w:pPr>
    </w:p>
    <w:p w:rsidR="15C35CF3" w:rsidP="6ACF7882" w:rsidRDefault="15C35CF3" w14:paraId="1A776A05" w14:textId="6582A362">
      <w:pPr>
        <w:spacing w:after="0" w:line="276" w:lineRule="auto"/>
        <w:jc w:val="both"/>
        <w:rPr>
          <w:rFonts w:ascii="Poppins" w:hAnsi="Poppins" w:eastAsia="Poppins" w:cs="Poppins"/>
          <w:b/>
          <w:bCs/>
          <w:sz w:val="28"/>
          <w:szCs w:val="28"/>
        </w:rPr>
      </w:pPr>
      <w:r w:rsidRPr="6ACF7882">
        <w:rPr>
          <w:rFonts w:ascii="Poppins" w:hAnsi="Poppins" w:eastAsia="Poppins" w:cs="Poppins"/>
          <w:b/>
          <w:bCs/>
          <w:sz w:val="28"/>
          <w:szCs w:val="28"/>
        </w:rPr>
        <w:t>Pictures</w:t>
      </w:r>
    </w:p>
    <w:p w:rsidR="15C35CF3" w:rsidP="6ACF7882" w:rsidRDefault="15C35CF3" w14:paraId="35ACD0EE" w14:textId="73EB6D60">
      <w:pPr>
        <w:spacing w:line="276" w:lineRule="auto"/>
        <w:jc w:val="both"/>
        <w:rPr>
          <w:rFonts w:ascii="Poppins" w:hAnsi="Poppins" w:eastAsia="Poppins" w:cs="Poppins"/>
        </w:rPr>
      </w:pPr>
      <w:r w:rsidRPr="6ACF7882">
        <w:rPr>
          <w:rFonts w:ascii="Poppins" w:hAnsi="Poppins" w:eastAsia="Poppins" w:cs="Poppins"/>
        </w:rPr>
        <w:t xml:space="preserve">Pictures can be a useful tool to help illustrate or explain ideas. You can gather immediate reactions from </w:t>
      </w:r>
      <w:r w:rsidRPr="6ACF7882" w:rsidR="690B746C">
        <w:rPr>
          <w:rFonts w:ascii="Poppins" w:hAnsi="Poppins" w:eastAsia="Poppins" w:cs="Poppins"/>
        </w:rPr>
        <w:t>people</w:t>
      </w:r>
      <w:r w:rsidRPr="6ACF7882">
        <w:rPr>
          <w:rFonts w:ascii="Poppins" w:hAnsi="Poppins" w:eastAsia="Poppins" w:cs="Poppins"/>
        </w:rPr>
        <w:t>, asking how they make them feel or what they think of when they look at them. They can also be used as ‘words and quotes’ to prompt discussions.</w:t>
      </w:r>
    </w:p>
    <w:p w:rsidR="00C5507E" w:rsidP="6ACF7882" w:rsidRDefault="00C5507E" w14:paraId="5B58CA1C" w14:textId="77777777">
      <w:pPr>
        <w:spacing w:line="276" w:lineRule="auto"/>
        <w:jc w:val="both"/>
        <w:rPr>
          <w:rFonts w:ascii="Poppins" w:hAnsi="Poppins" w:eastAsia="Poppins" w:cs="Poppins"/>
        </w:rPr>
      </w:pPr>
    </w:p>
    <w:p w:rsidR="15C35CF3" w:rsidP="6ACF7882" w:rsidRDefault="15C35CF3" w14:paraId="7C63867E" w14:textId="3E8B410C">
      <w:pPr>
        <w:spacing w:after="0" w:line="276" w:lineRule="auto"/>
        <w:jc w:val="both"/>
        <w:rPr>
          <w:rFonts w:ascii="Poppins" w:hAnsi="Poppins" w:eastAsia="Poppins" w:cs="Poppins"/>
          <w:b/>
          <w:bCs/>
          <w:sz w:val="28"/>
          <w:szCs w:val="28"/>
        </w:rPr>
      </w:pPr>
      <w:r w:rsidRPr="6ACF7882">
        <w:rPr>
          <w:rFonts w:ascii="Poppins" w:hAnsi="Poppins" w:eastAsia="Poppins" w:cs="Poppins"/>
          <w:b/>
          <w:bCs/>
          <w:sz w:val="28"/>
          <w:szCs w:val="28"/>
        </w:rPr>
        <w:t>Examples or prototypes</w:t>
      </w:r>
    </w:p>
    <w:p w:rsidR="15C35CF3" w:rsidP="6ACF7882" w:rsidRDefault="15C35CF3" w14:paraId="00D1AA01" w14:textId="22EF80F6">
      <w:pPr>
        <w:spacing w:line="276" w:lineRule="auto"/>
        <w:jc w:val="both"/>
        <w:rPr>
          <w:rFonts w:ascii="Poppins" w:hAnsi="Poppins" w:eastAsia="Poppins" w:cs="Poppins"/>
        </w:rPr>
      </w:pPr>
      <w:r w:rsidRPr="756614F0" w:rsidR="15C35CF3">
        <w:rPr>
          <w:rFonts w:ascii="Poppins" w:hAnsi="Poppins" w:eastAsia="Poppins" w:cs="Poppins"/>
        </w:rPr>
        <w:t>When talking to p</w:t>
      </w:r>
      <w:r w:rsidRPr="756614F0" w:rsidR="781FE5EE">
        <w:rPr>
          <w:rFonts w:ascii="Poppins" w:hAnsi="Poppins" w:eastAsia="Poppins" w:cs="Poppins"/>
        </w:rPr>
        <w:t xml:space="preserve">eople </w:t>
      </w:r>
      <w:r w:rsidRPr="756614F0" w:rsidR="15C35CF3">
        <w:rPr>
          <w:rFonts w:ascii="Poppins" w:hAnsi="Poppins" w:eastAsia="Poppins" w:cs="Poppins"/>
        </w:rPr>
        <w:t>about the development and design of a</w:t>
      </w:r>
      <w:r w:rsidRPr="756614F0" w:rsidR="75842916">
        <w:rPr>
          <w:rFonts w:ascii="Poppins" w:hAnsi="Poppins" w:eastAsia="Poppins" w:cs="Poppins"/>
        </w:rPr>
        <w:t xml:space="preserve"> document </w:t>
      </w:r>
      <w:r w:rsidRPr="756614F0" w:rsidR="15C35CF3">
        <w:rPr>
          <w:rFonts w:ascii="Poppins" w:hAnsi="Poppins" w:eastAsia="Poppins" w:cs="Poppins"/>
        </w:rPr>
        <w:t xml:space="preserve">such as a patient information leaflet, it is useful to bring examples for them to discuss. It can be </w:t>
      </w:r>
      <w:r w:rsidRPr="756614F0" w:rsidR="2DA24526">
        <w:rPr>
          <w:rFonts w:ascii="Poppins" w:hAnsi="Poppins" w:eastAsia="Poppins" w:cs="Poppins"/>
        </w:rPr>
        <w:t xml:space="preserve">helpful </w:t>
      </w:r>
      <w:r w:rsidRPr="756614F0" w:rsidR="15C35CF3">
        <w:rPr>
          <w:rFonts w:ascii="Poppins" w:hAnsi="Poppins" w:eastAsia="Poppins" w:cs="Poppins"/>
        </w:rPr>
        <w:t xml:space="preserve"> to take </w:t>
      </w:r>
      <w:r w:rsidRPr="756614F0" w:rsidR="15C35CF3">
        <w:rPr>
          <w:rFonts w:ascii="Poppins" w:hAnsi="Poppins" w:eastAsia="Poppins" w:cs="Poppins"/>
        </w:rPr>
        <w:t>different designs</w:t>
      </w:r>
      <w:r w:rsidRPr="756614F0" w:rsidR="15C35CF3">
        <w:rPr>
          <w:rFonts w:ascii="Poppins" w:hAnsi="Poppins" w:eastAsia="Poppins" w:cs="Poppins"/>
        </w:rPr>
        <w:t xml:space="preserve"> and ask what the patients like or </w:t>
      </w:r>
      <w:r w:rsidRPr="756614F0" w:rsidR="15C35CF3">
        <w:rPr>
          <w:rFonts w:ascii="Poppins" w:hAnsi="Poppins" w:eastAsia="Poppins" w:cs="Poppins"/>
        </w:rPr>
        <w:t>don’t</w:t>
      </w:r>
      <w:r w:rsidRPr="756614F0" w:rsidR="15C35CF3">
        <w:rPr>
          <w:rFonts w:ascii="Poppins" w:hAnsi="Poppins" w:eastAsia="Poppins" w:cs="Poppins"/>
        </w:rPr>
        <w:t xml:space="preserve"> like about each. </w:t>
      </w:r>
    </w:p>
    <w:p w:rsidR="6ACF7882" w:rsidP="6ACF7882" w:rsidRDefault="6ACF7882" w14:paraId="1BFB671A" w14:textId="299F6BBE">
      <w:pPr>
        <w:spacing w:line="276" w:lineRule="auto"/>
        <w:jc w:val="both"/>
        <w:rPr>
          <w:rFonts w:ascii="Poppins" w:hAnsi="Poppins" w:eastAsia="Poppins" w:cs="Poppins"/>
        </w:rPr>
      </w:pPr>
    </w:p>
    <w:p w:rsidR="6048291B" w:rsidP="6ACF7882" w:rsidRDefault="6048291B" w14:paraId="72E224EF" w14:textId="7056E068">
      <w:pPr>
        <w:spacing w:after="0" w:line="276" w:lineRule="auto"/>
        <w:jc w:val="both"/>
        <w:rPr>
          <w:rFonts w:ascii="Poppins" w:hAnsi="Poppins" w:eastAsia="Poppins" w:cs="Poppins"/>
          <w:b/>
          <w:bCs/>
          <w:sz w:val="40"/>
          <w:szCs w:val="40"/>
        </w:rPr>
      </w:pPr>
      <w:r w:rsidRPr="6ACF7882">
        <w:rPr>
          <w:rFonts w:ascii="Poppins" w:hAnsi="Poppins" w:eastAsia="Poppins" w:cs="Poppins"/>
          <w:b/>
          <w:bCs/>
          <w:sz w:val="40"/>
          <w:szCs w:val="40"/>
        </w:rPr>
        <w:t xml:space="preserve">Activities </w:t>
      </w:r>
    </w:p>
    <w:p w:rsidR="6ACF7882" w:rsidP="6ACF7882" w:rsidRDefault="6ACF7882" w14:paraId="73E8D943" w14:textId="02924154">
      <w:pPr>
        <w:spacing w:after="0" w:line="276" w:lineRule="auto"/>
        <w:jc w:val="both"/>
        <w:rPr>
          <w:rFonts w:ascii="Poppins" w:hAnsi="Poppins" w:eastAsia="Poppins" w:cs="Poppins"/>
        </w:rPr>
      </w:pPr>
    </w:p>
    <w:p w:rsidR="15C35CF3" w:rsidP="6ACF7882" w:rsidRDefault="15C35CF3" w14:paraId="4967B282" w14:textId="4565EF0F">
      <w:pPr>
        <w:spacing w:after="0" w:line="276" w:lineRule="auto"/>
        <w:jc w:val="both"/>
        <w:rPr>
          <w:rFonts w:ascii="Poppins" w:hAnsi="Poppins" w:eastAsia="Poppins" w:cs="Poppins"/>
          <w:b/>
          <w:bCs/>
          <w:sz w:val="28"/>
          <w:szCs w:val="28"/>
        </w:rPr>
      </w:pPr>
      <w:r w:rsidRPr="6ACF7882">
        <w:rPr>
          <w:rFonts w:ascii="Poppins" w:hAnsi="Poppins" w:eastAsia="Poppins" w:cs="Poppins"/>
          <w:b/>
          <w:bCs/>
          <w:sz w:val="28"/>
          <w:szCs w:val="28"/>
        </w:rPr>
        <w:t>Voting</w:t>
      </w:r>
    </w:p>
    <w:p w:rsidR="15C35CF3" w:rsidP="6ACF7882" w:rsidRDefault="15C35CF3" w14:paraId="4DF176D5" w14:textId="431A08D7">
      <w:pPr>
        <w:spacing w:line="276" w:lineRule="auto"/>
        <w:jc w:val="both"/>
        <w:rPr>
          <w:rFonts w:ascii="Poppins" w:hAnsi="Poppins" w:eastAsia="Poppins" w:cs="Poppins"/>
        </w:rPr>
      </w:pPr>
      <w:r w:rsidRPr="756614F0" w:rsidR="15C35CF3">
        <w:rPr>
          <w:rFonts w:ascii="Poppins" w:hAnsi="Poppins" w:eastAsia="Poppins" w:cs="Poppins"/>
        </w:rPr>
        <w:t>Collect a range of ideas in small groups or a whole group. Write the list on</w:t>
      </w:r>
      <w:r w:rsidRPr="756614F0" w:rsidR="5B3C6830">
        <w:rPr>
          <w:rFonts w:ascii="Poppins" w:hAnsi="Poppins" w:eastAsia="Poppins" w:cs="Poppins"/>
        </w:rPr>
        <w:t xml:space="preserve"> a</w:t>
      </w:r>
      <w:r w:rsidRPr="756614F0" w:rsidR="15C35CF3">
        <w:rPr>
          <w:rFonts w:ascii="Poppins" w:hAnsi="Poppins" w:eastAsia="Poppins" w:cs="Poppins"/>
        </w:rPr>
        <w:t xml:space="preserve"> piece of flip chart paper giving everyone a chance to contribute. Then give everyone the same number of stickers or tokens (usually 1-3). They can use these to vote for which ideas matter most </w:t>
      </w:r>
      <w:r w:rsidRPr="756614F0" w:rsidR="74696F84">
        <w:rPr>
          <w:rFonts w:ascii="Poppins" w:hAnsi="Poppins" w:eastAsia="Poppins" w:cs="Poppins"/>
        </w:rPr>
        <w:t xml:space="preserve">to </w:t>
      </w:r>
      <w:r w:rsidRPr="756614F0" w:rsidR="15C35CF3">
        <w:rPr>
          <w:rFonts w:ascii="Poppins" w:hAnsi="Poppins" w:eastAsia="Poppins" w:cs="Poppins"/>
        </w:rPr>
        <w:t xml:space="preserve"> them/which they consider most important. This can be useful to collaboratively prioritise ideas.</w:t>
      </w:r>
    </w:p>
    <w:p w:rsidR="00C5507E" w:rsidP="6ACF7882" w:rsidRDefault="00C5507E" w14:paraId="735540F7" w14:textId="77777777">
      <w:pPr>
        <w:spacing w:line="276" w:lineRule="auto"/>
        <w:jc w:val="both"/>
        <w:rPr>
          <w:rFonts w:ascii="Poppins" w:hAnsi="Poppins" w:eastAsia="Poppins" w:cs="Poppins"/>
        </w:rPr>
      </w:pPr>
    </w:p>
    <w:p w:rsidR="15C35CF3" w:rsidP="6ACF7882" w:rsidRDefault="15C35CF3" w14:paraId="6BD0530D" w14:textId="2E4DC080">
      <w:pPr>
        <w:spacing w:after="0" w:line="276" w:lineRule="auto"/>
        <w:jc w:val="both"/>
        <w:rPr>
          <w:rFonts w:ascii="Poppins" w:hAnsi="Poppins" w:eastAsia="Poppins" w:cs="Poppins"/>
          <w:b/>
          <w:bCs/>
          <w:sz w:val="28"/>
          <w:szCs w:val="28"/>
        </w:rPr>
      </w:pPr>
      <w:r w:rsidRPr="6ACF7882">
        <w:rPr>
          <w:rFonts w:ascii="Poppins" w:hAnsi="Poppins" w:eastAsia="Poppins" w:cs="Poppins"/>
          <w:b/>
          <w:bCs/>
          <w:sz w:val="28"/>
          <w:szCs w:val="28"/>
        </w:rPr>
        <w:t xml:space="preserve">Ranking </w:t>
      </w:r>
    </w:p>
    <w:p w:rsidR="15C35CF3" w:rsidP="6ACF7882" w:rsidRDefault="15C35CF3" w14:paraId="5279CC76" w14:textId="43114EDE">
      <w:pPr>
        <w:spacing w:line="276" w:lineRule="auto"/>
        <w:jc w:val="both"/>
        <w:rPr>
          <w:rFonts w:ascii="Poppins" w:hAnsi="Poppins" w:eastAsia="Poppins" w:cs="Poppins"/>
        </w:rPr>
      </w:pPr>
      <w:r w:rsidRPr="6ACF7882">
        <w:rPr>
          <w:rFonts w:ascii="Poppins" w:hAnsi="Poppins" w:eastAsia="Poppins" w:cs="Poppins"/>
        </w:rPr>
        <w:t>This is where people can rank all options. You may want to propose around 4 ideas and put these on flip chart paper. Provide p</w:t>
      </w:r>
      <w:r w:rsidRPr="6ACF7882" w:rsidR="3A2AA77D">
        <w:rPr>
          <w:rFonts w:ascii="Poppins" w:hAnsi="Poppins" w:eastAsia="Poppins" w:cs="Poppins"/>
        </w:rPr>
        <w:t xml:space="preserve">eople </w:t>
      </w:r>
      <w:r w:rsidRPr="6ACF7882">
        <w:rPr>
          <w:rFonts w:ascii="Poppins" w:hAnsi="Poppins" w:eastAsia="Poppins" w:cs="Poppins"/>
        </w:rPr>
        <w:t xml:space="preserve">with </w:t>
      </w:r>
      <w:proofErr w:type="spellStart"/>
      <w:r w:rsidRPr="6ACF7882">
        <w:rPr>
          <w:rFonts w:ascii="Poppins" w:hAnsi="Poppins" w:eastAsia="Poppins" w:cs="Poppins"/>
        </w:rPr>
        <w:t>post</w:t>
      </w:r>
      <w:r w:rsidRPr="6ACF7882" w:rsidR="125FFAC7">
        <w:rPr>
          <w:rFonts w:ascii="Poppins" w:hAnsi="Poppins" w:eastAsia="Poppins" w:cs="Poppins"/>
        </w:rPr>
        <w:t>-</w:t>
      </w:r>
      <w:r w:rsidRPr="6ACF7882">
        <w:rPr>
          <w:rFonts w:ascii="Poppins" w:hAnsi="Poppins" w:eastAsia="Poppins" w:cs="Poppins"/>
        </w:rPr>
        <w:t>it</w:t>
      </w:r>
      <w:proofErr w:type="spellEnd"/>
      <w:r w:rsidRPr="6ACF7882">
        <w:rPr>
          <w:rFonts w:ascii="Poppins" w:hAnsi="Poppins" w:eastAsia="Poppins" w:cs="Poppins"/>
        </w:rPr>
        <w:t xml:space="preserve"> notes labelled 1-4 and ask them to rank the ideas (1 being most important, 4 being least important). </w:t>
      </w:r>
    </w:p>
    <w:p w:rsidR="00C5507E" w:rsidP="00C5507E" w:rsidRDefault="15C35CF3" w14:paraId="63EA4C7F" w14:textId="1856C1CD">
      <w:pPr>
        <w:spacing w:line="276" w:lineRule="auto"/>
        <w:jc w:val="both"/>
        <w:rPr>
          <w:rFonts w:ascii="Poppins" w:hAnsi="Poppins" w:eastAsia="Poppins" w:cs="Poppins"/>
        </w:rPr>
      </w:pPr>
      <w:r w:rsidRPr="6ACF7882">
        <w:rPr>
          <w:rFonts w:ascii="Poppins" w:hAnsi="Poppins" w:eastAsia="Poppins" w:cs="Poppins"/>
        </w:rPr>
        <w:t>For example, if you want to know what is important to people in an early diagnosis test you could ask them to rank qualities from most important to least important: low cost, accuracy, fast results, non-invasive.</w:t>
      </w:r>
    </w:p>
    <w:p w:rsidR="00C5507E" w:rsidP="00C5507E" w:rsidRDefault="00C5507E" w14:paraId="02E9D8E6" w14:textId="5ED16357">
      <w:pPr>
        <w:spacing w:line="276" w:lineRule="auto"/>
        <w:jc w:val="both"/>
        <w:rPr>
          <w:rFonts w:ascii="Poppins" w:hAnsi="Poppins" w:eastAsia="Poppins" w:cs="Poppins"/>
        </w:rPr>
      </w:pPr>
    </w:p>
    <w:p w:rsidRPr="00C5507E" w:rsidR="15C35CF3" w:rsidP="00C5507E" w:rsidRDefault="15C35CF3" w14:paraId="401CA44C" w14:textId="7309D605">
      <w:pPr>
        <w:spacing w:line="276" w:lineRule="auto"/>
        <w:jc w:val="both"/>
        <w:rPr>
          <w:rFonts w:ascii="Poppins" w:hAnsi="Poppins" w:eastAsia="Poppins" w:cs="Poppins"/>
        </w:rPr>
      </w:pPr>
      <w:r w:rsidRPr="6ACF7882">
        <w:rPr>
          <w:rFonts w:ascii="Poppins" w:hAnsi="Poppins" w:eastAsia="Poppins" w:cs="Poppins"/>
          <w:b/>
          <w:bCs/>
          <w:sz w:val="28"/>
          <w:szCs w:val="28"/>
        </w:rPr>
        <w:t xml:space="preserve">World Café </w:t>
      </w:r>
    </w:p>
    <w:p w:rsidR="15C35CF3" w:rsidP="6ACF7882" w:rsidRDefault="15C35CF3" w14:paraId="3913EC42" w14:textId="43096890">
      <w:pPr>
        <w:spacing w:line="276" w:lineRule="auto"/>
        <w:jc w:val="both"/>
        <w:rPr>
          <w:rFonts w:ascii="Poppins" w:hAnsi="Poppins" w:eastAsia="Poppins" w:cs="Poppins"/>
        </w:rPr>
      </w:pPr>
      <w:r w:rsidRPr="6ACF7882">
        <w:rPr>
          <w:rFonts w:ascii="Poppins" w:hAnsi="Poppins" w:eastAsia="Poppins" w:cs="Poppins"/>
        </w:rPr>
        <w:t>This is a flexible and interactive workshop activity to allow you to gather insights on several topics or questions within the overarching theme. In small to moderate groups this technique enables everyone to respond to each topic and build on each other’s ideas. For larger groups</w:t>
      </w:r>
      <w:r w:rsidRPr="6ACF7882" w:rsidR="70B4F074">
        <w:rPr>
          <w:rFonts w:ascii="Poppins" w:hAnsi="Poppins" w:eastAsia="Poppins" w:cs="Poppins"/>
        </w:rPr>
        <w:t xml:space="preserve">, </w:t>
      </w:r>
      <w:r w:rsidRPr="6ACF7882">
        <w:rPr>
          <w:rFonts w:ascii="Poppins" w:hAnsi="Poppins" w:eastAsia="Poppins" w:cs="Poppins"/>
        </w:rPr>
        <w:t xml:space="preserve">you can ask people to go to the tables with topics/questions they are most interested in. </w:t>
      </w:r>
    </w:p>
    <w:p w:rsidR="15C35CF3" w:rsidP="6ACF7882" w:rsidRDefault="15C35CF3" w14:paraId="640DC9BA" w14:textId="1E7148CE">
      <w:pPr>
        <w:spacing w:line="276" w:lineRule="auto"/>
        <w:jc w:val="both"/>
        <w:rPr>
          <w:rFonts w:ascii="Poppins" w:hAnsi="Poppins" w:eastAsia="Poppins" w:cs="Poppins"/>
        </w:rPr>
      </w:pPr>
      <w:r w:rsidRPr="6ACF7882">
        <w:rPr>
          <w:rFonts w:ascii="Poppins" w:hAnsi="Poppins" w:eastAsia="Poppins" w:cs="Poppins"/>
        </w:rPr>
        <w:t>This is the basic process for using the world café activity:</w:t>
      </w:r>
    </w:p>
    <w:p w:rsidR="07D73198" w:rsidP="6ACF7882" w:rsidRDefault="07D73198" w14:paraId="3C095F47" w14:textId="2FFFAA83">
      <w:pPr>
        <w:pStyle w:val="ListParagraph"/>
        <w:numPr>
          <w:ilvl w:val="0"/>
          <w:numId w:val="1"/>
        </w:numPr>
        <w:spacing w:after="0" w:line="276" w:lineRule="auto"/>
        <w:rPr>
          <w:rFonts w:ascii="Poppins" w:hAnsi="Poppins" w:eastAsia="Poppins" w:cs="Poppins"/>
        </w:rPr>
      </w:pPr>
      <w:r w:rsidRPr="6ACF7882">
        <w:rPr>
          <w:rFonts w:ascii="Poppins" w:hAnsi="Poppins" w:eastAsia="Poppins" w:cs="Poppins"/>
        </w:rPr>
        <w:t>Everyone</w:t>
      </w:r>
      <w:r w:rsidRPr="6ACF7882" w:rsidR="15C35CF3">
        <w:rPr>
          <w:rFonts w:ascii="Poppins" w:hAnsi="Poppins" w:eastAsia="Poppins" w:cs="Poppins"/>
        </w:rPr>
        <w:t xml:space="preserve"> need</w:t>
      </w:r>
      <w:r w:rsidRPr="6ACF7882" w:rsidR="392CAA37">
        <w:rPr>
          <w:rFonts w:ascii="Poppins" w:hAnsi="Poppins" w:eastAsia="Poppins" w:cs="Poppins"/>
        </w:rPr>
        <w:t>s</w:t>
      </w:r>
      <w:r w:rsidRPr="6ACF7882" w:rsidR="15C35CF3">
        <w:rPr>
          <w:rFonts w:ascii="Poppins" w:hAnsi="Poppins" w:eastAsia="Poppins" w:cs="Poppins"/>
        </w:rPr>
        <w:t xml:space="preserve"> to be split into smaller groups</w:t>
      </w:r>
      <w:r w:rsidRPr="6ACF7882" w:rsidR="3CA8227D">
        <w:rPr>
          <w:rFonts w:ascii="Poppins" w:hAnsi="Poppins" w:eastAsia="Poppins" w:cs="Poppins"/>
        </w:rPr>
        <w:t>.</w:t>
      </w:r>
    </w:p>
    <w:p w:rsidR="15C35CF3" w:rsidP="6ACF7882" w:rsidRDefault="15C35CF3" w14:paraId="6CC88B29" w14:textId="132FDEAD">
      <w:pPr>
        <w:pStyle w:val="ListParagraph"/>
        <w:numPr>
          <w:ilvl w:val="0"/>
          <w:numId w:val="1"/>
        </w:numPr>
        <w:spacing w:after="0" w:line="276" w:lineRule="auto"/>
        <w:rPr>
          <w:rFonts w:ascii="Poppins" w:hAnsi="Poppins" w:eastAsia="Poppins" w:cs="Poppins"/>
        </w:rPr>
      </w:pPr>
      <w:r w:rsidRPr="6ACF7882">
        <w:rPr>
          <w:rFonts w:ascii="Poppins" w:hAnsi="Poppins" w:eastAsia="Poppins" w:cs="Poppins"/>
        </w:rPr>
        <w:t>Each table will need a facilitator</w:t>
      </w:r>
      <w:r w:rsidRPr="6ACF7882" w:rsidR="5A0D677B">
        <w:rPr>
          <w:rFonts w:ascii="Poppins" w:hAnsi="Poppins" w:eastAsia="Poppins" w:cs="Poppins"/>
        </w:rPr>
        <w:t>.</w:t>
      </w:r>
    </w:p>
    <w:p w:rsidR="15C35CF3" w:rsidP="6ACF7882" w:rsidRDefault="15C35CF3" w14:paraId="3C67D28F" w14:textId="640D5DFB">
      <w:pPr>
        <w:pStyle w:val="ListParagraph"/>
        <w:numPr>
          <w:ilvl w:val="0"/>
          <w:numId w:val="1"/>
        </w:numPr>
        <w:spacing w:after="0" w:line="276" w:lineRule="auto"/>
        <w:jc w:val="both"/>
        <w:rPr>
          <w:rFonts w:ascii="Poppins" w:hAnsi="Poppins" w:eastAsia="Poppins" w:cs="Poppins"/>
        </w:rPr>
      </w:pPr>
      <w:r w:rsidRPr="6ACF7882">
        <w:rPr>
          <w:rFonts w:ascii="Poppins" w:hAnsi="Poppins" w:eastAsia="Poppins" w:cs="Poppins"/>
        </w:rPr>
        <w:t>Each facilitator will have a piece of flip chart paper, a marker and a topic/question</w:t>
      </w:r>
      <w:r w:rsidRPr="6ACF7882" w:rsidR="32ADE6D5">
        <w:rPr>
          <w:rFonts w:ascii="Poppins" w:hAnsi="Poppins" w:eastAsia="Poppins" w:cs="Poppins"/>
        </w:rPr>
        <w:t>.</w:t>
      </w:r>
    </w:p>
    <w:p w:rsidR="15C35CF3" w:rsidP="6ACF7882" w:rsidRDefault="15C35CF3" w14:paraId="1E0C5C6F" w14:textId="3ACEBD50">
      <w:pPr>
        <w:pStyle w:val="ListParagraph"/>
        <w:numPr>
          <w:ilvl w:val="0"/>
          <w:numId w:val="1"/>
        </w:numPr>
        <w:spacing w:after="0" w:line="276" w:lineRule="auto"/>
        <w:jc w:val="both"/>
        <w:rPr>
          <w:rFonts w:ascii="Poppins" w:hAnsi="Poppins" w:eastAsia="Poppins" w:cs="Poppins"/>
        </w:rPr>
      </w:pPr>
      <w:r w:rsidRPr="6ACF7882">
        <w:rPr>
          <w:rFonts w:ascii="Poppins" w:hAnsi="Poppins" w:eastAsia="Poppins" w:cs="Poppins"/>
        </w:rPr>
        <w:t>The facilitator will introduce the topic/question</w:t>
      </w:r>
      <w:r w:rsidRPr="6ACF7882" w:rsidR="75BC74A9">
        <w:rPr>
          <w:rFonts w:ascii="Poppins" w:hAnsi="Poppins" w:eastAsia="Poppins" w:cs="Poppins"/>
        </w:rPr>
        <w:t>.</w:t>
      </w:r>
    </w:p>
    <w:p w:rsidR="1E78D49A" w:rsidP="6ACF7882" w:rsidRDefault="1E78D49A" w14:paraId="2A5F6F5A" w14:textId="06F5E5F0">
      <w:pPr>
        <w:pStyle w:val="ListParagraph"/>
        <w:numPr>
          <w:ilvl w:val="0"/>
          <w:numId w:val="1"/>
        </w:numPr>
        <w:spacing w:after="0" w:line="276" w:lineRule="auto"/>
        <w:jc w:val="both"/>
        <w:rPr>
          <w:rFonts w:ascii="Poppins" w:hAnsi="Poppins" w:eastAsia="Poppins" w:cs="Poppins"/>
        </w:rPr>
      </w:pPr>
      <w:r w:rsidRPr="6ACF7882">
        <w:rPr>
          <w:rFonts w:ascii="Poppins" w:hAnsi="Poppins" w:eastAsia="Poppins" w:cs="Poppins"/>
        </w:rPr>
        <w:t xml:space="preserve">People </w:t>
      </w:r>
      <w:r w:rsidRPr="6ACF7882" w:rsidR="15C35CF3">
        <w:rPr>
          <w:rFonts w:ascii="Poppins" w:hAnsi="Poppins" w:eastAsia="Poppins" w:cs="Poppins"/>
        </w:rPr>
        <w:t>respond to and discuss the topic/question on their current table while the facilitator takes notes</w:t>
      </w:r>
      <w:r w:rsidRPr="6ACF7882" w:rsidR="1ACD262C">
        <w:rPr>
          <w:rFonts w:ascii="Poppins" w:hAnsi="Poppins" w:eastAsia="Poppins" w:cs="Poppins"/>
        </w:rPr>
        <w:t>.</w:t>
      </w:r>
    </w:p>
    <w:p w:rsidR="15C35CF3" w:rsidP="6ACF7882" w:rsidRDefault="15C35CF3" w14:paraId="4FE01808" w14:textId="0E51B253">
      <w:pPr>
        <w:pStyle w:val="ListParagraph"/>
        <w:numPr>
          <w:ilvl w:val="0"/>
          <w:numId w:val="1"/>
        </w:numPr>
        <w:spacing w:after="0" w:line="276" w:lineRule="auto"/>
        <w:jc w:val="both"/>
        <w:rPr>
          <w:rFonts w:ascii="Poppins" w:hAnsi="Poppins" w:eastAsia="Poppins" w:cs="Poppins"/>
        </w:rPr>
      </w:pPr>
      <w:r w:rsidRPr="6ACF7882">
        <w:rPr>
          <w:rFonts w:ascii="Poppins" w:hAnsi="Poppins" w:eastAsia="Poppins" w:cs="Poppins"/>
        </w:rPr>
        <w:t>After a certain amount of time the facilitator will move tables (you won’t need as much time in the final rotations)</w:t>
      </w:r>
      <w:r w:rsidRPr="6ACF7882" w:rsidR="6B6682F7">
        <w:rPr>
          <w:rFonts w:ascii="Poppins" w:hAnsi="Poppins" w:eastAsia="Poppins" w:cs="Poppins"/>
        </w:rPr>
        <w:t>.</w:t>
      </w:r>
    </w:p>
    <w:p w:rsidR="15C35CF3" w:rsidP="6ACF7882" w:rsidRDefault="15C35CF3" w14:paraId="1D47DA31" w14:textId="199A53F8">
      <w:pPr>
        <w:pStyle w:val="ListParagraph"/>
        <w:numPr>
          <w:ilvl w:val="0"/>
          <w:numId w:val="1"/>
        </w:numPr>
        <w:spacing w:after="0" w:line="276" w:lineRule="auto"/>
        <w:jc w:val="both"/>
        <w:rPr>
          <w:rFonts w:ascii="Poppins" w:hAnsi="Poppins" w:eastAsia="Poppins" w:cs="Poppins"/>
        </w:rPr>
      </w:pPr>
      <w:r w:rsidRPr="6ACF7882">
        <w:rPr>
          <w:rFonts w:ascii="Poppins" w:hAnsi="Poppins" w:eastAsia="Poppins" w:cs="Poppins"/>
        </w:rPr>
        <w:t>The facilitator will introduce the new topic/question and summarise what was discussed on the previous table</w:t>
      </w:r>
      <w:r w:rsidRPr="6ACF7882" w:rsidR="0F0D3203">
        <w:rPr>
          <w:rFonts w:ascii="Poppins" w:hAnsi="Poppins" w:eastAsia="Poppins" w:cs="Poppins"/>
        </w:rPr>
        <w:t>.</w:t>
      </w:r>
    </w:p>
    <w:p w:rsidR="15C35CF3" w:rsidP="6ACF7882" w:rsidRDefault="15C35CF3" w14:paraId="07BC978E" w14:textId="2B427065">
      <w:pPr>
        <w:pStyle w:val="ListParagraph"/>
        <w:numPr>
          <w:ilvl w:val="0"/>
          <w:numId w:val="1"/>
        </w:numPr>
        <w:spacing w:after="0" w:line="276" w:lineRule="auto"/>
        <w:jc w:val="both"/>
        <w:rPr>
          <w:rFonts w:ascii="Poppins" w:hAnsi="Poppins" w:eastAsia="Poppins" w:cs="Poppins"/>
        </w:rPr>
      </w:pPr>
      <w:r w:rsidRPr="756614F0" w:rsidR="15C35CF3">
        <w:rPr>
          <w:rFonts w:ascii="Poppins" w:hAnsi="Poppins" w:eastAsia="Poppins" w:cs="Poppins"/>
        </w:rPr>
        <w:t>P</w:t>
      </w:r>
      <w:r w:rsidRPr="756614F0" w:rsidR="5AB67A36">
        <w:rPr>
          <w:rFonts w:ascii="Poppins" w:hAnsi="Poppins" w:eastAsia="Poppins" w:cs="Poppins"/>
        </w:rPr>
        <w:t xml:space="preserve">eople </w:t>
      </w:r>
      <w:r w:rsidRPr="756614F0" w:rsidR="15C35CF3">
        <w:rPr>
          <w:rFonts w:ascii="Poppins" w:hAnsi="Poppins" w:eastAsia="Poppins" w:cs="Poppins"/>
        </w:rPr>
        <w:t>on the next table will continue to build on the comments and ideas that were provided b</w:t>
      </w:r>
      <w:r w:rsidRPr="756614F0" w:rsidR="7ED01AF9">
        <w:rPr>
          <w:rFonts w:ascii="Poppins" w:hAnsi="Poppins" w:eastAsia="Poppins" w:cs="Poppins"/>
        </w:rPr>
        <w:t>y</w:t>
      </w:r>
      <w:r w:rsidRPr="756614F0" w:rsidR="15C35CF3">
        <w:rPr>
          <w:rFonts w:ascii="Poppins" w:hAnsi="Poppins" w:eastAsia="Poppins" w:cs="Poppins"/>
        </w:rPr>
        <w:t xml:space="preserve"> the patients on the </w:t>
      </w:r>
      <w:r w:rsidRPr="756614F0" w:rsidR="15C35CF3">
        <w:rPr>
          <w:rFonts w:ascii="Poppins" w:hAnsi="Poppins" w:eastAsia="Poppins" w:cs="Poppins"/>
        </w:rPr>
        <w:t>previous</w:t>
      </w:r>
      <w:r w:rsidRPr="756614F0" w:rsidR="15C35CF3">
        <w:rPr>
          <w:rFonts w:ascii="Poppins" w:hAnsi="Poppins" w:eastAsia="Poppins" w:cs="Poppins"/>
        </w:rPr>
        <w:t xml:space="preserve"> table</w:t>
      </w:r>
      <w:r w:rsidRPr="756614F0" w:rsidR="749A0828">
        <w:rPr>
          <w:rFonts w:ascii="Poppins" w:hAnsi="Poppins" w:eastAsia="Poppins" w:cs="Poppins"/>
        </w:rPr>
        <w:t>.</w:t>
      </w:r>
    </w:p>
    <w:p w:rsidR="15C35CF3" w:rsidP="6ACF7882" w:rsidRDefault="15C35CF3" w14:paraId="57BB0FBD" w14:textId="02A9471F">
      <w:pPr>
        <w:pStyle w:val="ListParagraph"/>
        <w:numPr>
          <w:ilvl w:val="0"/>
          <w:numId w:val="1"/>
        </w:numPr>
        <w:spacing w:after="0" w:line="276" w:lineRule="auto"/>
        <w:jc w:val="both"/>
        <w:rPr>
          <w:rFonts w:ascii="Poppins" w:hAnsi="Poppins" w:eastAsia="Poppins" w:cs="Poppins"/>
        </w:rPr>
      </w:pPr>
      <w:r w:rsidRPr="6ACF7882">
        <w:rPr>
          <w:rFonts w:ascii="Poppins" w:hAnsi="Poppins" w:eastAsia="Poppins" w:cs="Poppins"/>
        </w:rPr>
        <w:t>When all rotations are complete have each facilitator provide a summary of the discussions related to each of their topics/questions for the whole group</w:t>
      </w:r>
      <w:r w:rsidRPr="6ACF7882" w:rsidR="5910B9EA">
        <w:rPr>
          <w:rFonts w:ascii="Poppins" w:hAnsi="Poppins" w:eastAsia="Poppins" w:cs="Poppins"/>
        </w:rPr>
        <w:t>.</w:t>
      </w:r>
    </w:p>
    <w:p w:rsidR="6ACF7882" w:rsidP="6ACF7882" w:rsidRDefault="6ACF7882" w14:paraId="1EB48441" w14:textId="45FDEBC0">
      <w:pPr>
        <w:spacing w:line="276" w:lineRule="auto"/>
        <w:jc w:val="both"/>
        <w:rPr>
          <w:rFonts w:ascii="Poppins" w:hAnsi="Poppins" w:eastAsia="Poppins" w:cs="Poppins"/>
        </w:rPr>
      </w:pPr>
    </w:p>
    <w:p w:rsidR="6ACF7882" w:rsidP="6ACF7882" w:rsidRDefault="6ACF7882" w14:paraId="50567DC9" w14:textId="383981EE">
      <w:pPr>
        <w:spacing w:after="0" w:line="276" w:lineRule="auto"/>
        <w:jc w:val="both"/>
        <w:rPr>
          <w:rFonts w:ascii="Poppins" w:hAnsi="Poppins" w:eastAsia="Poppins" w:cs="Poppins"/>
        </w:rPr>
      </w:pPr>
    </w:p>
    <w:p w:rsidR="6ACF7882" w:rsidP="6ACF7882" w:rsidRDefault="6ACF7882" w14:paraId="0E314EC3" w14:textId="0FFF764D">
      <w:pPr>
        <w:rPr>
          <w:rFonts w:ascii="Poppins" w:hAnsi="Poppins" w:eastAsia="Poppins" w:cs="Poppins"/>
          <w:b/>
          <w:bCs/>
        </w:rPr>
      </w:pPr>
    </w:p>
    <w:p w:rsidR="14A19F6C" w:rsidP="6ACF7882" w:rsidRDefault="14A19F6C" w14:paraId="0F56D1E3" w14:textId="4BF48529">
      <w:pPr>
        <w:rPr>
          <w:rFonts w:ascii="Poppins" w:hAnsi="Poppins" w:eastAsia="Poppins" w:cs="Poppins"/>
        </w:rPr>
      </w:pPr>
    </w:p>
    <w:sectPr w:rsidR="14A19F6C">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useo Sans Rounded 100">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Poppin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9A2ED6"/>
    <w:multiLevelType w:val="hybridMultilevel"/>
    <w:tmpl w:val="3AD44D98"/>
    <w:lvl w:ilvl="0" w:tplc="1D6AC596">
      <w:start w:val="1"/>
      <w:numFmt w:val="decimal"/>
      <w:lvlText w:val="%1."/>
      <w:lvlJc w:val="left"/>
      <w:pPr>
        <w:ind w:left="720" w:hanging="360"/>
      </w:pPr>
    </w:lvl>
    <w:lvl w:ilvl="1" w:tplc="AEC0843A">
      <w:start w:val="1"/>
      <w:numFmt w:val="lowerLetter"/>
      <w:lvlText w:val="%2."/>
      <w:lvlJc w:val="left"/>
      <w:pPr>
        <w:ind w:left="1440" w:hanging="360"/>
      </w:pPr>
    </w:lvl>
    <w:lvl w:ilvl="2" w:tplc="46D0298E">
      <w:start w:val="1"/>
      <w:numFmt w:val="lowerRoman"/>
      <w:lvlText w:val="%3."/>
      <w:lvlJc w:val="right"/>
      <w:pPr>
        <w:ind w:left="2160" w:hanging="180"/>
      </w:pPr>
    </w:lvl>
    <w:lvl w:ilvl="3" w:tplc="A224E8E2">
      <w:start w:val="1"/>
      <w:numFmt w:val="decimal"/>
      <w:lvlText w:val="%4."/>
      <w:lvlJc w:val="left"/>
      <w:pPr>
        <w:ind w:left="2880" w:hanging="360"/>
      </w:pPr>
    </w:lvl>
    <w:lvl w:ilvl="4" w:tplc="BA42EFB0">
      <w:start w:val="1"/>
      <w:numFmt w:val="lowerLetter"/>
      <w:lvlText w:val="%5."/>
      <w:lvlJc w:val="left"/>
      <w:pPr>
        <w:ind w:left="3600" w:hanging="360"/>
      </w:pPr>
    </w:lvl>
    <w:lvl w:ilvl="5" w:tplc="CF6AC23C">
      <w:start w:val="1"/>
      <w:numFmt w:val="lowerRoman"/>
      <w:lvlText w:val="%6."/>
      <w:lvlJc w:val="right"/>
      <w:pPr>
        <w:ind w:left="4320" w:hanging="180"/>
      </w:pPr>
    </w:lvl>
    <w:lvl w:ilvl="6" w:tplc="04603F32">
      <w:start w:val="1"/>
      <w:numFmt w:val="decimal"/>
      <w:lvlText w:val="%7."/>
      <w:lvlJc w:val="left"/>
      <w:pPr>
        <w:ind w:left="5040" w:hanging="360"/>
      </w:pPr>
    </w:lvl>
    <w:lvl w:ilvl="7" w:tplc="C2AE1E7A">
      <w:start w:val="1"/>
      <w:numFmt w:val="lowerLetter"/>
      <w:lvlText w:val="%8."/>
      <w:lvlJc w:val="left"/>
      <w:pPr>
        <w:ind w:left="5760" w:hanging="360"/>
      </w:pPr>
    </w:lvl>
    <w:lvl w:ilvl="8" w:tplc="71880882">
      <w:start w:val="1"/>
      <w:numFmt w:val="lowerRoman"/>
      <w:lvlText w:val="%9."/>
      <w:lvlJc w:val="right"/>
      <w:pPr>
        <w:ind w:left="6480" w:hanging="180"/>
      </w:pPr>
    </w:lvl>
  </w:abstractNum>
  <w:abstractNum w:abstractNumId="1" w15:restartNumberingAfterBreak="0">
    <w:nsid w:val="643DC63D"/>
    <w:multiLevelType w:val="hybridMultilevel"/>
    <w:tmpl w:val="C27A3FCA"/>
    <w:lvl w:ilvl="0" w:tplc="B434CBF6">
      <w:start w:val="1"/>
      <w:numFmt w:val="decimal"/>
      <w:lvlText w:val="%1."/>
      <w:lvlJc w:val="left"/>
      <w:pPr>
        <w:ind w:left="720" w:hanging="360"/>
      </w:pPr>
      <w:rPr>
        <w:rFonts w:hint="default" w:ascii="Museo Sans Rounded 100" w:hAnsi="Museo Sans Rounded 100"/>
      </w:rPr>
    </w:lvl>
    <w:lvl w:ilvl="1" w:tplc="3FDA0A06">
      <w:start w:val="1"/>
      <w:numFmt w:val="lowerLetter"/>
      <w:lvlText w:val="%2."/>
      <w:lvlJc w:val="left"/>
      <w:pPr>
        <w:ind w:left="1440" w:hanging="360"/>
      </w:pPr>
    </w:lvl>
    <w:lvl w:ilvl="2" w:tplc="02167220">
      <w:start w:val="1"/>
      <w:numFmt w:val="lowerRoman"/>
      <w:lvlText w:val="%3."/>
      <w:lvlJc w:val="right"/>
      <w:pPr>
        <w:ind w:left="2160" w:hanging="180"/>
      </w:pPr>
    </w:lvl>
    <w:lvl w:ilvl="3" w:tplc="A4085BF2">
      <w:start w:val="1"/>
      <w:numFmt w:val="decimal"/>
      <w:lvlText w:val="%4."/>
      <w:lvlJc w:val="left"/>
      <w:pPr>
        <w:ind w:left="2880" w:hanging="360"/>
      </w:pPr>
    </w:lvl>
    <w:lvl w:ilvl="4" w:tplc="EAB84736">
      <w:start w:val="1"/>
      <w:numFmt w:val="lowerLetter"/>
      <w:lvlText w:val="%5."/>
      <w:lvlJc w:val="left"/>
      <w:pPr>
        <w:ind w:left="3600" w:hanging="360"/>
      </w:pPr>
    </w:lvl>
    <w:lvl w:ilvl="5" w:tplc="4A32E83C">
      <w:start w:val="1"/>
      <w:numFmt w:val="lowerRoman"/>
      <w:lvlText w:val="%6."/>
      <w:lvlJc w:val="right"/>
      <w:pPr>
        <w:ind w:left="4320" w:hanging="180"/>
      </w:pPr>
    </w:lvl>
    <w:lvl w:ilvl="6" w:tplc="05422500">
      <w:start w:val="1"/>
      <w:numFmt w:val="decimal"/>
      <w:lvlText w:val="%7."/>
      <w:lvlJc w:val="left"/>
      <w:pPr>
        <w:ind w:left="5040" w:hanging="360"/>
      </w:pPr>
    </w:lvl>
    <w:lvl w:ilvl="7" w:tplc="C2C0E5F8">
      <w:start w:val="1"/>
      <w:numFmt w:val="lowerLetter"/>
      <w:lvlText w:val="%8."/>
      <w:lvlJc w:val="left"/>
      <w:pPr>
        <w:ind w:left="5760" w:hanging="360"/>
      </w:pPr>
    </w:lvl>
    <w:lvl w:ilvl="8" w:tplc="04E404FC">
      <w:start w:val="1"/>
      <w:numFmt w:val="lowerRoman"/>
      <w:lvlText w:val="%9."/>
      <w:lvlJc w:val="right"/>
      <w:pPr>
        <w:ind w:left="6480" w:hanging="180"/>
      </w:pPr>
    </w:lvl>
  </w:abstractNum>
  <w:num w:numId="1" w16cid:durableId="933436890">
    <w:abstractNumId w:val="0"/>
  </w:num>
  <w:num w:numId="2" w16cid:durableId="653291072">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trackRevisions w:val="tru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E79DD9"/>
    <w:rsid w:val="00270CA6"/>
    <w:rsid w:val="00317080"/>
    <w:rsid w:val="00611461"/>
    <w:rsid w:val="008879E6"/>
    <w:rsid w:val="00A0204E"/>
    <w:rsid w:val="00C5507E"/>
    <w:rsid w:val="00DA0A44"/>
    <w:rsid w:val="028B3538"/>
    <w:rsid w:val="0300E311"/>
    <w:rsid w:val="05674B04"/>
    <w:rsid w:val="06464885"/>
    <w:rsid w:val="073FF38F"/>
    <w:rsid w:val="07D73198"/>
    <w:rsid w:val="0C02F0FD"/>
    <w:rsid w:val="0F0D3203"/>
    <w:rsid w:val="10700A0A"/>
    <w:rsid w:val="10E52D88"/>
    <w:rsid w:val="125FFAC7"/>
    <w:rsid w:val="14A19F6C"/>
    <w:rsid w:val="15C35CF3"/>
    <w:rsid w:val="1ACD262C"/>
    <w:rsid w:val="1C6EB7E5"/>
    <w:rsid w:val="1E78D49A"/>
    <w:rsid w:val="24139234"/>
    <w:rsid w:val="285C3111"/>
    <w:rsid w:val="2869A514"/>
    <w:rsid w:val="287CD201"/>
    <w:rsid w:val="2CC1C026"/>
    <w:rsid w:val="2D099A90"/>
    <w:rsid w:val="2DA24526"/>
    <w:rsid w:val="32ADE6D5"/>
    <w:rsid w:val="392CAA37"/>
    <w:rsid w:val="3A2AA77D"/>
    <w:rsid w:val="3A3F705A"/>
    <w:rsid w:val="3BEC5C2F"/>
    <w:rsid w:val="3CA8227D"/>
    <w:rsid w:val="5252E114"/>
    <w:rsid w:val="55F595DF"/>
    <w:rsid w:val="55FA34CE"/>
    <w:rsid w:val="57E79DD9"/>
    <w:rsid w:val="5910B9EA"/>
    <w:rsid w:val="59FA619C"/>
    <w:rsid w:val="5A01902E"/>
    <w:rsid w:val="5A0D677B"/>
    <w:rsid w:val="5AB67A36"/>
    <w:rsid w:val="5B3C6830"/>
    <w:rsid w:val="5C290F5D"/>
    <w:rsid w:val="5D2ED7EF"/>
    <w:rsid w:val="6048291B"/>
    <w:rsid w:val="60B04D8A"/>
    <w:rsid w:val="66B80B03"/>
    <w:rsid w:val="690B746C"/>
    <w:rsid w:val="6963C241"/>
    <w:rsid w:val="6ACF7882"/>
    <w:rsid w:val="6B6682F7"/>
    <w:rsid w:val="6D29BBDF"/>
    <w:rsid w:val="70404A7B"/>
    <w:rsid w:val="70B4F074"/>
    <w:rsid w:val="74696F84"/>
    <w:rsid w:val="749A0828"/>
    <w:rsid w:val="756614F0"/>
    <w:rsid w:val="75842916"/>
    <w:rsid w:val="75BC74A9"/>
    <w:rsid w:val="76650BE0"/>
    <w:rsid w:val="7711340D"/>
    <w:rsid w:val="781FE5EE"/>
    <w:rsid w:val="7ED01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9DD9"/>
  <w15:chartTrackingRefBased/>
  <w15:docId w15:val="{492D27FF-B160-4AF6-8314-74B8FAD5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people.xml" Id="R037839c7ac7242b4" /><Relationship Type="http://schemas.microsoft.com/office/2011/relationships/commentsExtended" Target="commentsExtended.xml" Id="R340be68e2c7e4a3c" /><Relationship Type="http://schemas.microsoft.com/office/2016/09/relationships/commentsIds" Target="commentsIds.xml" Id="R3929cbdb307645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icP xmlns="da720b1f-c769-4dd1-9311-2efd25843ddc" xsi:nil="true"/>
    <TaxCatchAll xmlns="91f9e3e7-906b-44a8-a94b-0765f19ff260" xsi:nil="true"/>
    <Volunteer xmlns="da720b1f-c769-4dd1-9311-2efd25843ddc" xsi:nil="true"/>
    <lcf76f155ced4ddcb4097134ff3c332f xmlns="da720b1f-c769-4dd1-9311-2efd25843d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8CE9821EA2E243B8932B278BE62CEA" ma:contentTypeVersion="20" ma:contentTypeDescription="Create a new document." ma:contentTypeScope="" ma:versionID="ad1270909a64864887f0e5d8597d2c19">
  <xsd:schema xmlns:xsd="http://www.w3.org/2001/XMLSchema" xmlns:xs="http://www.w3.org/2001/XMLSchema" xmlns:p="http://schemas.microsoft.com/office/2006/metadata/properties" xmlns:ns2="da720b1f-c769-4dd1-9311-2efd25843ddc" xmlns:ns3="7a6e4470-d4a4-4f79-bf83-afa77269a166" xmlns:ns4="91f9e3e7-906b-44a8-a94b-0765f19ff260" targetNamespace="http://schemas.microsoft.com/office/2006/metadata/properties" ma:root="true" ma:fieldsID="847bc0f25eae0b5cf0b69e24696d66fb" ns2:_="" ns3:_="" ns4:_="">
    <xsd:import namespace="da720b1f-c769-4dd1-9311-2efd25843ddc"/>
    <xsd:import namespace="7a6e4470-d4a4-4f79-bf83-afa77269a166"/>
    <xsd:import namespace="91f9e3e7-906b-44a8-a94b-0765f19ff2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Volunteer" minOccurs="0"/>
                <xsd:element ref="ns2:MediaLengthInSeconds" minOccurs="0"/>
                <xsd:element ref="ns2:NicP"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20b1f-c769-4dd1-9311-2efd25843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Volunteer" ma:index="20" nillable="true" ma:displayName="Volunteer" ma:format="Dropdown" ma:internalName="Voluntee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icP" ma:index="22" nillable="true" ma:displayName="Nic P" ma:format="Dropdown" ma:internalName="NicP">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a3b5967-77d0-45db-b979-ce510a0c8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e4470-d4a4-4f79-bf83-afa77269a1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f9e3e7-906b-44a8-a94b-0765f19ff260"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fcf90f6-6559-4ee4-abd0-5aca9044ed02}" ma:internalName="TaxCatchAll" ma:showField="CatchAllData" ma:web="7a6e4470-d4a4-4f79-bf83-afa77269a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64B31-BC75-4348-B8C5-2B14D15D89EE}">
  <ds:schemaRef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7a6e4470-d4a4-4f79-bf83-afa77269a166"/>
    <ds:schemaRef ds:uri="91f9e3e7-906b-44a8-a94b-0765f19ff260"/>
    <ds:schemaRef ds:uri="http://purl.org/dc/dcmitype/"/>
    <ds:schemaRef ds:uri="http://schemas.openxmlformats.org/package/2006/metadata/core-properties"/>
    <ds:schemaRef ds:uri="da720b1f-c769-4dd1-9311-2efd25843ddc"/>
  </ds:schemaRefs>
</ds:datastoreItem>
</file>

<file path=customXml/itemProps2.xml><?xml version="1.0" encoding="utf-8"?>
<ds:datastoreItem xmlns:ds="http://schemas.openxmlformats.org/officeDocument/2006/customXml" ds:itemID="{0D5204B9-11C7-440E-8AE6-16F0821355DA}">
  <ds:schemaRefs>
    <ds:schemaRef ds:uri="http://schemas.microsoft.com/sharepoint/v3/contenttype/forms"/>
  </ds:schemaRefs>
</ds:datastoreItem>
</file>

<file path=customXml/itemProps3.xml><?xml version="1.0" encoding="utf-8"?>
<ds:datastoreItem xmlns:ds="http://schemas.openxmlformats.org/officeDocument/2006/customXml" ds:itemID="{841756D3-65BB-4E8A-B498-9E1F74007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20b1f-c769-4dd1-9311-2efd25843ddc"/>
    <ds:schemaRef ds:uri="7a6e4470-d4a4-4f79-bf83-afa77269a166"/>
    <ds:schemaRef ds:uri="91f9e3e7-906b-44a8-a94b-0765f19ff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Anne-Sophie Kleczewski</dc:creator>
  <keywords/>
  <dc:description/>
  <lastModifiedBy>Anne-Sophie Kleczewski</lastModifiedBy>
  <revision>9</revision>
  <dcterms:created xsi:type="dcterms:W3CDTF">2025-02-19T20:50:00.0000000Z</dcterms:created>
  <dcterms:modified xsi:type="dcterms:W3CDTF">2025-02-20T13:02:43.8837784Z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0x010100AC8CE9821EA2E243B8932B278BE62CEA</vt:lpwstr>
  </property>
  <property fmtid="{D5CDD505-2E9C-101B-9397-08002B2CF9AE}" pid="3" name="MediaServiceImageTags">
    <vt:lpwstr/>
  </property>
</Properties>
</file>