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C7CB" w14:textId="77777777" w:rsidR="00227D2A" w:rsidRDefault="00E057FB" w:rsidP="00403E8A">
      <w:pPr>
        <w:rPr>
          <w:rFonts w:ascii="Arial" w:hAnsi="Arial" w:cs="Arial"/>
          <w:b/>
          <w:bCs/>
          <w:sz w:val="22"/>
          <w:szCs w:val="22"/>
        </w:rPr>
      </w:pPr>
      <w:bookmarkStart w:id="0" w:name="_GoBack"/>
      <w:bookmarkEnd w:id="0"/>
      <w:r w:rsidRPr="00E057FB">
        <w:rPr>
          <w:rFonts w:ascii="Arial" w:hAnsi="Arial" w:cs="Arial"/>
          <w:b/>
          <w:bCs/>
          <w:noProof/>
          <w:sz w:val="22"/>
          <w:szCs w:val="22"/>
          <w:lang w:val="de-DE" w:eastAsia="de-DE"/>
        </w:rPr>
        <w:drawing>
          <wp:inline distT="0" distB="0" distL="0" distR="0" wp14:anchorId="10B519D0" wp14:editId="0EAC0B1F">
            <wp:extent cx="1833880" cy="328369"/>
            <wp:effectExtent l="0" t="0" r="0" b="0"/>
            <wp:docPr id="1" name="Picture 1" descr="C:\Users\i835871\Documents\Photos &amp; Logos\Logos\SAP_Ariba_Logos\logos_for_digital_display\jpg_png_300ppi\SAP_Ariba_horz_R_pos_blug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835871\Documents\Photos &amp; Logos\Logos\SAP_Ariba_Logos\logos_for_digital_display\jpg_png_300ppi\SAP_Ariba_horz_R_pos_blug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524" cy="347464"/>
                    </a:xfrm>
                    <a:prstGeom prst="rect">
                      <a:avLst/>
                    </a:prstGeom>
                    <a:noFill/>
                    <a:ln>
                      <a:noFill/>
                    </a:ln>
                  </pic:spPr>
                </pic:pic>
              </a:graphicData>
            </a:graphic>
          </wp:inline>
        </w:drawing>
      </w:r>
      <w:r w:rsidR="00047CE0">
        <w:rPr>
          <w:rFonts w:ascii="Arial" w:hAnsi="Arial" w:cs="Arial"/>
          <w:b/>
          <w:bCs/>
          <w:sz w:val="22"/>
          <w:szCs w:val="22"/>
        </w:rPr>
        <w:tab/>
      </w:r>
      <w:r w:rsidR="00047CE0">
        <w:rPr>
          <w:rFonts w:ascii="Arial" w:hAnsi="Arial" w:cs="Arial"/>
          <w:b/>
          <w:bCs/>
          <w:sz w:val="22"/>
          <w:szCs w:val="22"/>
        </w:rPr>
        <w:tab/>
      </w:r>
      <w:r w:rsidR="00047CE0">
        <w:rPr>
          <w:rFonts w:ascii="Arial" w:hAnsi="Arial" w:cs="Arial"/>
          <w:b/>
          <w:bCs/>
          <w:sz w:val="22"/>
          <w:szCs w:val="22"/>
        </w:rPr>
        <w:tab/>
      </w:r>
      <w:r w:rsidR="00047CE0">
        <w:rPr>
          <w:rFonts w:ascii="Arial" w:hAnsi="Arial" w:cs="Arial"/>
          <w:b/>
          <w:bCs/>
          <w:sz w:val="22"/>
          <w:szCs w:val="22"/>
        </w:rPr>
        <w:tab/>
      </w:r>
      <w:r w:rsidR="00047CE0">
        <w:rPr>
          <w:rFonts w:ascii="Arial" w:hAnsi="Arial" w:cs="Arial"/>
          <w:b/>
          <w:bCs/>
          <w:sz w:val="22"/>
          <w:szCs w:val="22"/>
        </w:rPr>
        <w:tab/>
      </w:r>
      <w:r w:rsidR="00047CE0">
        <w:rPr>
          <w:rFonts w:ascii="Arial" w:hAnsi="Arial" w:cs="Arial"/>
          <w:b/>
          <w:bCs/>
          <w:sz w:val="22"/>
          <w:szCs w:val="22"/>
        </w:rPr>
        <w:tab/>
      </w:r>
      <w:r w:rsidR="00047CE0">
        <w:rPr>
          <w:rFonts w:ascii="Arial" w:hAnsi="Arial" w:cs="Arial"/>
          <w:b/>
          <w:bCs/>
          <w:noProof/>
          <w:sz w:val="22"/>
          <w:szCs w:val="22"/>
          <w:lang w:val="de-DE" w:eastAsia="de-DE"/>
        </w:rPr>
        <w:drawing>
          <wp:inline distT="0" distB="0" distL="0" distR="0" wp14:anchorId="79334D78" wp14:editId="402FF10D">
            <wp:extent cx="914400" cy="450215"/>
            <wp:effectExtent l="0" t="0" r="0" b="6985"/>
            <wp:docPr id="2" name="Picture 1" descr="C:\Users\i835871\Documents\Photos &amp; Logos\Logos\SAP Logos\SAP_grad_R_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835871\Documents\Photos &amp; Logos\Logos\SAP Logos\SAP_grad_R_pr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50215"/>
                    </a:xfrm>
                    <a:prstGeom prst="rect">
                      <a:avLst/>
                    </a:prstGeom>
                    <a:noFill/>
                    <a:ln>
                      <a:noFill/>
                    </a:ln>
                  </pic:spPr>
                </pic:pic>
              </a:graphicData>
            </a:graphic>
          </wp:inline>
        </w:drawing>
      </w:r>
    </w:p>
    <w:p w14:paraId="7D19AB42" w14:textId="77777777" w:rsidR="00227D2A" w:rsidRDefault="00227D2A" w:rsidP="0044307C">
      <w:pPr>
        <w:spacing w:before="100" w:beforeAutospacing="1" w:after="100" w:afterAutospacing="1"/>
        <w:contextualSpacing/>
        <w:rPr>
          <w:rFonts w:ascii="Arial" w:hAnsi="Arial" w:cs="Arial"/>
          <w:b/>
          <w:bCs/>
        </w:rPr>
      </w:pPr>
    </w:p>
    <w:p w14:paraId="5CCBEE1F" w14:textId="77777777" w:rsidR="00D5466A" w:rsidRDefault="00D5466A" w:rsidP="0081706B">
      <w:pPr>
        <w:jc w:val="center"/>
        <w:rPr>
          <w:rFonts w:ascii="Arial" w:hAnsi="Arial" w:cs="Arial"/>
          <w:b/>
          <w:bCs/>
          <w:sz w:val="22"/>
          <w:szCs w:val="22"/>
        </w:rPr>
      </w:pPr>
    </w:p>
    <w:p w14:paraId="167B11E0" w14:textId="77777777" w:rsidR="00047CE0" w:rsidRPr="00014C39" w:rsidRDefault="0081706B" w:rsidP="00764AEA">
      <w:pPr>
        <w:jc w:val="center"/>
        <w:outlineLvl w:val="0"/>
        <w:rPr>
          <w:rFonts w:ascii="Arial" w:hAnsi="Arial" w:cs="Arial"/>
          <w:b/>
          <w:bCs/>
          <w:sz w:val="22"/>
          <w:szCs w:val="22"/>
        </w:rPr>
      </w:pPr>
      <w:r w:rsidRPr="00014C39">
        <w:rPr>
          <w:rFonts w:ascii="Arial" w:hAnsi="Arial" w:cs="Arial"/>
          <w:b/>
          <w:bCs/>
          <w:sz w:val="22"/>
          <w:szCs w:val="22"/>
        </w:rPr>
        <w:t xml:space="preserve">SAP Ariba </w:t>
      </w:r>
      <w:r w:rsidR="00640327">
        <w:rPr>
          <w:rFonts w:ascii="Arial" w:hAnsi="Arial" w:cs="Arial"/>
          <w:b/>
          <w:bCs/>
          <w:sz w:val="22"/>
          <w:szCs w:val="22"/>
        </w:rPr>
        <w:t>Means Business</w:t>
      </w:r>
      <w:r w:rsidR="009C6E0C">
        <w:rPr>
          <w:rFonts w:ascii="Arial" w:hAnsi="Arial" w:cs="Arial"/>
          <w:b/>
          <w:bCs/>
          <w:sz w:val="22"/>
          <w:szCs w:val="22"/>
        </w:rPr>
        <w:t xml:space="preserve"> in Europe</w:t>
      </w:r>
    </w:p>
    <w:p w14:paraId="0A698676" w14:textId="77777777" w:rsidR="00884345" w:rsidRPr="00014C39" w:rsidRDefault="00884345" w:rsidP="00047CE0">
      <w:pPr>
        <w:ind w:left="2880" w:firstLine="720"/>
        <w:rPr>
          <w:rFonts w:ascii="Arial" w:hAnsi="Arial" w:cs="Arial"/>
          <w:b/>
          <w:bCs/>
          <w:sz w:val="22"/>
          <w:szCs w:val="22"/>
        </w:rPr>
      </w:pPr>
    </w:p>
    <w:p w14:paraId="0D58064E" w14:textId="5AEF2E56" w:rsidR="00047CE0" w:rsidRPr="00014C39" w:rsidRDefault="003D213D" w:rsidP="00764AEA">
      <w:pPr>
        <w:spacing w:before="100" w:beforeAutospacing="1" w:after="100" w:afterAutospacing="1"/>
        <w:contextualSpacing/>
        <w:jc w:val="center"/>
        <w:outlineLvl w:val="0"/>
        <w:rPr>
          <w:rFonts w:ascii="Arial" w:hAnsi="Arial" w:cs="Arial"/>
          <w:bCs/>
          <w:i/>
          <w:sz w:val="22"/>
          <w:szCs w:val="22"/>
        </w:rPr>
      </w:pPr>
      <w:r>
        <w:rPr>
          <w:rFonts w:ascii="Arial" w:hAnsi="Arial" w:cs="Arial"/>
          <w:bCs/>
          <w:i/>
          <w:sz w:val="22"/>
          <w:szCs w:val="22"/>
        </w:rPr>
        <w:t xml:space="preserve">Company </w:t>
      </w:r>
      <w:r w:rsidR="0045724C">
        <w:rPr>
          <w:rFonts w:ascii="Arial" w:hAnsi="Arial" w:cs="Arial"/>
          <w:bCs/>
          <w:i/>
          <w:sz w:val="22"/>
          <w:szCs w:val="22"/>
        </w:rPr>
        <w:t>teams with Mercateo to roll</w:t>
      </w:r>
      <w:r>
        <w:rPr>
          <w:rFonts w:ascii="Arial" w:hAnsi="Arial" w:cs="Arial"/>
          <w:bCs/>
          <w:i/>
          <w:sz w:val="22"/>
          <w:szCs w:val="22"/>
        </w:rPr>
        <w:t xml:space="preserve"> out </w:t>
      </w:r>
      <w:r w:rsidR="00640327">
        <w:rPr>
          <w:rFonts w:ascii="Arial" w:hAnsi="Arial" w:cs="Arial"/>
          <w:bCs/>
          <w:i/>
          <w:sz w:val="22"/>
          <w:szCs w:val="22"/>
        </w:rPr>
        <w:t>Spot Buy solution</w:t>
      </w:r>
      <w:r>
        <w:rPr>
          <w:rFonts w:ascii="Arial" w:hAnsi="Arial" w:cs="Arial"/>
          <w:bCs/>
          <w:i/>
          <w:sz w:val="22"/>
          <w:szCs w:val="22"/>
        </w:rPr>
        <w:t xml:space="preserve"> on the Continent</w:t>
      </w:r>
      <w:r w:rsidR="00640327">
        <w:rPr>
          <w:rFonts w:ascii="Arial" w:hAnsi="Arial" w:cs="Arial"/>
          <w:bCs/>
          <w:i/>
          <w:sz w:val="22"/>
          <w:szCs w:val="22"/>
        </w:rPr>
        <w:t xml:space="preserve"> </w:t>
      </w:r>
    </w:p>
    <w:p w14:paraId="04F6A2F9" w14:textId="77777777" w:rsidR="00047CE0" w:rsidRPr="00014C39" w:rsidRDefault="00047CE0" w:rsidP="00047CE0">
      <w:pPr>
        <w:spacing w:before="100" w:beforeAutospacing="1" w:after="100" w:afterAutospacing="1"/>
        <w:contextualSpacing/>
        <w:jc w:val="center"/>
        <w:rPr>
          <w:rFonts w:ascii="Arial" w:hAnsi="Arial" w:cs="Arial"/>
          <w:sz w:val="22"/>
          <w:szCs w:val="22"/>
        </w:rPr>
      </w:pPr>
      <w:r w:rsidRPr="00014C39">
        <w:rPr>
          <w:rFonts w:ascii="Arial" w:hAnsi="Arial" w:cs="Arial"/>
          <w:sz w:val="22"/>
          <w:szCs w:val="22"/>
        </w:rPr>
        <w:t> </w:t>
      </w:r>
    </w:p>
    <w:p w14:paraId="04D6EC9F" w14:textId="6CCE94D2" w:rsidR="00BD406F" w:rsidRPr="00B4080F" w:rsidRDefault="00371659" w:rsidP="00BD406F">
      <w:pPr>
        <w:rPr>
          <w:rFonts w:ascii="Arial" w:hAnsi="Arial" w:cs="Arial"/>
          <w:b/>
          <w:bCs/>
          <w:sz w:val="22"/>
          <w:szCs w:val="22"/>
        </w:rPr>
      </w:pPr>
      <w:r>
        <w:rPr>
          <w:rFonts w:ascii="Arial" w:hAnsi="Arial" w:cs="Arial"/>
          <w:b/>
          <w:bCs/>
          <w:sz w:val="22"/>
          <w:szCs w:val="22"/>
          <w:lang w:val="it-IT"/>
        </w:rPr>
        <w:t>PRAGUE, CZECH REPUBLIC</w:t>
      </w:r>
      <w:r w:rsidRPr="006A1453">
        <w:rPr>
          <w:rFonts w:ascii="Arial" w:hAnsi="Arial" w:cs="Arial"/>
          <w:b/>
          <w:bCs/>
          <w:sz w:val="22"/>
          <w:szCs w:val="22"/>
          <w:lang w:val="it-IT"/>
        </w:rPr>
        <w:t xml:space="preserve"> </w:t>
      </w:r>
      <w:r>
        <w:rPr>
          <w:rFonts w:ascii="Arial" w:hAnsi="Arial" w:cs="Arial"/>
          <w:b/>
          <w:bCs/>
          <w:sz w:val="22"/>
          <w:szCs w:val="22"/>
          <w:lang w:val="it-IT"/>
        </w:rPr>
        <w:t xml:space="preserve">- </w:t>
      </w:r>
      <w:r w:rsidR="00FC59FA">
        <w:rPr>
          <w:rFonts w:ascii="Arial" w:hAnsi="Arial" w:cs="Arial"/>
          <w:b/>
          <w:bCs/>
          <w:sz w:val="22"/>
          <w:szCs w:val="22"/>
        </w:rPr>
        <w:t>June 13</w:t>
      </w:r>
      <w:r w:rsidR="00E9299E" w:rsidRPr="00B4080F">
        <w:rPr>
          <w:rFonts w:ascii="Arial" w:hAnsi="Arial" w:cs="Arial"/>
          <w:b/>
          <w:bCs/>
          <w:sz w:val="22"/>
          <w:szCs w:val="22"/>
        </w:rPr>
        <w:t>, 2017</w:t>
      </w:r>
      <w:r w:rsidR="00047CE0" w:rsidRPr="00B4080F">
        <w:rPr>
          <w:rFonts w:ascii="Arial" w:hAnsi="Arial" w:cs="Arial"/>
          <w:b/>
          <w:bCs/>
          <w:sz w:val="22"/>
          <w:szCs w:val="22"/>
        </w:rPr>
        <w:t xml:space="preserve"> –</w:t>
      </w:r>
      <w:r w:rsidR="00014C39" w:rsidRPr="00B4080F">
        <w:rPr>
          <w:rFonts w:ascii="Arial" w:hAnsi="Arial" w:cs="Arial"/>
          <w:b/>
          <w:bCs/>
          <w:sz w:val="22"/>
          <w:szCs w:val="22"/>
        </w:rPr>
        <w:t xml:space="preserve"> </w:t>
      </w:r>
      <w:r w:rsidR="003D213D" w:rsidRPr="00B4080F">
        <w:rPr>
          <w:rFonts w:ascii="Arial" w:hAnsi="Arial" w:cs="Arial"/>
          <w:bCs/>
          <w:sz w:val="22"/>
          <w:szCs w:val="22"/>
        </w:rPr>
        <w:t xml:space="preserve">The world’s largest digital marketplace for industrial goods and services just got bigger. On the heels of </w:t>
      </w:r>
      <w:r w:rsidR="00851C84" w:rsidRPr="00B4080F">
        <w:rPr>
          <w:rFonts w:ascii="Arial" w:hAnsi="Arial" w:cs="Arial"/>
          <w:bCs/>
          <w:sz w:val="22"/>
          <w:szCs w:val="22"/>
        </w:rPr>
        <w:t>successful rollout</w:t>
      </w:r>
      <w:r w:rsidR="0045724C" w:rsidRPr="00B4080F">
        <w:rPr>
          <w:rFonts w:ascii="Arial" w:hAnsi="Arial" w:cs="Arial"/>
          <w:bCs/>
          <w:sz w:val="22"/>
          <w:szCs w:val="22"/>
        </w:rPr>
        <w:t>s</w:t>
      </w:r>
      <w:r w:rsidR="003D213D" w:rsidRPr="00B4080F">
        <w:rPr>
          <w:rFonts w:ascii="Arial" w:hAnsi="Arial" w:cs="Arial"/>
          <w:bCs/>
          <w:sz w:val="22"/>
          <w:szCs w:val="22"/>
        </w:rPr>
        <w:t xml:space="preserve"> in North America</w:t>
      </w:r>
      <w:r w:rsidR="0045724C" w:rsidRPr="00B4080F">
        <w:rPr>
          <w:rFonts w:ascii="Arial" w:hAnsi="Arial" w:cs="Arial"/>
          <w:bCs/>
          <w:sz w:val="22"/>
          <w:szCs w:val="22"/>
        </w:rPr>
        <w:t>, Australia and Latin America</w:t>
      </w:r>
      <w:r w:rsidR="003D213D" w:rsidRPr="00B4080F">
        <w:rPr>
          <w:rFonts w:ascii="Arial" w:hAnsi="Arial" w:cs="Arial"/>
          <w:bCs/>
          <w:sz w:val="22"/>
          <w:szCs w:val="22"/>
        </w:rPr>
        <w:t xml:space="preserve">, </w:t>
      </w:r>
      <w:hyperlink r:id="rId9" w:history="1">
        <w:r w:rsidR="00117BCE" w:rsidRPr="00B4080F">
          <w:rPr>
            <w:rStyle w:val="Hyperlink"/>
            <w:rFonts w:ascii="Arial" w:hAnsi="Arial" w:cs="Arial"/>
            <w:sz w:val="22"/>
            <w:szCs w:val="22"/>
          </w:rPr>
          <w:t>SAP Ariba</w:t>
        </w:r>
      </w:hyperlink>
      <w:r w:rsidR="003D213D" w:rsidRPr="00B4080F">
        <w:rPr>
          <w:rFonts w:ascii="Arial" w:hAnsi="Arial" w:cs="Arial"/>
          <w:sz w:val="22"/>
          <w:szCs w:val="22"/>
        </w:rPr>
        <w:t xml:space="preserve"> </w:t>
      </w:r>
      <w:r w:rsidR="00117BCE" w:rsidRPr="00B4080F">
        <w:rPr>
          <w:rFonts w:ascii="Arial" w:hAnsi="Arial" w:cs="Arial"/>
          <w:sz w:val="22"/>
          <w:szCs w:val="22"/>
        </w:rPr>
        <w:t>today announced that</w:t>
      </w:r>
      <w:r w:rsidR="00991D26" w:rsidRPr="00B4080F">
        <w:rPr>
          <w:rFonts w:ascii="Arial" w:hAnsi="Arial" w:cs="Arial"/>
          <w:sz w:val="22"/>
          <w:szCs w:val="22"/>
        </w:rPr>
        <w:t xml:space="preserve"> it </w:t>
      </w:r>
      <w:r w:rsidR="00A91E12">
        <w:rPr>
          <w:rFonts w:ascii="Arial" w:hAnsi="Arial" w:cs="Arial"/>
          <w:sz w:val="22"/>
          <w:szCs w:val="22"/>
        </w:rPr>
        <w:t>has selected</w:t>
      </w:r>
      <w:r w:rsidR="00991D26" w:rsidRPr="00B4080F">
        <w:rPr>
          <w:rFonts w:ascii="Arial" w:hAnsi="Arial" w:cs="Arial"/>
          <w:sz w:val="22"/>
          <w:szCs w:val="22"/>
        </w:rPr>
        <w:t xml:space="preserve"> Mercateo </w:t>
      </w:r>
      <w:r w:rsidR="005C3797">
        <w:rPr>
          <w:rFonts w:ascii="Arial" w:hAnsi="Arial" w:cs="Arial"/>
          <w:sz w:val="22"/>
          <w:szCs w:val="22"/>
        </w:rPr>
        <w:t>AG</w:t>
      </w:r>
      <w:r w:rsidR="00D223A0">
        <w:rPr>
          <w:rFonts w:ascii="Arial" w:hAnsi="Arial" w:cs="Arial"/>
          <w:sz w:val="22"/>
          <w:szCs w:val="22"/>
        </w:rPr>
        <w:t xml:space="preserve"> </w:t>
      </w:r>
      <w:r w:rsidR="00A91E12">
        <w:rPr>
          <w:rFonts w:ascii="Arial" w:hAnsi="Arial" w:cs="Arial"/>
          <w:sz w:val="22"/>
          <w:szCs w:val="22"/>
        </w:rPr>
        <w:t xml:space="preserve">as its primary partner </w:t>
      </w:r>
      <w:r w:rsidR="00991D26" w:rsidRPr="00B4080F">
        <w:rPr>
          <w:rFonts w:ascii="Arial" w:hAnsi="Arial" w:cs="Arial"/>
          <w:sz w:val="22"/>
          <w:szCs w:val="22"/>
        </w:rPr>
        <w:t>t</w:t>
      </w:r>
      <w:r w:rsidR="0045724C" w:rsidRPr="00B4080F">
        <w:rPr>
          <w:rFonts w:ascii="Arial" w:hAnsi="Arial" w:cs="Arial"/>
          <w:sz w:val="22"/>
          <w:szCs w:val="22"/>
        </w:rPr>
        <w:t>o launch</w:t>
      </w:r>
      <w:r w:rsidR="00117BCE" w:rsidRPr="00B4080F">
        <w:rPr>
          <w:rFonts w:ascii="Arial" w:hAnsi="Arial" w:cs="Arial"/>
          <w:sz w:val="22"/>
          <w:szCs w:val="22"/>
        </w:rPr>
        <w:t xml:space="preserve"> </w:t>
      </w:r>
      <w:hyperlink r:id="rId10" w:history="1">
        <w:r w:rsidR="0045724C" w:rsidRPr="00B4080F">
          <w:rPr>
            <w:rStyle w:val="Hyperlink"/>
            <w:rFonts w:ascii="Arial" w:hAnsi="Arial" w:cs="Arial"/>
            <w:sz w:val="22"/>
            <w:szCs w:val="22"/>
          </w:rPr>
          <w:t>SAP Ariba® Spot Buy</w:t>
        </w:r>
      </w:hyperlink>
      <w:r w:rsidR="00BA51B2" w:rsidRPr="00B4080F">
        <w:rPr>
          <w:rFonts w:ascii="Arial" w:hAnsi="Arial" w:cs="Arial"/>
          <w:sz w:val="22"/>
          <w:szCs w:val="22"/>
        </w:rPr>
        <w:t xml:space="preserve"> </w:t>
      </w:r>
      <w:r w:rsidR="00337147">
        <w:rPr>
          <w:rFonts w:ascii="Arial" w:hAnsi="Arial" w:cs="Arial"/>
          <w:sz w:val="22"/>
          <w:szCs w:val="22"/>
        </w:rPr>
        <w:t>in Europe</w:t>
      </w:r>
      <w:r w:rsidR="001C636D" w:rsidRPr="00B4080F">
        <w:rPr>
          <w:rFonts w:ascii="Arial" w:hAnsi="Arial" w:cs="Arial"/>
          <w:sz w:val="22"/>
          <w:szCs w:val="22"/>
        </w:rPr>
        <w:t xml:space="preserve">. </w:t>
      </w:r>
      <w:r w:rsidR="00FB7CA4">
        <w:rPr>
          <w:rFonts w:ascii="Arial" w:hAnsi="Arial" w:cs="Arial"/>
          <w:sz w:val="22"/>
          <w:szCs w:val="22"/>
        </w:rPr>
        <w:t>Th</w:t>
      </w:r>
      <w:r w:rsidR="008F0739">
        <w:rPr>
          <w:rFonts w:ascii="Arial" w:hAnsi="Arial" w:cs="Arial"/>
          <w:sz w:val="22"/>
          <w:szCs w:val="22"/>
        </w:rPr>
        <w:t>e</w:t>
      </w:r>
      <w:r w:rsidR="00FB7CA4">
        <w:rPr>
          <w:rFonts w:ascii="Arial" w:hAnsi="Arial" w:cs="Arial"/>
          <w:sz w:val="22"/>
          <w:szCs w:val="22"/>
        </w:rPr>
        <w:t xml:space="preserve"> strategic </w:t>
      </w:r>
      <w:r w:rsidR="00A91E12">
        <w:rPr>
          <w:rFonts w:ascii="Arial" w:hAnsi="Arial" w:cs="Arial"/>
          <w:sz w:val="22"/>
          <w:szCs w:val="22"/>
        </w:rPr>
        <w:t>alliance</w:t>
      </w:r>
      <w:r w:rsidR="00991D26" w:rsidRPr="00B4080F">
        <w:rPr>
          <w:rFonts w:ascii="Arial" w:hAnsi="Arial" w:cs="Arial"/>
          <w:sz w:val="22"/>
          <w:szCs w:val="22"/>
        </w:rPr>
        <w:t xml:space="preserve"> promises to</w:t>
      </w:r>
      <w:r w:rsidR="001C636D" w:rsidRPr="00B4080F">
        <w:rPr>
          <w:rFonts w:ascii="Arial" w:hAnsi="Arial" w:cs="Arial"/>
          <w:sz w:val="22"/>
          <w:szCs w:val="22"/>
        </w:rPr>
        <w:t xml:space="preserve"> transform</w:t>
      </w:r>
      <w:r w:rsidR="00991D26" w:rsidRPr="00B4080F">
        <w:rPr>
          <w:rFonts w:ascii="Arial" w:hAnsi="Arial" w:cs="Arial"/>
          <w:sz w:val="22"/>
          <w:szCs w:val="22"/>
        </w:rPr>
        <w:t xml:space="preserve"> ad-hoc</w:t>
      </w:r>
      <w:r w:rsidR="00CD6226" w:rsidRPr="00B4080F">
        <w:rPr>
          <w:rFonts w:ascii="Arial" w:hAnsi="Arial" w:cs="Arial"/>
          <w:sz w:val="22"/>
          <w:szCs w:val="22"/>
        </w:rPr>
        <w:t xml:space="preserve"> </w:t>
      </w:r>
      <w:r w:rsidR="00991D26" w:rsidRPr="00B4080F">
        <w:rPr>
          <w:rFonts w:ascii="Arial" w:hAnsi="Arial" w:cs="Arial"/>
          <w:sz w:val="22"/>
          <w:szCs w:val="22"/>
        </w:rPr>
        <w:t>purchasing</w:t>
      </w:r>
      <w:r w:rsidR="003D213D" w:rsidRPr="00B4080F">
        <w:rPr>
          <w:rFonts w:ascii="Arial" w:hAnsi="Arial" w:cs="Arial"/>
          <w:sz w:val="22"/>
          <w:szCs w:val="22"/>
        </w:rPr>
        <w:t xml:space="preserve"> for </w:t>
      </w:r>
      <w:r w:rsidR="00A1064E">
        <w:rPr>
          <w:rFonts w:ascii="Arial" w:hAnsi="Arial" w:cs="Arial"/>
          <w:sz w:val="22"/>
          <w:szCs w:val="22"/>
        </w:rPr>
        <w:t xml:space="preserve">enterprises </w:t>
      </w:r>
      <w:r w:rsidR="00337147">
        <w:rPr>
          <w:rFonts w:ascii="Arial" w:hAnsi="Arial" w:cs="Arial"/>
          <w:sz w:val="22"/>
          <w:szCs w:val="22"/>
        </w:rPr>
        <w:t xml:space="preserve">across the Continent </w:t>
      </w:r>
      <w:r w:rsidR="00991D26" w:rsidRPr="00B4080F">
        <w:rPr>
          <w:rFonts w:ascii="Arial" w:hAnsi="Arial" w:cs="Arial"/>
          <w:sz w:val="22"/>
          <w:szCs w:val="22"/>
        </w:rPr>
        <w:t xml:space="preserve">by </w:t>
      </w:r>
      <w:r w:rsidR="00BA51B2" w:rsidRPr="00B4080F">
        <w:rPr>
          <w:rFonts w:ascii="Arial" w:hAnsi="Arial" w:cs="Arial"/>
          <w:sz w:val="22"/>
          <w:szCs w:val="22"/>
        </w:rPr>
        <w:t>match</w:t>
      </w:r>
      <w:r w:rsidR="001C636D" w:rsidRPr="00B4080F">
        <w:rPr>
          <w:rFonts w:ascii="Arial" w:hAnsi="Arial" w:cs="Arial"/>
          <w:sz w:val="22"/>
          <w:szCs w:val="22"/>
        </w:rPr>
        <w:t>ing</w:t>
      </w:r>
      <w:r w:rsidR="00BA51B2" w:rsidRPr="00B4080F">
        <w:rPr>
          <w:rFonts w:ascii="Arial" w:hAnsi="Arial" w:cs="Arial"/>
          <w:sz w:val="22"/>
          <w:szCs w:val="22"/>
        </w:rPr>
        <w:t xml:space="preserve"> buyer demand with seller </w:t>
      </w:r>
      <w:r w:rsidR="001C636D" w:rsidRPr="00B4080F">
        <w:rPr>
          <w:rFonts w:ascii="Arial" w:hAnsi="Arial" w:cs="Arial"/>
          <w:sz w:val="22"/>
          <w:szCs w:val="22"/>
        </w:rPr>
        <w:t xml:space="preserve">supply in an efficient </w:t>
      </w:r>
      <w:r w:rsidR="00FA7F75" w:rsidRPr="00B4080F">
        <w:rPr>
          <w:rFonts w:ascii="Arial" w:hAnsi="Arial" w:cs="Arial"/>
          <w:sz w:val="22"/>
          <w:szCs w:val="22"/>
        </w:rPr>
        <w:t xml:space="preserve">and trusted </w:t>
      </w:r>
      <w:r w:rsidR="001C636D" w:rsidRPr="00B4080F">
        <w:rPr>
          <w:rFonts w:ascii="Arial" w:hAnsi="Arial" w:cs="Arial"/>
          <w:sz w:val="22"/>
          <w:szCs w:val="22"/>
        </w:rPr>
        <w:t xml:space="preserve">digital marketplace to </w:t>
      </w:r>
      <w:r w:rsidR="00B02024" w:rsidRPr="00B4080F">
        <w:rPr>
          <w:rFonts w:ascii="Arial" w:hAnsi="Arial" w:cs="Arial"/>
          <w:sz w:val="22"/>
          <w:szCs w:val="22"/>
        </w:rPr>
        <w:t xml:space="preserve">drive a simple, more transparent process that </w:t>
      </w:r>
      <w:r w:rsidR="001C636D" w:rsidRPr="00B4080F">
        <w:rPr>
          <w:rFonts w:ascii="Arial" w:hAnsi="Arial" w:cs="Arial"/>
          <w:sz w:val="22"/>
          <w:szCs w:val="22"/>
        </w:rPr>
        <w:t>deliver</w:t>
      </w:r>
      <w:r w:rsidR="00B02024" w:rsidRPr="00B4080F">
        <w:rPr>
          <w:rFonts w:ascii="Arial" w:hAnsi="Arial" w:cs="Arial"/>
          <w:sz w:val="22"/>
          <w:szCs w:val="22"/>
        </w:rPr>
        <w:t>s</w:t>
      </w:r>
      <w:r w:rsidR="001C636D" w:rsidRPr="00B4080F">
        <w:rPr>
          <w:rFonts w:ascii="Arial" w:hAnsi="Arial" w:cs="Arial"/>
          <w:sz w:val="22"/>
          <w:szCs w:val="22"/>
        </w:rPr>
        <w:t xml:space="preserve"> </w:t>
      </w:r>
      <w:r w:rsidR="006D3BF4">
        <w:rPr>
          <w:rFonts w:ascii="Arial" w:hAnsi="Arial" w:cs="Arial"/>
          <w:sz w:val="22"/>
          <w:szCs w:val="22"/>
        </w:rPr>
        <w:t xml:space="preserve">flexibility and </w:t>
      </w:r>
      <w:r w:rsidR="001C636D" w:rsidRPr="00B4080F">
        <w:rPr>
          <w:rFonts w:ascii="Arial" w:hAnsi="Arial" w:cs="Arial"/>
          <w:sz w:val="22"/>
          <w:szCs w:val="22"/>
        </w:rPr>
        <w:t xml:space="preserve">savings to buyers </w:t>
      </w:r>
      <w:r w:rsidR="006D3BF4">
        <w:rPr>
          <w:rFonts w:ascii="Arial" w:hAnsi="Arial" w:cs="Arial"/>
          <w:sz w:val="22"/>
          <w:szCs w:val="22"/>
        </w:rPr>
        <w:t>as well as</w:t>
      </w:r>
      <w:r w:rsidR="006D3BF4" w:rsidRPr="00B4080F">
        <w:rPr>
          <w:rFonts w:ascii="Arial" w:hAnsi="Arial" w:cs="Arial"/>
          <w:sz w:val="22"/>
          <w:szCs w:val="22"/>
        </w:rPr>
        <w:t xml:space="preserve"> </w:t>
      </w:r>
      <w:r w:rsidR="001C636D" w:rsidRPr="00B4080F">
        <w:rPr>
          <w:rFonts w:ascii="Arial" w:hAnsi="Arial" w:cs="Arial"/>
          <w:sz w:val="22"/>
          <w:szCs w:val="22"/>
        </w:rPr>
        <w:t>opportunities to sellers.</w:t>
      </w:r>
    </w:p>
    <w:p w14:paraId="44405226" w14:textId="77777777" w:rsidR="000F133E" w:rsidRPr="00B4080F" w:rsidRDefault="000F133E" w:rsidP="00764AEA">
      <w:pPr>
        <w:shd w:val="clear" w:color="auto" w:fill="FFFFFF"/>
        <w:spacing w:before="100" w:beforeAutospacing="1" w:after="225"/>
        <w:outlineLvl w:val="0"/>
        <w:rPr>
          <w:rFonts w:ascii="Arial" w:hAnsi="Arial" w:cs="Arial"/>
          <w:b/>
          <w:i/>
          <w:sz w:val="22"/>
          <w:szCs w:val="22"/>
          <w:lang w:val="en"/>
        </w:rPr>
      </w:pPr>
      <w:r w:rsidRPr="00B4080F">
        <w:rPr>
          <w:rFonts w:ascii="Arial" w:hAnsi="Arial" w:cs="Arial"/>
          <w:b/>
          <w:i/>
          <w:sz w:val="22"/>
          <w:szCs w:val="22"/>
          <w:lang w:val="en"/>
        </w:rPr>
        <w:t>A Tough Spot</w:t>
      </w:r>
    </w:p>
    <w:p w14:paraId="729C5318" w14:textId="7ED4C45F" w:rsidR="00BD3869" w:rsidRPr="00B4080F" w:rsidRDefault="00AC6E19" w:rsidP="00FD77E7">
      <w:pPr>
        <w:shd w:val="clear" w:color="auto" w:fill="FFFFFF"/>
        <w:spacing w:before="100" w:beforeAutospacing="1" w:after="225"/>
        <w:rPr>
          <w:rFonts w:ascii="Arial" w:hAnsi="Arial" w:cs="Arial"/>
          <w:sz w:val="22"/>
          <w:szCs w:val="22"/>
          <w:lang w:val="en"/>
        </w:rPr>
      </w:pPr>
      <w:r w:rsidRPr="00B4080F">
        <w:rPr>
          <w:rFonts w:ascii="Arial" w:hAnsi="Arial" w:cs="Arial"/>
          <w:sz w:val="22"/>
          <w:szCs w:val="22"/>
          <w:lang w:val="en"/>
        </w:rPr>
        <w:t xml:space="preserve">Every purchasing process </w:t>
      </w:r>
      <w:r w:rsidR="002F7F17" w:rsidRPr="00B4080F">
        <w:rPr>
          <w:rFonts w:ascii="Arial" w:hAnsi="Arial" w:cs="Arial"/>
          <w:sz w:val="22"/>
          <w:szCs w:val="22"/>
          <w:lang w:val="en"/>
        </w:rPr>
        <w:t>has its challenges. But s</w:t>
      </w:r>
      <w:r w:rsidRPr="00B4080F">
        <w:rPr>
          <w:rFonts w:ascii="Arial" w:hAnsi="Arial" w:cs="Arial"/>
          <w:sz w:val="22"/>
          <w:szCs w:val="22"/>
          <w:lang w:val="en"/>
        </w:rPr>
        <w:t>pot buying is</w:t>
      </w:r>
      <w:r w:rsidR="00057F9B" w:rsidRPr="00B4080F">
        <w:rPr>
          <w:rFonts w:ascii="Arial" w:hAnsi="Arial" w:cs="Arial"/>
          <w:sz w:val="22"/>
          <w:szCs w:val="22"/>
          <w:lang w:val="en"/>
        </w:rPr>
        <w:t xml:space="preserve"> </w:t>
      </w:r>
      <w:r w:rsidR="002F7F17" w:rsidRPr="00B4080F">
        <w:rPr>
          <w:rFonts w:ascii="Arial" w:hAnsi="Arial" w:cs="Arial"/>
          <w:sz w:val="22"/>
          <w:szCs w:val="22"/>
          <w:lang w:val="en"/>
        </w:rPr>
        <w:t>particularly tough</w:t>
      </w:r>
      <w:r w:rsidR="00FD77E7" w:rsidRPr="00B4080F">
        <w:rPr>
          <w:rFonts w:ascii="Arial" w:hAnsi="Arial" w:cs="Arial"/>
          <w:sz w:val="22"/>
          <w:szCs w:val="22"/>
          <w:lang w:val="en"/>
        </w:rPr>
        <w:t>.</w:t>
      </w:r>
      <w:r w:rsidR="0085721A" w:rsidRPr="00B4080F">
        <w:rPr>
          <w:rFonts w:ascii="Arial" w:hAnsi="Arial" w:cs="Arial"/>
          <w:sz w:val="22"/>
          <w:szCs w:val="22"/>
          <w:lang w:val="en"/>
        </w:rPr>
        <w:t xml:space="preserve"> </w:t>
      </w:r>
      <w:r w:rsidR="00FD77E7" w:rsidRPr="00B4080F">
        <w:rPr>
          <w:rFonts w:ascii="Arial" w:hAnsi="Arial" w:cs="Arial"/>
          <w:sz w:val="22"/>
          <w:szCs w:val="22"/>
          <w:lang w:val="en"/>
        </w:rPr>
        <w:t xml:space="preserve">Buyers </w:t>
      </w:r>
      <w:r w:rsidR="00A1064E">
        <w:rPr>
          <w:rFonts w:ascii="Arial" w:hAnsi="Arial" w:cs="Arial"/>
          <w:sz w:val="22"/>
          <w:szCs w:val="22"/>
          <w:lang w:val="en"/>
        </w:rPr>
        <w:t>generally</w:t>
      </w:r>
      <w:r w:rsidR="00FD77E7" w:rsidRPr="00B4080F">
        <w:rPr>
          <w:rFonts w:ascii="Arial" w:hAnsi="Arial" w:cs="Arial"/>
          <w:sz w:val="22"/>
          <w:szCs w:val="22"/>
          <w:lang w:val="en"/>
        </w:rPr>
        <w:t xml:space="preserve"> lack the resources to qualify suppliers and manage bids for items that were needed yesterday</w:t>
      </w:r>
      <w:r w:rsidR="00C55B9F">
        <w:rPr>
          <w:rFonts w:ascii="Arial" w:hAnsi="Arial" w:cs="Arial"/>
          <w:sz w:val="22"/>
          <w:szCs w:val="22"/>
          <w:lang w:val="en"/>
        </w:rPr>
        <w:t xml:space="preserve"> </w:t>
      </w:r>
      <w:r w:rsidR="00B4080F">
        <w:rPr>
          <w:rFonts w:ascii="Arial" w:hAnsi="Arial" w:cs="Arial"/>
          <w:sz w:val="22"/>
          <w:szCs w:val="22"/>
          <w:lang w:val="en"/>
        </w:rPr>
        <w:t xml:space="preserve">and end </w:t>
      </w:r>
      <w:r w:rsidR="00BD3869" w:rsidRPr="00B4080F">
        <w:rPr>
          <w:rFonts w:ascii="Arial" w:hAnsi="Arial" w:cs="Arial"/>
          <w:sz w:val="22"/>
          <w:szCs w:val="22"/>
          <w:lang w:val="en"/>
        </w:rPr>
        <w:t>up</w:t>
      </w:r>
      <w:r w:rsidR="00FD77E7" w:rsidRPr="00B4080F">
        <w:rPr>
          <w:rFonts w:ascii="Arial" w:hAnsi="Arial" w:cs="Arial"/>
          <w:sz w:val="22"/>
          <w:szCs w:val="22"/>
          <w:lang w:val="en"/>
        </w:rPr>
        <w:t xml:space="preserve"> </w:t>
      </w:r>
      <w:r w:rsidR="00BD3869" w:rsidRPr="00B4080F">
        <w:rPr>
          <w:rFonts w:ascii="Arial" w:hAnsi="Arial" w:cs="Arial"/>
          <w:sz w:val="22"/>
          <w:szCs w:val="22"/>
          <w:lang w:val="en"/>
        </w:rPr>
        <w:t xml:space="preserve">purchasing from the first vendor they find who can deliver </w:t>
      </w:r>
      <w:r w:rsidR="00B4080F" w:rsidRPr="00B4080F">
        <w:rPr>
          <w:rFonts w:ascii="Arial" w:hAnsi="Arial" w:cs="Arial"/>
          <w:sz w:val="22"/>
          <w:szCs w:val="22"/>
          <w:lang w:val="en"/>
        </w:rPr>
        <w:t>what they need</w:t>
      </w:r>
      <w:r w:rsidR="00BD3869" w:rsidRPr="00B4080F">
        <w:rPr>
          <w:rFonts w:ascii="Arial" w:hAnsi="Arial" w:cs="Arial"/>
          <w:sz w:val="22"/>
          <w:szCs w:val="22"/>
          <w:lang w:val="en"/>
        </w:rPr>
        <w:t xml:space="preserve"> with extreme speed. </w:t>
      </w:r>
      <w:r w:rsidR="00B4080F" w:rsidRPr="00B4080F">
        <w:rPr>
          <w:rFonts w:ascii="Arial" w:hAnsi="Arial" w:cs="Arial"/>
          <w:sz w:val="22"/>
          <w:szCs w:val="22"/>
          <w:lang w:val="en"/>
        </w:rPr>
        <w:t>That</w:t>
      </w:r>
      <w:r w:rsidR="00BD3869" w:rsidRPr="00B4080F">
        <w:rPr>
          <w:rFonts w:ascii="Arial" w:hAnsi="Arial" w:cs="Arial"/>
          <w:sz w:val="22"/>
          <w:szCs w:val="22"/>
          <w:lang w:val="en"/>
        </w:rPr>
        <w:t xml:space="preserve"> leave</w:t>
      </w:r>
      <w:r w:rsidR="00B4080F" w:rsidRPr="00B4080F">
        <w:rPr>
          <w:rFonts w:ascii="Arial" w:hAnsi="Arial" w:cs="Arial"/>
          <w:sz w:val="22"/>
          <w:szCs w:val="22"/>
          <w:lang w:val="en"/>
        </w:rPr>
        <w:t>s</w:t>
      </w:r>
      <w:r w:rsidR="00FD77E7" w:rsidRPr="00B4080F">
        <w:rPr>
          <w:rFonts w:ascii="Arial" w:hAnsi="Arial" w:cs="Arial"/>
          <w:sz w:val="22"/>
          <w:szCs w:val="22"/>
          <w:lang w:val="en"/>
        </w:rPr>
        <w:t xml:space="preserve"> significant savings</w:t>
      </w:r>
      <w:r w:rsidR="0039004B">
        <w:rPr>
          <w:rFonts w:ascii="Arial" w:hAnsi="Arial" w:cs="Arial"/>
          <w:sz w:val="22"/>
          <w:szCs w:val="22"/>
          <w:lang w:val="en"/>
        </w:rPr>
        <w:t xml:space="preserve"> </w:t>
      </w:r>
      <w:r w:rsidR="00FD77E7" w:rsidRPr="00B4080F">
        <w:rPr>
          <w:rFonts w:ascii="Arial" w:hAnsi="Arial" w:cs="Arial"/>
          <w:sz w:val="22"/>
          <w:szCs w:val="22"/>
          <w:lang w:val="en"/>
        </w:rPr>
        <w:t xml:space="preserve">on the </w:t>
      </w:r>
      <w:r w:rsidR="00B4080F" w:rsidRPr="00B4080F">
        <w:rPr>
          <w:rFonts w:ascii="Arial" w:hAnsi="Arial" w:cs="Arial"/>
          <w:sz w:val="22"/>
          <w:szCs w:val="22"/>
          <w:lang w:val="en"/>
        </w:rPr>
        <w:t>table. A</w:t>
      </w:r>
      <w:r w:rsidR="00BD3869" w:rsidRPr="00B4080F">
        <w:rPr>
          <w:rFonts w:ascii="Arial" w:hAnsi="Arial" w:cs="Arial"/>
          <w:sz w:val="22"/>
          <w:szCs w:val="22"/>
          <w:lang w:val="en"/>
        </w:rPr>
        <w:t xml:space="preserve">nd </w:t>
      </w:r>
      <w:r w:rsidR="00FD77E7" w:rsidRPr="00B4080F">
        <w:rPr>
          <w:rFonts w:ascii="Arial" w:hAnsi="Arial" w:cs="Arial"/>
          <w:sz w:val="22"/>
          <w:szCs w:val="22"/>
          <w:lang w:val="en"/>
        </w:rPr>
        <w:t>sellers miss out on opportunities to expand and win new business</w:t>
      </w:r>
      <w:r w:rsidR="00BD3869" w:rsidRPr="00B4080F">
        <w:rPr>
          <w:rFonts w:ascii="Arial" w:hAnsi="Arial" w:cs="Arial"/>
          <w:sz w:val="22"/>
          <w:szCs w:val="22"/>
          <w:lang w:val="en"/>
        </w:rPr>
        <w:t xml:space="preserve">. </w:t>
      </w:r>
    </w:p>
    <w:p w14:paraId="378F8C25" w14:textId="4AB1E37F" w:rsidR="00835090" w:rsidRPr="00B4080F" w:rsidRDefault="00FD77E7" w:rsidP="00FD77E7">
      <w:pPr>
        <w:shd w:val="clear" w:color="auto" w:fill="FFFFFF"/>
        <w:spacing w:before="100" w:beforeAutospacing="1" w:after="225"/>
        <w:rPr>
          <w:rFonts w:ascii="Arial" w:hAnsi="Arial" w:cs="Arial"/>
          <w:sz w:val="22"/>
          <w:szCs w:val="22"/>
          <w:lang w:val="en"/>
        </w:rPr>
      </w:pPr>
      <w:r w:rsidRPr="00B4080F">
        <w:rPr>
          <w:rFonts w:ascii="Arial" w:hAnsi="Arial" w:cs="Arial"/>
          <w:sz w:val="22"/>
          <w:szCs w:val="22"/>
          <w:lang w:val="en"/>
        </w:rPr>
        <w:t xml:space="preserve">“In joining forces with Mercateo, we can </w:t>
      </w:r>
      <w:r w:rsidR="00B4080F">
        <w:rPr>
          <w:rFonts w:ascii="Arial" w:hAnsi="Arial" w:cs="Arial"/>
          <w:sz w:val="22"/>
          <w:szCs w:val="22"/>
          <w:lang w:val="en"/>
        </w:rPr>
        <w:t xml:space="preserve">help </w:t>
      </w:r>
      <w:r w:rsidRPr="00B4080F">
        <w:rPr>
          <w:rFonts w:ascii="Arial" w:hAnsi="Arial" w:cs="Arial"/>
          <w:sz w:val="22"/>
          <w:szCs w:val="22"/>
          <w:lang w:val="en"/>
        </w:rPr>
        <w:t xml:space="preserve">solve these problems, creating a unique, end-to-end experience through which buyers and sellers </w:t>
      </w:r>
      <w:r w:rsidR="001F1D1F">
        <w:rPr>
          <w:rFonts w:ascii="Arial" w:hAnsi="Arial" w:cs="Arial"/>
          <w:sz w:val="22"/>
          <w:szCs w:val="22"/>
          <w:lang w:val="en"/>
        </w:rPr>
        <w:t>in</w:t>
      </w:r>
      <w:r w:rsidR="001F1D1F" w:rsidRPr="00B4080F">
        <w:rPr>
          <w:rFonts w:ascii="Arial" w:hAnsi="Arial" w:cs="Arial"/>
          <w:sz w:val="22"/>
          <w:szCs w:val="22"/>
          <w:lang w:val="en"/>
        </w:rPr>
        <w:t xml:space="preserve"> </w:t>
      </w:r>
      <w:r w:rsidRPr="00B4080F">
        <w:rPr>
          <w:rFonts w:ascii="Arial" w:hAnsi="Arial" w:cs="Arial"/>
          <w:sz w:val="22"/>
          <w:szCs w:val="22"/>
          <w:lang w:val="en"/>
        </w:rPr>
        <w:t xml:space="preserve">Europe can more efficiently </w:t>
      </w:r>
      <w:r w:rsidR="00B4080F" w:rsidRPr="00B4080F">
        <w:rPr>
          <w:rFonts w:ascii="Arial" w:hAnsi="Arial" w:cs="Arial"/>
          <w:sz w:val="22"/>
          <w:szCs w:val="22"/>
          <w:lang w:val="en"/>
        </w:rPr>
        <w:t>engage around</w:t>
      </w:r>
      <w:r w:rsidRPr="00B4080F">
        <w:rPr>
          <w:rFonts w:ascii="Arial" w:hAnsi="Arial" w:cs="Arial"/>
          <w:sz w:val="22"/>
          <w:szCs w:val="22"/>
          <w:lang w:val="en"/>
        </w:rPr>
        <w:t xml:space="preserve"> non-contracted spend and make pr</w:t>
      </w:r>
      <w:r w:rsidR="00BD3869" w:rsidRPr="00B4080F">
        <w:rPr>
          <w:rFonts w:ascii="Arial" w:hAnsi="Arial" w:cs="Arial"/>
          <w:sz w:val="22"/>
          <w:szCs w:val="22"/>
          <w:lang w:val="en"/>
        </w:rPr>
        <w:t>ocurement awesome,” says Tony Alvarez, General Manager, SAP Ariba Spot Buy</w:t>
      </w:r>
      <w:r w:rsidR="00D43FE5">
        <w:rPr>
          <w:rFonts w:ascii="Arial" w:hAnsi="Arial" w:cs="Arial"/>
          <w:sz w:val="22"/>
          <w:szCs w:val="22"/>
          <w:lang w:val="en"/>
        </w:rPr>
        <w:t>.</w:t>
      </w:r>
      <w:r w:rsidR="005C45F8">
        <w:rPr>
          <w:rFonts w:ascii="Arial" w:hAnsi="Arial" w:cs="Arial"/>
          <w:sz w:val="22"/>
          <w:szCs w:val="22"/>
          <w:lang w:val="en"/>
        </w:rPr>
        <w:t xml:space="preserve"> </w:t>
      </w:r>
      <w:r w:rsidR="00D5466A">
        <w:rPr>
          <w:rFonts w:ascii="Arial" w:hAnsi="Arial" w:cs="Arial"/>
          <w:sz w:val="22"/>
          <w:szCs w:val="22"/>
          <w:lang w:val="en"/>
        </w:rPr>
        <w:t>“Mercateo has robust fu</w:t>
      </w:r>
      <w:r w:rsidR="005C45F8">
        <w:rPr>
          <w:rFonts w:ascii="Arial" w:hAnsi="Arial" w:cs="Arial"/>
          <w:sz w:val="22"/>
          <w:szCs w:val="22"/>
          <w:lang w:val="en"/>
        </w:rPr>
        <w:t>nctional capabilities for both buyers and se</w:t>
      </w:r>
      <w:r w:rsidR="00D5466A">
        <w:rPr>
          <w:rFonts w:ascii="Arial" w:hAnsi="Arial" w:cs="Arial"/>
          <w:sz w:val="22"/>
          <w:szCs w:val="22"/>
          <w:lang w:val="en"/>
        </w:rPr>
        <w:t xml:space="preserve">llers. This philosophy and commitment to creating a neutral platform for commerce fit very well with our </w:t>
      </w:r>
      <w:r w:rsidR="005C45F8">
        <w:rPr>
          <w:rFonts w:ascii="Arial" w:hAnsi="Arial" w:cs="Arial"/>
          <w:sz w:val="22"/>
          <w:szCs w:val="22"/>
          <w:lang w:val="en"/>
        </w:rPr>
        <w:t xml:space="preserve">strategy, and we </w:t>
      </w:r>
      <w:r w:rsidR="00D5466A">
        <w:rPr>
          <w:rFonts w:ascii="Arial" w:hAnsi="Arial" w:cs="Arial"/>
          <w:sz w:val="22"/>
          <w:szCs w:val="22"/>
          <w:lang w:val="en"/>
        </w:rPr>
        <w:t xml:space="preserve">are pleased to be leveraging Mercateo </w:t>
      </w:r>
      <w:r w:rsidR="00FB7CA4">
        <w:rPr>
          <w:rFonts w:ascii="Arial" w:hAnsi="Arial" w:cs="Arial"/>
          <w:sz w:val="22"/>
          <w:szCs w:val="22"/>
          <w:lang w:val="en"/>
        </w:rPr>
        <w:t xml:space="preserve">Unite </w:t>
      </w:r>
      <w:r w:rsidR="00D5466A">
        <w:rPr>
          <w:rFonts w:ascii="Arial" w:hAnsi="Arial" w:cs="Arial"/>
          <w:sz w:val="22"/>
          <w:szCs w:val="22"/>
          <w:lang w:val="en"/>
        </w:rPr>
        <w:t xml:space="preserve">as </w:t>
      </w:r>
      <w:r w:rsidR="002B5DC8">
        <w:rPr>
          <w:rFonts w:ascii="Arial" w:hAnsi="Arial" w:cs="Arial"/>
          <w:sz w:val="22"/>
          <w:szCs w:val="22"/>
          <w:lang w:val="en"/>
        </w:rPr>
        <w:t xml:space="preserve">our </w:t>
      </w:r>
      <w:r w:rsidR="00A91E12">
        <w:rPr>
          <w:rFonts w:ascii="Arial" w:hAnsi="Arial" w:cs="Arial"/>
          <w:sz w:val="22"/>
          <w:szCs w:val="22"/>
          <w:lang w:val="en"/>
        </w:rPr>
        <w:t xml:space="preserve">primary </w:t>
      </w:r>
      <w:r w:rsidR="0069530E">
        <w:rPr>
          <w:rFonts w:ascii="Arial" w:hAnsi="Arial" w:cs="Arial"/>
          <w:sz w:val="22"/>
          <w:szCs w:val="22"/>
          <w:lang w:val="en"/>
        </w:rPr>
        <w:t xml:space="preserve">infrastructure </w:t>
      </w:r>
      <w:r w:rsidR="00D5466A">
        <w:rPr>
          <w:rFonts w:ascii="Arial" w:hAnsi="Arial" w:cs="Arial"/>
          <w:sz w:val="22"/>
          <w:szCs w:val="22"/>
          <w:lang w:val="en"/>
        </w:rPr>
        <w:t>for onboarding</w:t>
      </w:r>
      <w:r w:rsidR="00FB7CA4">
        <w:rPr>
          <w:rFonts w:ascii="Arial" w:hAnsi="Arial" w:cs="Arial"/>
          <w:sz w:val="22"/>
          <w:szCs w:val="22"/>
          <w:lang w:val="en"/>
        </w:rPr>
        <w:t xml:space="preserve"> trusted</w:t>
      </w:r>
      <w:r w:rsidR="00D5466A">
        <w:rPr>
          <w:rFonts w:ascii="Arial" w:hAnsi="Arial" w:cs="Arial"/>
          <w:sz w:val="22"/>
          <w:szCs w:val="22"/>
          <w:lang w:val="en"/>
        </w:rPr>
        <w:t xml:space="preserve"> seller content into SAP Ariba Spot Buy.”</w:t>
      </w:r>
    </w:p>
    <w:p w14:paraId="19002902" w14:textId="0F74FFE3" w:rsidR="001F2A1A" w:rsidRPr="00B4080F" w:rsidRDefault="00337147" w:rsidP="00764AEA">
      <w:pPr>
        <w:shd w:val="clear" w:color="auto" w:fill="FFFFFF"/>
        <w:spacing w:before="100" w:beforeAutospacing="1" w:after="225"/>
        <w:outlineLvl w:val="0"/>
        <w:rPr>
          <w:rFonts w:ascii="Arial" w:hAnsi="Arial" w:cs="Arial"/>
          <w:b/>
          <w:i/>
          <w:sz w:val="22"/>
          <w:szCs w:val="22"/>
          <w:lang w:val="en"/>
        </w:rPr>
      </w:pPr>
      <w:r>
        <w:rPr>
          <w:rFonts w:ascii="Arial" w:hAnsi="Arial" w:cs="Arial"/>
          <w:b/>
          <w:i/>
          <w:sz w:val="22"/>
          <w:szCs w:val="22"/>
          <w:lang w:val="en"/>
        </w:rPr>
        <w:t>A Simple, Powerful Solution</w:t>
      </w:r>
    </w:p>
    <w:p w14:paraId="0C25ED63" w14:textId="24E5A2C4" w:rsidR="0058359B" w:rsidRDefault="00B4080F" w:rsidP="000F4313">
      <w:pPr>
        <w:shd w:val="clear" w:color="auto" w:fill="FFFFFF"/>
        <w:spacing w:before="100" w:beforeAutospacing="1" w:after="225"/>
        <w:rPr>
          <w:rFonts w:ascii="Arial" w:hAnsi="Arial" w:cs="Arial"/>
          <w:sz w:val="22"/>
          <w:szCs w:val="22"/>
          <w:lang w:val="en"/>
        </w:rPr>
      </w:pPr>
      <w:r w:rsidRPr="00B4080F">
        <w:rPr>
          <w:rFonts w:ascii="Arial" w:hAnsi="Arial" w:cs="Arial"/>
          <w:sz w:val="22"/>
          <w:szCs w:val="22"/>
          <w:lang w:val="en"/>
        </w:rPr>
        <w:t xml:space="preserve">Pairing SAP Ariba’s </w:t>
      </w:r>
      <w:hyperlink r:id="rId11" w:history="1">
        <w:r w:rsidRPr="00B4080F">
          <w:rPr>
            <w:rStyle w:val="Hyperlink"/>
            <w:rFonts w:ascii="Arial" w:hAnsi="Arial" w:cs="Arial"/>
            <w:sz w:val="22"/>
            <w:szCs w:val="22"/>
            <w:lang w:val="en"/>
          </w:rPr>
          <w:t>business network</w:t>
        </w:r>
      </w:hyperlink>
      <w:r w:rsidRPr="00B4080F">
        <w:rPr>
          <w:rFonts w:ascii="Arial" w:hAnsi="Arial" w:cs="Arial"/>
          <w:sz w:val="22"/>
          <w:szCs w:val="22"/>
          <w:lang w:val="en"/>
        </w:rPr>
        <w:t xml:space="preserve"> and </w:t>
      </w:r>
      <w:hyperlink r:id="rId12" w:history="1">
        <w:r w:rsidRPr="00B4080F">
          <w:rPr>
            <w:rStyle w:val="Hyperlink"/>
            <w:rFonts w:ascii="Arial" w:hAnsi="Arial" w:cs="Arial"/>
            <w:sz w:val="22"/>
            <w:szCs w:val="22"/>
            <w:lang w:val="en"/>
          </w:rPr>
          <w:t xml:space="preserve">cloud-based </w:t>
        </w:r>
        <w:r w:rsidRPr="00B4080F">
          <w:rPr>
            <w:rStyle w:val="Hyperlink"/>
            <w:rFonts w:ascii="Arial" w:eastAsiaTheme="minorHAnsi" w:hAnsi="Arial" w:cs="Arial"/>
            <w:sz w:val="22"/>
            <w:szCs w:val="22"/>
            <w:lang w:val="en"/>
          </w:rPr>
          <w:t>procurement applications</w:t>
        </w:r>
      </w:hyperlink>
      <w:r w:rsidR="005C45F8">
        <w:rPr>
          <w:rFonts w:ascii="Arial" w:hAnsi="Arial" w:cs="Arial"/>
          <w:sz w:val="22"/>
          <w:szCs w:val="22"/>
          <w:lang w:val="en"/>
        </w:rPr>
        <w:t xml:space="preserve">, </w:t>
      </w:r>
      <w:r w:rsidRPr="00B4080F">
        <w:rPr>
          <w:rFonts w:ascii="Arial" w:hAnsi="Arial" w:cs="Arial"/>
          <w:sz w:val="22"/>
          <w:szCs w:val="22"/>
          <w:lang w:val="en"/>
        </w:rPr>
        <w:t xml:space="preserve">SAP Ariba Spot Buy delivers </w:t>
      </w:r>
      <w:r w:rsidR="000F4313" w:rsidRPr="00B4080F">
        <w:rPr>
          <w:rFonts w:ascii="Arial" w:hAnsi="Arial" w:cs="Arial"/>
          <w:sz w:val="22"/>
          <w:szCs w:val="22"/>
          <w:lang w:val="en"/>
        </w:rPr>
        <w:t xml:space="preserve">a consumer-like shopping experience </w:t>
      </w:r>
      <w:r w:rsidRPr="00B4080F">
        <w:rPr>
          <w:rFonts w:ascii="Arial" w:hAnsi="Arial" w:cs="Arial"/>
          <w:sz w:val="22"/>
          <w:szCs w:val="22"/>
          <w:lang w:val="en"/>
        </w:rPr>
        <w:t xml:space="preserve">driven by </w:t>
      </w:r>
      <w:r w:rsidR="000F4313" w:rsidRPr="00B4080F">
        <w:rPr>
          <w:rFonts w:ascii="Arial" w:hAnsi="Arial" w:cs="Arial"/>
          <w:sz w:val="22"/>
          <w:szCs w:val="22"/>
          <w:lang w:val="en"/>
        </w:rPr>
        <w:t>business controls</w:t>
      </w:r>
      <w:r w:rsidR="009A643A" w:rsidRPr="00B4080F">
        <w:rPr>
          <w:rFonts w:ascii="Arial" w:hAnsi="Arial" w:cs="Arial"/>
          <w:sz w:val="22"/>
          <w:szCs w:val="22"/>
          <w:lang w:val="en"/>
        </w:rPr>
        <w:t xml:space="preserve"> </w:t>
      </w:r>
      <w:r w:rsidR="00A1064E">
        <w:rPr>
          <w:rFonts w:ascii="Arial" w:hAnsi="Arial" w:cs="Arial"/>
          <w:sz w:val="22"/>
          <w:szCs w:val="22"/>
          <w:lang w:val="en"/>
        </w:rPr>
        <w:t>through which even the most casual users can</w:t>
      </w:r>
      <w:r w:rsidR="000F4313" w:rsidRPr="00B4080F">
        <w:rPr>
          <w:rFonts w:ascii="Arial" w:hAnsi="Arial" w:cs="Arial"/>
          <w:sz w:val="22"/>
          <w:szCs w:val="22"/>
          <w:lang w:val="en"/>
        </w:rPr>
        <w:t xml:space="preserve"> quickly find and immediately buy thousands of contracted and non-contracted items in accordance with their company’s procurement policies and procedures.</w:t>
      </w:r>
      <w:r>
        <w:rPr>
          <w:rFonts w:ascii="Arial" w:hAnsi="Arial" w:cs="Arial"/>
          <w:sz w:val="22"/>
          <w:szCs w:val="22"/>
          <w:lang w:val="en"/>
        </w:rPr>
        <w:t xml:space="preserve"> </w:t>
      </w:r>
    </w:p>
    <w:p w14:paraId="489A3D9D" w14:textId="77777777" w:rsidR="0058359B" w:rsidRDefault="0058359B" w:rsidP="0058359B">
      <w:pPr>
        <w:rPr>
          <w:rFonts w:ascii="Arial" w:hAnsi="Arial" w:cs="Arial"/>
          <w:color w:val="333333"/>
          <w:sz w:val="22"/>
          <w:szCs w:val="22"/>
        </w:rPr>
      </w:pPr>
      <w:r w:rsidRPr="00B4080F">
        <w:rPr>
          <w:rFonts w:ascii="Arial" w:hAnsi="Arial" w:cs="Arial"/>
          <w:color w:val="333333"/>
          <w:sz w:val="22"/>
          <w:szCs w:val="22"/>
        </w:rPr>
        <w:t xml:space="preserve">“Mercateo and SAP Ariba share a passion for connecting buyers and sellers and enabling them to collaborate in new and innovative ways that drive their business forward,” said </w:t>
      </w:r>
      <w:r>
        <w:rPr>
          <w:rFonts w:ascii="Arial" w:hAnsi="Arial" w:cs="Arial"/>
          <w:color w:val="333333"/>
          <w:sz w:val="22"/>
          <w:szCs w:val="22"/>
        </w:rPr>
        <w:t>Dr. Bernd Schönwälder,</w:t>
      </w:r>
      <w:r w:rsidRPr="00B4080F">
        <w:rPr>
          <w:rFonts w:ascii="Arial" w:hAnsi="Arial" w:cs="Arial"/>
          <w:color w:val="333333"/>
          <w:sz w:val="22"/>
          <w:szCs w:val="22"/>
        </w:rPr>
        <w:t xml:space="preserve"> </w:t>
      </w:r>
      <w:r>
        <w:rPr>
          <w:rFonts w:ascii="Arial" w:hAnsi="Arial" w:cs="Arial"/>
          <w:color w:val="333333"/>
          <w:sz w:val="22"/>
          <w:szCs w:val="22"/>
        </w:rPr>
        <w:t>CSO/CMO of Mercateo</w:t>
      </w:r>
      <w:r w:rsidRPr="00B4080F">
        <w:rPr>
          <w:rFonts w:ascii="Arial" w:hAnsi="Arial" w:cs="Arial"/>
          <w:color w:val="333333"/>
          <w:sz w:val="22"/>
          <w:szCs w:val="22"/>
        </w:rPr>
        <w:t>. “</w:t>
      </w:r>
      <w:r>
        <w:rPr>
          <w:rFonts w:ascii="Arial" w:hAnsi="Arial" w:cs="Arial"/>
          <w:color w:val="333333"/>
          <w:sz w:val="22"/>
          <w:szCs w:val="22"/>
        </w:rPr>
        <w:t xml:space="preserve">In sharing the passion for innovative technology and combining SAP Ariba’s procurement expertise with our supply side reach, we can help buyers get a handle on this hard to manage category of spend and control their costs while at the same time opening the door to new opportunities for sellers that fuel growth.”  </w:t>
      </w:r>
    </w:p>
    <w:p w14:paraId="674E798E" w14:textId="77777777" w:rsidR="0058359B" w:rsidRDefault="0058359B" w:rsidP="000F4313">
      <w:pPr>
        <w:shd w:val="clear" w:color="auto" w:fill="FFFFFF"/>
        <w:spacing w:before="100" w:beforeAutospacing="1" w:after="225"/>
        <w:rPr>
          <w:rFonts w:ascii="Arial" w:hAnsi="Arial" w:cs="Arial"/>
          <w:sz w:val="22"/>
          <w:szCs w:val="22"/>
          <w:lang w:val="en"/>
        </w:rPr>
      </w:pPr>
    </w:p>
    <w:p w14:paraId="3631E2BB" w14:textId="6AB3A1E0" w:rsidR="000F4313" w:rsidRPr="00B4080F" w:rsidRDefault="005C45F8" w:rsidP="000F4313">
      <w:pPr>
        <w:shd w:val="clear" w:color="auto" w:fill="FFFFFF"/>
        <w:spacing w:before="100" w:beforeAutospacing="1" w:after="225"/>
        <w:rPr>
          <w:rFonts w:ascii="Arial" w:hAnsi="Arial" w:cs="Arial"/>
          <w:sz w:val="22"/>
          <w:szCs w:val="22"/>
          <w:lang w:val="en"/>
        </w:rPr>
      </w:pPr>
      <w:r>
        <w:rPr>
          <w:rFonts w:ascii="Arial" w:hAnsi="Arial" w:cs="Arial"/>
          <w:sz w:val="22"/>
          <w:szCs w:val="22"/>
          <w:lang w:val="en"/>
        </w:rPr>
        <w:t xml:space="preserve">With </w:t>
      </w:r>
      <w:r w:rsidR="0058359B">
        <w:rPr>
          <w:rFonts w:ascii="Arial" w:hAnsi="Arial" w:cs="Arial"/>
          <w:sz w:val="22"/>
          <w:szCs w:val="22"/>
          <w:lang w:val="en"/>
        </w:rPr>
        <w:t xml:space="preserve">SAP Ariba Spot Buy and </w:t>
      </w:r>
      <w:r>
        <w:rPr>
          <w:rFonts w:ascii="Arial" w:hAnsi="Arial" w:cs="Arial"/>
          <w:sz w:val="22"/>
          <w:szCs w:val="22"/>
          <w:lang w:val="en"/>
        </w:rPr>
        <w:t xml:space="preserve">the Mercateo Unite multi-supplier infrastructure, enterprise buyers can access the rapidly </w:t>
      </w:r>
      <w:r w:rsidR="00324F25">
        <w:rPr>
          <w:rFonts w:ascii="Arial" w:hAnsi="Arial" w:cs="Arial"/>
          <w:sz w:val="22"/>
          <w:szCs w:val="22"/>
          <w:lang w:val="en"/>
        </w:rPr>
        <w:t xml:space="preserve">growing </w:t>
      </w:r>
      <w:r>
        <w:rPr>
          <w:rFonts w:ascii="Arial" w:hAnsi="Arial" w:cs="Arial"/>
          <w:sz w:val="22"/>
          <w:szCs w:val="22"/>
          <w:lang w:val="en"/>
        </w:rPr>
        <w:t xml:space="preserve">number of Mercateo Unite suppliers as well as </w:t>
      </w:r>
      <w:r w:rsidRPr="00B4080F">
        <w:rPr>
          <w:rFonts w:ascii="Arial" w:hAnsi="Arial" w:cs="Arial"/>
          <w:sz w:val="22"/>
          <w:szCs w:val="22"/>
          <w:lang w:val="en"/>
        </w:rPr>
        <w:t>millions of items from Mercateo Shop</w:t>
      </w:r>
      <w:r>
        <w:rPr>
          <w:rFonts w:ascii="Arial" w:hAnsi="Arial" w:cs="Arial"/>
          <w:sz w:val="22"/>
          <w:szCs w:val="22"/>
          <w:lang w:val="en"/>
        </w:rPr>
        <w:t xml:space="preserve"> on demand.</w:t>
      </w:r>
      <w:r w:rsidRPr="00B4080F">
        <w:rPr>
          <w:rFonts w:ascii="Arial" w:hAnsi="Arial" w:cs="Arial"/>
          <w:sz w:val="22"/>
          <w:szCs w:val="22"/>
          <w:lang w:val="en"/>
        </w:rPr>
        <w:t xml:space="preserve"> </w:t>
      </w:r>
      <w:r w:rsidR="000F4313" w:rsidRPr="00B4080F">
        <w:rPr>
          <w:rFonts w:ascii="Arial" w:hAnsi="Arial" w:cs="Arial"/>
          <w:sz w:val="22"/>
          <w:szCs w:val="22"/>
        </w:rPr>
        <w:t xml:space="preserve">Here’s how </w:t>
      </w:r>
      <w:r w:rsidR="0058359B">
        <w:rPr>
          <w:rFonts w:ascii="Arial" w:hAnsi="Arial" w:cs="Arial"/>
          <w:sz w:val="22"/>
          <w:szCs w:val="22"/>
        </w:rPr>
        <w:t>it</w:t>
      </w:r>
      <w:r>
        <w:rPr>
          <w:rFonts w:ascii="Arial" w:hAnsi="Arial" w:cs="Arial"/>
          <w:sz w:val="22"/>
          <w:szCs w:val="22"/>
        </w:rPr>
        <w:t xml:space="preserve"> </w:t>
      </w:r>
      <w:r w:rsidR="000F4313" w:rsidRPr="00B4080F">
        <w:rPr>
          <w:rFonts w:ascii="Arial" w:hAnsi="Arial" w:cs="Arial"/>
          <w:sz w:val="22"/>
          <w:szCs w:val="22"/>
        </w:rPr>
        <w:t>works:</w:t>
      </w:r>
    </w:p>
    <w:p w14:paraId="32D3F1D5" w14:textId="77777777" w:rsidR="000F4313" w:rsidRPr="00B4080F" w:rsidRDefault="000F4313" w:rsidP="000F4313">
      <w:pPr>
        <w:rPr>
          <w:rFonts w:ascii="Arial" w:hAnsi="Arial" w:cs="Arial"/>
          <w:sz w:val="22"/>
          <w:szCs w:val="22"/>
        </w:rPr>
      </w:pPr>
      <w:r w:rsidRPr="00B4080F">
        <w:rPr>
          <w:rFonts w:ascii="Arial" w:hAnsi="Arial" w:cs="Arial"/>
          <w:b/>
          <w:sz w:val="22"/>
          <w:szCs w:val="22"/>
        </w:rPr>
        <w:t>Find:</w:t>
      </w:r>
      <w:r w:rsidRPr="00B4080F">
        <w:rPr>
          <w:rFonts w:ascii="Arial" w:hAnsi="Arial" w:cs="Arial"/>
          <w:sz w:val="22"/>
          <w:szCs w:val="22"/>
        </w:rPr>
        <w:t xml:space="preserve"> If an item isn’t listed in a company’s catalog, users can search the </w:t>
      </w:r>
      <w:r w:rsidR="009A643A" w:rsidRPr="00B4080F">
        <w:rPr>
          <w:rFonts w:ascii="Arial" w:hAnsi="Arial" w:cs="Arial"/>
          <w:sz w:val="22"/>
          <w:szCs w:val="22"/>
        </w:rPr>
        <w:t xml:space="preserve">SAP </w:t>
      </w:r>
      <w:r w:rsidRPr="00B4080F">
        <w:rPr>
          <w:rFonts w:ascii="Arial" w:hAnsi="Arial" w:cs="Arial"/>
          <w:sz w:val="22"/>
          <w:szCs w:val="22"/>
        </w:rPr>
        <w:t xml:space="preserve">Ariba Spot Buy catalog </w:t>
      </w:r>
      <w:r w:rsidR="0002188E" w:rsidRPr="00B4080F">
        <w:rPr>
          <w:rFonts w:ascii="Arial" w:hAnsi="Arial" w:cs="Arial"/>
          <w:sz w:val="22"/>
          <w:szCs w:val="22"/>
        </w:rPr>
        <w:t>to locate it</w:t>
      </w:r>
      <w:r w:rsidRPr="00B4080F">
        <w:rPr>
          <w:rFonts w:ascii="Arial" w:hAnsi="Arial" w:cs="Arial"/>
          <w:sz w:val="22"/>
          <w:szCs w:val="22"/>
        </w:rPr>
        <w:t>.</w:t>
      </w:r>
    </w:p>
    <w:p w14:paraId="07F14050" w14:textId="77777777" w:rsidR="000F4313" w:rsidRPr="00B4080F" w:rsidRDefault="000F4313" w:rsidP="000F4313">
      <w:pPr>
        <w:rPr>
          <w:rFonts w:ascii="Arial" w:hAnsi="Arial" w:cs="Arial"/>
          <w:sz w:val="22"/>
          <w:szCs w:val="22"/>
        </w:rPr>
      </w:pPr>
    </w:p>
    <w:p w14:paraId="4D3CFEED" w14:textId="77777777" w:rsidR="000F4313" w:rsidRPr="00B4080F" w:rsidRDefault="000F4313" w:rsidP="000F4313">
      <w:pPr>
        <w:rPr>
          <w:rFonts w:ascii="Arial" w:hAnsi="Arial" w:cs="Arial"/>
          <w:sz w:val="22"/>
          <w:szCs w:val="22"/>
        </w:rPr>
      </w:pPr>
      <w:r w:rsidRPr="00B4080F">
        <w:rPr>
          <w:rFonts w:ascii="Arial" w:hAnsi="Arial" w:cs="Arial"/>
          <w:b/>
          <w:sz w:val="22"/>
          <w:szCs w:val="22"/>
        </w:rPr>
        <w:t>Approve:</w:t>
      </w:r>
      <w:r w:rsidRPr="00B4080F">
        <w:rPr>
          <w:rFonts w:ascii="Arial" w:hAnsi="Arial" w:cs="Arial"/>
          <w:sz w:val="22"/>
          <w:szCs w:val="22"/>
        </w:rPr>
        <w:t xml:space="preserve"> </w:t>
      </w:r>
      <w:r w:rsidR="0002188E" w:rsidRPr="00B4080F">
        <w:rPr>
          <w:rFonts w:ascii="Arial" w:hAnsi="Arial" w:cs="Arial"/>
          <w:sz w:val="22"/>
          <w:szCs w:val="22"/>
        </w:rPr>
        <w:t>Through c</w:t>
      </w:r>
      <w:r w:rsidRPr="00B4080F">
        <w:rPr>
          <w:rFonts w:ascii="Arial" w:hAnsi="Arial" w:cs="Arial"/>
          <w:sz w:val="22"/>
          <w:szCs w:val="22"/>
        </w:rPr>
        <w:t>onfigurable business rules and spot buy-specific workflow</w:t>
      </w:r>
      <w:r w:rsidR="0002188E" w:rsidRPr="00B4080F">
        <w:rPr>
          <w:rFonts w:ascii="Arial" w:hAnsi="Arial" w:cs="Arial"/>
          <w:sz w:val="22"/>
          <w:szCs w:val="22"/>
        </w:rPr>
        <w:t>,</w:t>
      </w:r>
      <w:r w:rsidRPr="00B4080F">
        <w:rPr>
          <w:rFonts w:ascii="Arial" w:hAnsi="Arial" w:cs="Arial"/>
          <w:sz w:val="22"/>
          <w:szCs w:val="22"/>
        </w:rPr>
        <w:t xml:space="preserve"> purchases </w:t>
      </w:r>
      <w:r w:rsidR="0002188E" w:rsidRPr="00B4080F">
        <w:rPr>
          <w:rFonts w:ascii="Arial" w:hAnsi="Arial" w:cs="Arial"/>
          <w:sz w:val="22"/>
          <w:szCs w:val="22"/>
        </w:rPr>
        <w:t xml:space="preserve">are automatically aligned </w:t>
      </w:r>
      <w:r w:rsidRPr="00B4080F">
        <w:rPr>
          <w:rFonts w:ascii="Arial" w:hAnsi="Arial" w:cs="Arial"/>
          <w:sz w:val="22"/>
          <w:szCs w:val="22"/>
        </w:rPr>
        <w:t>with corporate policies</w:t>
      </w:r>
      <w:r w:rsidR="0002188E" w:rsidRPr="00B4080F">
        <w:rPr>
          <w:rFonts w:ascii="Arial" w:hAnsi="Arial" w:cs="Arial"/>
          <w:sz w:val="22"/>
          <w:szCs w:val="22"/>
        </w:rPr>
        <w:t xml:space="preserve"> and routed for</w:t>
      </w:r>
      <w:r w:rsidRPr="00B4080F">
        <w:rPr>
          <w:rFonts w:ascii="Arial" w:hAnsi="Arial" w:cs="Arial"/>
          <w:sz w:val="22"/>
          <w:szCs w:val="22"/>
        </w:rPr>
        <w:t xml:space="preserve"> </w:t>
      </w:r>
      <w:r w:rsidR="0002188E" w:rsidRPr="00B4080F">
        <w:rPr>
          <w:rFonts w:ascii="Arial" w:hAnsi="Arial" w:cs="Arial"/>
          <w:sz w:val="22"/>
          <w:szCs w:val="22"/>
        </w:rPr>
        <w:t>approval</w:t>
      </w:r>
      <w:r w:rsidRPr="00B4080F">
        <w:rPr>
          <w:rFonts w:ascii="Arial" w:hAnsi="Arial" w:cs="Arial"/>
          <w:sz w:val="22"/>
          <w:szCs w:val="22"/>
        </w:rPr>
        <w:t>.</w:t>
      </w:r>
    </w:p>
    <w:p w14:paraId="380C96FA" w14:textId="77777777" w:rsidR="000F4313" w:rsidRPr="00B4080F" w:rsidRDefault="000F4313" w:rsidP="000F4313">
      <w:pPr>
        <w:rPr>
          <w:rFonts w:ascii="Arial" w:hAnsi="Arial" w:cs="Arial"/>
          <w:sz w:val="22"/>
          <w:szCs w:val="22"/>
        </w:rPr>
      </w:pPr>
    </w:p>
    <w:p w14:paraId="5608B63B" w14:textId="62433EB4" w:rsidR="000F4313" w:rsidRPr="00B4080F" w:rsidRDefault="000F4313" w:rsidP="000F4313">
      <w:pPr>
        <w:rPr>
          <w:rFonts w:ascii="Arial" w:hAnsi="Arial" w:cs="Arial"/>
          <w:sz w:val="22"/>
          <w:szCs w:val="22"/>
        </w:rPr>
      </w:pPr>
      <w:r w:rsidRPr="00B4080F">
        <w:rPr>
          <w:rFonts w:ascii="Arial" w:hAnsi="Arial" w:cs="Arial"/>
          <w:b/>
          <w:sz w:val="22"/>
          <w:szCs w:val="22"/>
        </w:rPr>
        <w:t>Buy:</w:t>
      </w:r>
      <w:r w:rsidRPr="00B4080F">
        <w:rPr>
          <w:rFonts w:ascii="Arial" w:hAnsi="Arial" w:cs="Arial"/>
          <w:sz w:val="22"/>
          <w:szCs w:val="22"/>
        </w:rPr>
        <w:t xml:space="preserve"> Approved purchases </w:t>
      </w:r>
      <w:r w:rsidR="0002188E" w:rsidRPr="00B4080F">
        <w:rPr>
          <w:rFonts w:ascii="Arial" w:hAnsi="Arial" w:cs="Arial"/>
          <w:sz w:val="22"/>
          <w:szCs w:val="22"/>
        </w:rPr>
        <w:t xml:space="preserve">trigger </w:t>
      </w:r>
      <w:r w:rsidRPr="00B4080F">
        <w:rPr>
          <w:rFonts w:ascii="Arial" w:hAnsi="Arial" w:cs="Arial"/>
          <w:sz w:val="22"/>
          <w:szCs w:val="22"/>
        </w:rPr>
        <w:t>checkout, secure payment</w:t>
      </w:r>
      <w:r w:rsidR="004B28F8">
        <w:rPr>
          <w:rFonts w:ascii="Arial" w:hAnsi="Arial" w:cs="Arial"/>
          <w:sz w:val="22"/>
          <w:szCs w:val="22"/>
        </w:rPr>
        <w:t xml:space="preserve"> </w:t>
      </w:r>
      <w:r w:rsidRPr="00B4080F">
        <w:rPr>
          <w:rFonts w:ascii="Arial" w:hAnsi="Arial" w:cs="Arial"/>
          <w:sz w:val="22"/>
          <w:szCs w:val="22"/>
        </w:rPr>
        <w:t>and shipment of goods.</w:t>
      </w:r>
    </w:p>
    <w:p w14:paraId="2C691531" w14:textId="77777777" w:rsidR="0058359B" w:rsidRDefault="00835090" w:rsidP="0058359B">
      <w:pPr>
        <w:rPr>
          <w:rFonts w:ascii="Arial" w:hAnsi="Arial" w:cs="Arial"/>
          <w:color w:val="333333"/>
          <w:sz w:val="22"/>
          <w:szCs w:val="22"/>
        </w:rPr>
      </w:pPr>
      <w:r w:rsidRPr="00B4080F" w:rsidDel="00835090">
        <w:rPr>
          <w:rFonts w:ascii="Arial" w:hAnsi="Arial" w:cs="Arial"/>
          <w:sz w:val="22"/>
          <w:szCs w:val="22"/>
          <w:lang w:val="en"/>
        </w:rPr>
        <w:t xml:space="preserve"> </w:t>
      </w:r>
      <w:r w:rsidRPr="00B4080F">
        <w:rPr>
          <w:rFonts w:ascii="Arial" w:hAnsi="Arial" w:cs="Arial"/>
          <w:color w:val="333333"/>
          <w:sz w:val="22"/>
          <w:szCs w:val="22"/>
        </w:rPr>
        <w:t xml:space="preserve"> </w:t>
      </w:r>
    </w:p>
    <w:p w14:paraId="7978C386" w14:textId="0C4ACB62" w:rsidR="00412B6B" w:rsidRPr="0058359B" w:rsidRDefault="001F6868" w:rsidP="0058359B">
      <w:pPr>
        <w:rPr>
          <w:rFonts w:ascii="Arial" w:hAnsi="Arial" w:cs="Arial"/>
          <w:color w:val="333333"/>
          <w:sz w:val="22"/>
          <w:szCs w:val="22"/>
        </w:rPr>
      </w:pPr>
      <w:r>
        <w:rPr>
          <w:rFonts w:ascii="Arial" w:hAnsi="Arial" w:cs="Arial"/>
          <w:b/>
          <w:i/>
          <w:sz w:val="22"/>
          <w:szCs w:val="22"/>
          <w:lang w:val="en"/>
        </w:rPr>
        <w:t>A Win-Win</w:t>
      </w:r>
    </w:p>
    <w:p w14:paraId="28F1EFC8" w14:textId="1245B799" w:rsidR="009930A0" w:rsidRDefault="009930A0" w:rsidP="009930A0">
      <w:pPr>
        <w:shd w:val="clear" w:color="auto" w:fill="FFFFFF"/>
        <w:spacing w:before="100" w:beforeAutospacing="1" w:after="225"/>
        <w:rPr>
          <w:rFonts w:ascii="Arial" w:hAnsi="Arial" w:cs="Arial"/>
          <w:sz w:val="22"/>
          <w:szCs w:val="22"/>
          <w:lang w:val="en"/>
        </w:rPr>
      </w:pPr>
      <w:r w:rsidRPr="006244ED">
        <w:rPr>
          <w:rFonts w:ascii="Arial" w:hAnsi="Arial" w:cs="Arial"/>
          <w:sz w:val="22"/>
          <w:szCs w:val="22"/>
          <w:lang w:val="en"/>
        </w:rPr>
        <w:t xml:space="preserve">“Ariba Spot Buy has been a life saver for us”, </w:t>
      </w:r>
      <w:r w:rsidR="00C55B9F">
        <w:rPr>
          <w:rFonts w:ascii="Arial" w:hAnsi="Arial" w:cs="Arial"/>
          <w:sz w:val="22"/>
          <w:szCs w:val="22"/>
          <w:lang w:val="en"/>
        </w:rPr>
        <w:t>says</w:t>
      </w:r>
      <w:r w:rsidRPr="006244ED">
        <w:rPr>
          <w:rFonts w:ascii="Arial" w:hAnsi="Arial" w:cs="Arial"/>
          <w:sz w:val="22"/>
          <w:szCs w:val="22"/>
          <w:lang w:val="en"/>
        </w:rPr>
        <w:t xml:space="preserve"> Shannon Simmons, Program Manager, Global Sourc</w:t>
      </w:r>
      <w:r w:rsidR="00C55B9F">
        <w:rPr>
          <w:rFonts w:ascii="Arial" w:hAnsi="Arial" w:cs="Arial"/>
          <w:sz w:val="22"/>
          <w:szCs w:val="22"/>
          <w:lang w:val="en"/>
        </w:rPr>
        <w:t>ing &amp; Procurement Services, AIG, a b</w:t>
      </w:r>
      <w:r w:rsidR="00C55B9F" w:rsidRPr="006244ED">
        <w:rPr>
          <w:rFonts w:ascii="Arial" w:hAnsi="Arial" w:cs="Arial"/>
          <w:sz w:val="22"/>
          <w:szCs w:val="22"/>
          <w:lang w:val="en"/>
        </w:rPr>
        <w:t xml:space="preserve">uyer </w:t>
      </w:r>
      <w:r w:rsidR="0058359B">
        <w:rPr>
          <w:rFonts w:ascii="Arial" w:hAnsi="Arial" w:cs="Arial"/>
          <w:sz w:val="22"/>
          <w:szCs w:val="22"/>
          <w:lang w:val="en"/>
        </w:rPr>
        <w:t xml:space="preserve">who is already </w:t>
      </w:r>
      <w:r w:rsidR="00C55B9F" w:rsidRPr="006244ED">
        <w:rPr>
          <w:rFonts w:ascii="Arial" w:hAnsi="Arial" w:cs="Arial"/>
          <w:sz w:val="22"/>
          <w:szCs w:val="22"/>
          <w:lang w:val="en"/>
        </w:rPr>
        <w:t>using</w:t>
      </w:r>
      <w:r w:rsidR="0058359B">
        <w:rPr>
          <w:rFonts w:ascii="Arial" w:hAnsi="Arial" w:cs="Arial"/>
          <w:sz w:val="22"/>
          <w:szCs w:val="22"/>
          <w:lang w:val="en"/>
        </w:rPr>
        <w:t xml:space="preserve"> SAP Ariba Spot Buy</w:t>
      </w:r>
      <w:r w:rsidR="002B5DC8">
        <w:rPr>
          <w:rFonts w:ascii="Arial" w:hAnsi="Arial" w:cs="Arial"/>
          <w:sz w:val="22"/>
          <w:szCs w:val="22"/>
          <w:lang w:val="en"/>
        </w:rPr>
        <w:t>.</w:t>
      </w:r>
    </w:p>
    <w:p w14:paraId="1C2B4CB3" w14:textId="77777777" w:rsidR="00D075DD" w:rsidRPr="00E829A7" w:rsidRDefault="00D075DD" w:rsidP="00D075DD">
      <w:pPr>
        <w:shd w:val="clear" w:color="auto" w:fill="FFFFFF"/>
        <w:spacing w:before="100" w:beforeAutospacing="1" w:after="225"/>
        <w:rPr>
          <w:rFonts w:ascii="Arial" w:hAnsi="Arial" w:cs="Arial"/>
          <w:sz w:val="22"/>
          <w:szCs w:val="22"/>
          <w:lang w:val="en"/>
        </w:rPr>
      </w:pPr>
      <w:r w:rsidRPr="00E829A7">
        <w:rPr>
          <w:rFonts w:ascii="Arial" w:hAnsi="Arial" w:cs="Arial"/>
          <w:sz w:val="22"/>
          <w:szCs w:val="22"/>
          <w:lang w:val="en-AU"/>
        </w:rPr>
        <w:t>Chris Dunlap, Global Indirect Spend, HP, Inc.</w:t>
      </w:r>
      <w:r>
        <w:rPr>
          <w:rFonts w:ascii="Arial" w:hAnsi="Arial" w:cs="Arial"/>
          <w:sz w:val="22"/>
          <w:szCs w:val="22"/>
          <w:lang w:val="en"/>
        </w:rPr>
        <w:t xml:space="preserve"> has been pleased with the service since rolling it out as well. </w:t>
      </w:r>
      <w:r w:rsidRPr="00E829A7">
        <w:rPr>
          <w:rFonts w:ascii="Arial" w:hAnsi="Arial" w:cs="Arial"/>
          <w:sz w:val="22"/>
          <w:szCs w:val="22"/>
        </w:rPr>
        <w:t xml:space="preserve">“With SAP Ariba Spot Buy, we’re able to move more spend through no touch </w:t>
      </w:r>
      <w:proofErr w:type="gramStart"/>
      <w:r w:rsidRPr="00E829A7">
        <w:rPr>
          <w:rFonts w:ascii="Arial" w:hAnsi="Arial" w:cs="Arial"/>
          <w:sz w:val="22"/>
          <w:szCs w:val="22"/>
        </w:rPr>
        <w:t>channels which is</w:t>
      </w:r>
      <w:proofErr w:type="gramEnd"/>
      <w:r w:rsidRPr="00E829A7">
        <w:rPr>
          <w:rFonts w:ascii="Arial" w:hAnsi="Arial" w:cs="Arial"/>
          <w:sz w:val="22"/>
          <w:szCs w:val="22"/>
        </w:rPr>
        <w:t xml:space="preserve"> really important for us,” </w:t>
      </w:r>
      <w:r>
        <w:rPr>
          <w:rFonts w:ascii="Arial" w:hAnsi="Arial" w:cs="Arial"/>
          <w:sz w:val="22"/>
          <w:szCs w:val="22"/>
        </w:rPr>
        <w:t xml:space="preserve">he says. </w:t>
      </w:r>
      <w:r w:rsidRPr="00E829A7">
        <w:rPr>
          <w:rFonts w:ascii="Arial" w:hAnsi="Arial" w:cs="Arial"/>
          <w:sz w:val="22"/>
          <w:szCs w:val="22"/>
        </w:rPr>
        <w:t xml:space="preserve">“And it’s a pretty easy experience. People can find things that they couldn’t before, they are able to comparison shop and they are finding the prices are as good or better than what we have negotiated in our regular catalogs.”  </w:t>
      </w:r>
    </w:p>
    <w:p w14:paraId="6488881F" w14:textId="2142DAEE" w:rsidR="009930A0" w:rsidRDefault="00FC59FA" w:rsidP="009930A0">
      <w:pPr>
        <w:shd w:val="clear" w:color="auto" w:fill="FFFFFF"/>
        <w:spacing w:before="100" w:beforeAutospacing="1" w:after="225"/>
        <w:rPr>
          <w:rFonts w:ascii="Arial" w:hAnsi="Arial" w:cs="Arial"/>
          <w:sz w:val="22"/>
          <w:szCs w:val="22"/>
        </w:rPr>
      </w:pPr>
      <w:r>
        <w:rPr>
          <w:rFonts w:ascii="Arial" w:hAnsi="Arial" w:cs="Arial"/>
          <w:sz w:val="22"/>
          <w:szCs w:val="22"/>
          <w:lang w:val="en"/>
        </w:rPr>
        <w:t>But S</w:t>
      </w:r>
      <w:r w:rsidR="00FF0BA1">
        <w:rPr>
          <w:rFonts w:ascii="Arial" w:hAnsi="Arial" w:cs="Arial"/>
          <w:sz w:val="22"/>
          <w:szCs w:val="22"/>
          <w:lang w:val="en"/>
        </w:rPr>
        <w:t>AP Ariba Spot Buy isn’t just fo</w:t>
      </w:r>
      <w:r>
        <w:rPr>
          <w:rFonts w:ascii="Arial" w:hAnsi="Arial" w:cs="Arial"/>
          <w:sz w:val="22"/>
          <w:szCs w:val="22"/>
          <w:lang w:val="en"/>
        </w:rPr>
        <w:t>r buyers. T</w:t>
      </w:r>
      <w:r w:rsidR="009930A0">
        <w:rPr>
          <w:rFonts w:ascii="Arial" w:hAnsi="Arial" w:cs="Arial"/>
          <w:sz w:val="22"/>
          <w:szCs w:val="22"/>
          <w:lang w:val="en"/>
        </w:rPr>
        <w:t>her</w:t>
      </w:r>
      <w:r w:rsidR="00C55B9F">
        <w:rPr>
          <w:rFonts w:ascii="Arial" w:hAnsi="Arial" w:cs="Arial"/>
          <w:sz w:val="22"/>
          <w:szCs w:val="22"/>
          <w:lang w:val="en"/>
        </w:rPr>
        <w:t xml:space="preserve">e are benefits for sellers too as they </w:t>
      </w:r>
      <w:r w:rsidR="0069530E">
        <w:rPr>
          <w:rFonts w:ascii="Arial" w:hAnsi="Arial" w:cs="Arial"/>
          <w:sz w:val="22"/>
          <w:szCs w:val="22"/>
          <w:lang w:val="en"/>
        </w:rPr>
        <w:t xml:space="preserve">can </w:t>
      </w:r>
      <w:r w:rsidR="006D3BF4">
        <w:rPr>
          <w:rFonts w:ascii="Arial" w:hAnsi="Arial" w:cs="Arial"/>
          <w:sz w:val="22"/>
          <w:szCs w:val="22"/>
          <w:lang w:val="en"/>
        </w:rPr>
        <w:t>easily reach out to</w:t>
      </w:r>
      <w:r w:rsidR="009930A0">
        <w:rPr>
          <w:rFonts w:ascii="Arial" w:hAnsi="Arial" w:cs="Arial"/>
          <w:sz w:val="22"/>
          <w:szCs w:val="22"/>
          <w:lang w:val="en"/>
        </w:rPr>
        <w:t xml:space="preserve"> a global network of buyers who spend billions on indirect goods and services every year</w:t>
      </w:r>
      <w:r w:rsidR="006D3BF4">
        <w:rPr>
          <w:rFonts w:ascii="Arial" w:hAnsi="Arial" w:cs="Arial"/>
          <w:sz w:val="22"/>
          <w:szCs w:val="22"/>
        </w:rPr>
        <w:t xml:space="preserve"> </w:t>
      </w:r>
      <w:r w:rsidR="009930A0">
        <w:rPr>
          <w:rFonts w:ascii="Arial" w:hAnsi="Arial" w:cs="Arial"/>
          <w:sz w:val="22"/>
          <w:szCs w:val="22"/>
        </w:rPr>
        <w:t xml:space="preserve">and </w:t>
      </w:r>
      <w:r w:rsidR="009930A0" w:rsidRPr="0051015F">
        <w:rPr>
          <w:rFonts w:ascii="Arial" w:hAnsi="Arial" w:cs="Arial"/>
          <w:sz w:val="22"/>
          <w:szCs w:val="22"/>
        </w:rPr>
        <w:t>offer their goods w</w:t>
      </w:r>
      <w:r w:rsidR="009930A0">
        <w:rPr>
          <w:rFonts w:ascii="Arial" w:hAnsi="Arial" w:cs="Arial"/>
          <w:sz w:val="22"/>
          <w:szCs w:val="22"/>
        </w:rPr>
        <w:t xml:space="preserve">hen and where they are needed. </w:t>
      </w:r>
    </w:p>
    <w:p w14:paraId="1C059F51" w14:textId="1A609B08" w:rsidR="00FC59FA" w:rsidRPr="00CB394E" w:rsidRDefault="00FC59FA" w:rsidP="00FC59FA">
      <w:pPr>
        <w:shd w:val="clear" w:color="auto" w:fill="FFFFFF"/>
        <w:spacing w:before="100" w:beforeAutospacing="1" w:after="225"/>
        <w:rPr>
          <w:rFonts w:ascii="Arial" w:hAnsi="Arial" w:cs="Arial"/>
          <w:sz w:val="22"/>
          <w:szCs w:val="22"/>
        </w:rPr>
      </w:pPr>
      <w:r>
        <w:rPr>
          <w:rFonts w:ascii="Arial" w:hAnsi="Arial" w:cs="Arial"/>
          <w:sz w:val="22"/>
          <w:szCs w:val="22"/>
        </w:rPr>
        <w:t xml:space="preserve">With more than 2.8 million companies in 190 countries transacting over $1 trillion in commerce on an annual basis, the Ariba Network is the world’s largest, most global business-to-business trading platform. With Ariba Spot Buy, SAP Ariba connects the demand of buyers on the network to the most expansive supply of global goods to create digital commerce. To learn more about Ariba Spot Buy, and the value it can deliver to your organization, visit: </w:t>
      </w:r>
      <w:hyperlink r:id="rId13" w:history="1">
        <w:r>
          <w:rPr>
            <w:rStyle w:val="Hyperlink"/>
            <w:rFonts w:ascii="Arial" w:hAnsi="Arial" w:cs="Arial"/>
            <w:sz w:val="22"/>
            <w:szCs w:val="22"/>
          </w:rPr>
          <w:t>www.ariba.com</w:t>
        </w:r>
      </w:hyperlink>
      <w:r>
        <w:rPr>
          <w:rStyle w:val="Hyperlink"/>
          <w:rFonts w:ascii="Arial" w:hAnsi="Arial" w:cs="Arial"/>
          <w:sz w:val="22"/>
          <w:szCs w:val="22"/>
        </w:rPr>
        <w:t xml:space="preserve">. </w:t>
      </w:r>
      <w:r w:rsidRPr="00CB394E">
        <w:rPr>
          <w:rFonts w:ascii="Arial" w:hAnsi="Arial" w:cs="Arial"/>
          <w:sz w:val="22"/>
          <w:szCs w:val="22"/>
        </w:rPr>
        <w:t xml:space="preserve">Suppliers interested in participating in </w:t>
      </w:r>
      <w:r>
        <w:rPr>
          <w:rFonts w:ascii="Arial" w:hAnsi="Arial" w:cs="Arial"/>
          <w:sz w:val="22"/>
          <w:szCs w:val="22"/>
        </w:rPr>
        <w:t xml:space="preserve">Ariba </w:t>
      </w:r>
      <w:r w:rsidRPr="00CB394E">
        <w:rPr>
          <w:rFonts w:ascii="Arial" w:hAnsi="Arial" w:cs="Arial"/>
          <w:sz w:val="22"/>
          <w:szCs w:val="22"/>
        </w:rPr>
        <w:t>Spot Buy can also contact SAP Ariba at</w:t>
      </w:r>
      <w:r>
        <w:rPr>
          <w:color w:val="1F497D"/>
        </w:rPr>
        <w:t xml:space="preserve"> </w:t>
      </w:r>
      <w:hyperlink r:id="rId14" w:history="1">
        <w:r w:rsidRPr="00CB394E">
          <w:rPr>
            <w:rStyle w:val="Hyperlink"/>
            <w:rFonts w:ascii="Arial" w:hAnsi="Arial" w:cs="Arial"/>
            <w:sz w:val="22"/>
            <w:szCs w:val="22"/>
            <w:lang w:val="en-GB"/>
          </w:rPr>
          <w:t>spotbuysupply@sap.com</w:t>
        </w:r>
      </w:hyperlink>
      <w:r w:rsidRPr="00CB394E">
        <w:rPr>
          <w:rFonts w:ascii="Arial" w:hAnsi="Arial" w:cs="Arial"/>
          <w:color w:val="1F497D"/>
          <w:sz w:val="22"/>
          <w:szCs w:val="22"/>
          <w:lang w:val="en-GB"/>
        </w:rPr>
        <w:t xml:space="preserve">  </w:t>
      </w:r>
    </w:p>
    <w:p w14:paraId="3DA798C4" w14:textId="77777777" w:rsidR="00A202BC" w:rsidRPr="002B5DC8" w:rsidRDefault="00A202BC" w:rsidP="00A202BC">
      <w:pPr>
        <w:spacing w:after="120"/>
        <w:outlineLvl w:val="0"/>
        <w:rPr>
          <w:rFonts w:ascii="Arial" w:hAnsi="Arial" w:cs="Arial"/>
          <w:b/>
          <w:color w:val="000000"/>
          <w:sz w:val="22"/>
          <w:szCs w:val="22"/>
        </w:rPr>
      </w:pPr>
      <w:r w:rsidRPr="002B5DC8">
        <w:rPr>
          <w:rFonts w:ascii="Arial" w:hAnsi="Arial" w:cs="Arial"/>
          <w:b/>
          <w:color w:val="000000"/>
          <w:sz w:val="22"/>
          <w:szCs w:val="22"/>
        </w:rPr>
        <w:t>About Mercateo</w:t>
      </w:r>
    </w:p>
    <w:p w14:paraId="619C68B9" w14:textId="744DE6CC" w:rsidR="00A202BC" w:rsidRPr="00CD7512" w:rsidRDefault="00A202BC" w:rsidP="00A202BC">
      <w:pPr>
        <w:spacing w:after="120"/>
        <w:rPr>
          <w:rFonts w:ascii="Arial" w:hAnsi="Arial" w:cs="Arial"/>
          <w:color w:val="000000"/>
          <w:sz w:val="22"/>
          <w:szCs w:val="22"/>
        </w:rPr>
      </w:pPr>
      <w:r w:rsidRPr="00CD7512">
        <w:rPr>
          <w:rFonts w:ascii="Arial" w:hAnsi="Arial" w:cs="Arial"/>
          <w:color w:val="000000"/>
          <w:sz w:val="22"/>
          <w:szCs w:val="22"/>
        </w:rPr>
        <w:t xml:space="preserve">Mercateo is the European expert in the field of non-contracted B2B spend. The company has been running Europe’s largest B2B marketplace since 1999. In early 2017, Mercateo launched Mercateo Unite – the B2B networking platform. Through Mercateo Unite, buyers, suppliers, manufacturers and service providers can connect their systems directly with each other and digitally process transactions regardless of their current level of digitalization. Mercateo </w:t>
      </w:r>
      <w:r w:rsidR="000075BF">
        <w:rPr>
          <w:rFonts w:ascii="Arial" w:hAnsi="Arial" w:cs="Arial"/>
          <w:color w:val="000000"/>
          <w:sz w:val="22"/>
          <w:szCs w:val="22"/>
        </w:rPr>
        <w:t>U</w:t>
      </w:r>
      <w:r w:rsidRPr="00CD7512">
        <w:rPr>
          <w:rFonts w:ascii="Arial" w:hAnsi="Arial" w:cs="Arial"/>
          <w:color w:val="000000"/>
          <w:sz w:val="22"/>
          <w:szCs w:val="22"/>
        </w:rPr>
        <w:t>nite serves as SAP Ariba’s infrastructure for the integration of a wide range of suppliers and assortments in SAP Ariba Spot Buy.</w:t>
      </w:r>
    </w:p>
    <w:p w14:paraId="13E46FF4" w14:textId="76F0F181" w:rsidR="00A202BC" w:rsidRDefault="00A202BC" w:rsidP="00A202BC">
      <w:pPr>
        <w:spacing w:after="120"/>
        <w:rPr>
          <w:rFonts w:ascii="Arial" w:hAnsi="Arial" w:cs="Arial"/>
          <w:color w:val="000000"/>
          <w:sz w:val="22"/>
          <w:szCs w:val="22"/>
        </w:rPr>
      </w:pPr>
      <w:r w:rsidRPr="00CD7512">
        <w:rPr>
          <w:rFonts w:ascii="Arial" w:hAnsi="Arial" w:cs="Arial"/>
          <w:color w:val="000000"/>
          <w:sz w:val="22"/>
          <w:szCs w:val="22"/>
        </w:rPr>
        <w:lastRenderedPageBreak/>
        <w:t>With its headquarters located in Germany, Mercateo operates in 14 European countries and employs more than 450 people. Mer</w:t>
      </w:r>
      <w:r>
        <w:rPr>
          <w:rFonts w:ascii="Arial" w:hAnsi="Arial" w:cs="Arial"/>
          <w:color w:val="000000"/>
          <w:sz w:val="22"/>
          <w:szCs w:val="22"/>
        </w:rPr>
        <w:t>cateo increased its sales by 14</w:t>
      </w:r>
      <w:r w:rsidRPr="00CD7512">
        <w:rPr>
          <w:rFonts w:ascii="Arial" w:hAnsi="Arial" w:cs="Arial"/>
          <w:color w:val="000000"/>
          <w:sz w:val="22"/>
          <w:szCs w:val="22"/>
        </w:rPr>
        <w:t>% to EUR 228 million in 2016.</w:t>
      </w:r>
      <w:r>
        <w:rPr>
          <w:rFonts w:ascii="Arial" w:hAnsi="Arial" w:cs="Arial"/>
          <w:color w:val="000000"/>
          <w:sz w:val="22"/>
          <w:szCs w:val="22"/>
        </w:rPr>
        <w:t xml:space="preserve"> For more information, visit </w:t>
      </w:r>
      <w:hyperlink r:id="rId15" w:history="1">
        <w:r w:rsidRPr="00A95F5B">
          <w:rPr>
            <w:rStyle w:val="Hyperlink"/>
            <w:rFonts w:ascii="Arial" w:hAnsi="Arial" w:cs="Arial"/>
            <w:sz w:val="22"/>
            <w:szCs w:val="22"/>
          </w:rPr>
          <w:t>www.unite.eu</w:t>
        </w:r>
      </w:hyperlink>
    </w:p>
    <w:p w14:paraId="5A57AD92" w14:textId="77777777" w:rsidR="00A202BC" w:rsidRPr="00A202BC" w:rsidRDefault="00A202BC" w:rsidP="00A202BC">
      <w:pPr>
        <w:spacing w:after="120"/>
        <w:rPr>
          <w:rFonts w:ascii="Arial" w:hAnsi="Arial" w:cs="Arial"/>
          <w:color w:val="000000"/>
          <w:sz w:val="22"/>
          <w:szCs w:val="22"/>
        </w:rPr>
      </w:pPr>
    </w:p>
    <w:p w14:paraId="403C1B73" w14:textId="43FB1F16" w:rsidR="009C6E0C" w:rsidRDefault="00A202BC" w:rsidP="00764AEA">
      <w:pPr>
        <w:outlineLvl w:val="0"/>
        <w:rPr>
          <w:rFonts w:ascii="Arial" w:hAnsi="Arial" w:cs="Arial"/>
          <w:b/>
          <w:bCs/>
          <w:sz w:val="22"/>
          <w:szCs w:val="22"/>
        </w:rPr>
      </w:pPr>
      <w:r>
        <w:rPr>
          <w:rFonts w:ascii="Arial" w:hAnsi="Arial" w:cs="Arial"/>
          <w:b/>
          <w:bCs/>
          <w:sz w:val="22"/>
          <w:szCs w:val="22"/>
        </w:rPr>
        <w:t xml:space="preserve">About </w:t>
      </w:r>
      <w:r w:rsidR="009C6E0C" w:rsidRPr="00146817">
        <w:rPr>
          <w:rFonts w:ascii="Arial" w:hAnsi="Arial" w:cs="Arial"/>
          <w:b/>
          <w:bCs/>
          <w:sz w:val="22"/>
          <w:szCs w:val="22"/>
        </w:rPr>
        <w:t xml:space="preserve">SAP Ariba </w:t>
      </w:r>
    </w:p>
    <w:p w14:paraId="5CF5DF98" w14:textId="77777777" w:rsidR="009C6E0C" w:rsidRPr="007D5931" w:rsidRDefault="009C6E0C" w:rsidP="009C6E0C">
      <w:pPr>
        <w:rPr>
          <w:rFonts w:ascii="Arial" w:hAnsi="Arial" w:cs="Arial"/>
          <w:sz w:val="22"/>
          <w:szCs w:val="22"/>
        </w:rPr>
      </w:pPr>
      <w:r w:rsidRPr="007D5931">
        <w:rPr>
          <w:rFonts w:ascii="Arial" w:hAnsi="Arial" w:cs="Arial"/>
          <w:sz w:val="22"/>
          <w:szCs w:val="22"/>
        </w:rPr>
        <w:t>SAP Ariba</w:t>
      </w:r>
      <w:r w:rsidR="0044307C">
        <w:rPr>
          <w:rFonts w:ascii="Arial" w:hAnsi="Arial" w:cs="Arial"/>
          <w:sz w:val="22"/>
          <w:szCs w:val="22"/>
        </w:rPr>
        <w:t xml:space="preserve"> </w:t>
      </w:r>
      <w:r w:rsidRPr="007D5931">
        <w:rPr>
          <w:rFonts w:ascii="Arial" w:hAnsi="Arial" w:cs="Arial"/>
          <w:sz w:val="22"/>
          <w:szCs w:val="22"/>
        </w:rPr>
        <w:t xml:space="preserve">is how companies connect to get business done. On the Ariba Network, buyers and suppliers from more than two million </w:t>
      </w:r>
      <w:r>
        <w:rPr>
          <w:rFonts w:ascii="Arial" w:hAnsi="Arial" w:cs="Arial"/>
          <w:sz w:val="22"/>
          <w:szCs w:val="22"/>
        </w:rPr>
        <w:t>companie</w:t>
      </w:r>
      <w:r w:rsidRPr="007D5931">
        <w:rPr>
          <w:rFonts w:ascii="Arial" w:hAnsi="Arial" w:cs="Arial"/>
          <w:sz w:val="22"/>
          <w:szCs w:val="22"/>
        </w:rPr>
        <w:t xml:space="preserve">s and 190 countries discover new opportunities, collaborate on transactions and grow their relationships. Buyers can manage the entire purchasing process, while controlling spending, finding new sources of savings and building a healthy supply chain. And suppliers can connect with profitable customers and efficiently scale existing relationships – simplifying sales cycles and improving cash control along the way. The result is a dynamic, digital marketplace, where more than $1 trillion in commerce gets done every year. </w:t>
      </w:r>
    </w:p>
    <w:p w14:paraId="5F8FBBBC" w14:textId="3AF69254" w:rsidR="009C6E0C" w:rsidRPr="007D5931" w:rsidRDefault="009C6E0C" w:rsidP="009C6E0C">
      <w:pPr>
        <w:rPr>
          <w:rFonts w:ascii="Arial" w:hAnsi="Arial" w:cs="Arial"/>
          <w:b/>
          <w:bCs/>
          <w:sz w:val="22"/>
          <w:szCs w:val="22"/>
        </w:rPr>
      </w:pPr>
      <w:r w:rsidRPr="007D5931">
        <w:rPr>
          <w:rFonts w:ascii="Arial" w:hAnsi="Arial" w:cs="Arial"/>
          <w:bCs/>
          <w:sz w:val="22"/>
          <w:szCs w:val="22"/>
        </w:rPr>
        <w:t xml:space="preserve">To learn </w:t>
      </w:r>
      <w:r>
        <w:rPr>
          <w:rFonts w:ascii="Arial" w:hAnsi="Arial" w:cs="Arial"/>
          <w:bCs/>
          <w:sz w:val="22"/>
          <w:szCs w:val="22"/>
        </w:rPr>
        <w:t xml:space="preserve">more about SAP Ariba, </w:t>
      </w:r>
      <w:r w:rsidRPr="007D5931">
        <w:rPr>
          <w:rFonts w:ascii="Arial" w:hAnsi="Arial" w:cs="Arial"/>
          <w:bCs/>
          <w:sz w:val="22"/>
          <w:szCs w:val="22"/>
        </w:rPr>
        <w:t xml:space="preserve">visit </w:t>
      </w:r>
      <w:hyperlink r:id="rId16" w:history="1">
        <w:r w:rsidR="00204958">
          <w:rPr>
            <w:rStyle w:val="Hyperlink"/>
            <w:rFonts w:ascii="Arial" w:hAnsi="Arial" w:cs="Arial"/>
            <w:bCs/>
            <w:sz w:val="22"/>
            <w:szCs w:val="22"/>
          </w:rPr>
          <w:t>www.ariba.com</w:t>
        </w:r>
      </w:hyperlink>
    </w:p>
    <w:p w14:paraId="2821FC42" w14:textId="77777777" w:rsidR="009C6E0C" w:rsidRPr="007D5931" w:rsidRDefault="009C6E0C" w:rsidP="009C6E0C">
      <w:pPr>
        <w:rPr>
          <w:rFonts w:ascii="Arial" w:hAnsi="Arial" w:cs="Arial"/>
          <w:b/>
          <w:bCs/>
          <w:sz w:val="22"/>
          <w:szCs w:val="22"/>
        </w:rPr>
      </w:pPr>
    </w:p>
    <w:p w14:paraId="3AD7251A" w14:textId="77777777" w:rsidR="009C6E0C" w:rsidRPr="00CC5E19" w:rsidRDefault="009C6E0C" w:rsidP="00764AEA">
      <w:pPr>
        <w:outlineLvl w:val="0"/>
        <w:rPr>
          <w:rFonts w:ascii="Arial" w:hAnsi="Arial" w:cs="Arial"/>
          <w:b/>
          <w:color w:val="00B050"/>
          <w:sz w:val="22"/>
          <w:szCs w:val="22"/>
        </w:rPr>
      </w:pPr>
      <w:r w:rsidRPr="00CC5E19">
        <w:rPr>
          <w:rFonts w:ascii="Arial" w:hAnsi="Arial" w:cs="Arial"/>
          <w:b/>
          <w:color w:val="000000"/>
          <w:sz w:val="22"/>
          <w:szCs w:val="22"/>
        </w:rPr>
        <w:t>About SAP</w:t>
      </w:r>
    </w:p>
    <w:p w14:paraId="6AB727F7" w14:textId="7481025A" w:rsidR="009C6E0C" w:rsidRDefault="009C6E0C" w:rsidP="009C6E0C">
      <w:pPr>
        <w:spacing w:after="120"/>
        <w:rPr>
          <w:rFonts w:ascii="Arial" w:hAnsi="Arial" w:cs="Arial"/>
          <w:color w:val="000000"/>
          <w:sz w:val="22"/>
          <w:szCs w:val="22"/>
        </w:rPr>
      </w:pPr>
      <w:r w:rsidRPr="00CC5E19">
        <w:rPr>
          <w:rFonts w:ascii="Arial" w:hAnsi="Arial" w:cs="Arial"/>
          <w:sz w:val="22"/>
          <w:szCs w:val="22"/>
        </w:rPr>
        <w:t>As market leader in enterprise application software, SAP (NYSE: SAP) helps companies of all sizes and industries run better. From back office to boardroom, warehouse to storefront, desktop to mobile device – SAP empowers people and organizations to work together more efficiently and use business insight more effectively to stay ahead of the competition. SAP applications and services enable</w:t>
      </w:r>
      <w:r>
        <w:rPr>
          <w:rFonts w:ascii="Arial" w:hAnsi="Arial" w:cs="Arial"/>
          <w:color w:val="000000"/>
          <w:sz w:val="22"/>
          <w:szCs w:val="22"/>
        </w:rPr>
        <w:t xml:space="preserve"> appro</w:t>
      </w:r>
      <w:r w:rsidR="00A335DE">
        <w:rPr>
          <w:rFonts w:ascii="Arial" w:hAnsi="Arial" w:cs="Arial"/>
          <w:color w:val="000000"/>
          <w:sz w:val="22"/>
          <w:szCs w:val="22"/>
        </w:rPr>
        <w:t>ximately 35</w:t>
      </w:r>
      <w:r w:rsidR="00337147">
        <w:rPr>
          <w:rFonts w:ascii="Arial" w:hAnsi="Arial" w:cs="Arial"/>
          <w:color w:val="000000"/>
          <w:sz w:val="22"/>
          <w:szCs w:val="22"/>
        </w:rPr>
        <w:t>0</w:t>
      </w:r>
      <w:r w:rsidRPr="00CC5E19">
        <w:rPr>
          <w:rFonts w:ascii="Arial" w:hAnsi="Arial" w:cs="Arial"/>
          <w:color w:val="000000"/>
          <w:sz w:val="22"/>
          <w:szCs w:val="22"/>
        </w:rPr>
        <w:t xml:space="preserve">,000 customers to </w:t>
      </w:r>
      <w:r w:rsidRPr="00CC5E19">
        <w:rPr>
          <w:rFonts w:ascii="Arial" w:hAnsi="Arial" w:cs="Arial"/>
          <w:sz w:val="22"/>
          <w:szCs w:val="22"/>
        </w:rPr>
        <w:t>operate profitably, adapt continuously, and grow sustainably</w:t>
      </w:r>
      <w:r w:rsidRPr="00CC5E19">
        <w:rPr>
          <w:rFonts w:ascii="Arial" w:hAnsi="Arial" w:cs="Arial"/>
          <w:color w:val="000000"/>
          <w:sz w:val="22"/>
          <w:szCs w:val="22"/>
        </w:rPr>
        <w:t xml:space="preserve">. For more information, visit </w:t>
      </w:r>
      <w:hyperlink r:id="rId17" w:history="1">
        <w:r w:rsidRPr="00CC5E19">
          <w:rPr>
            <w:rStyle w:val="Hyperlink"/>
            <w:rFonts w:ascii="Arial" w:eastAsiaTheme="minorHAnsi" w:hAnsi="Arial" w:cs="Arial"/>
            <w:sz w:val="22"/>
            <w:szCs w:val="22"/>
          </w:rPr>
          <w:t>www.sap.com</w:t>
        </w:r>
      </w:hyperlink>
      <w:r w:rsidR="00337147">
        <w:rPr>
          <w:rFonts w:ascii="Arial" w:hAnsi="Arial" w:cs="Arial"/>
          <w:color w:val="000000"/>
          <w:sz w:val="22"/>
          <w:szCs w:val="22"/>
        </w:rPr>
        <w:t>.</w:t>
      </w:r>
    </w:p>
    <w:p w14:paraId="54978A71" w14:textId="2C9AA6BB" w:rsidR="009C6E0C" w:rsidRPr="00397CD2" w:rsidRDefault="009C6E0C" w:rsidP="00A202BC">
      <w:pPr>
        <w:spacing w:after="120"/>
        <w:jc w:val="center"/>
        <w:rPr>
          <w:rFonts w:ascii="Arial" w:hAnsi="Arial" w:cs="Arial"/>
          <w:sz w:val="16"/>
          <w:szCs w:val="20"/>
        </w:rPr>
      </w:pPr>
      <w:r w:rsidRPr="00397CD2">
        <w:rPr>
          <w:rFonts w:ascii="Arial" w:hAnsi="Arial" w:cs="Arial"/>
          <w:sz w:val="16"/>
          <w:szCs w:val="20"/>
        </w:rPr>
        <w:t># # #</w:t>
      </w:r>
    </w:p>
    <w:p w14:paraId="54A6F933" w14:textId="77777777" w:rsidR="009C6E0C" w:rsidRPr="00397CD2" w:rsidRDefault="009C6E0C" w:rsidP="009C6E0C">
      <w:pPr>
        <w:pStyle w:val="BalloonText1"/>
        <w:autoSpaceDE w:val="0"/>
        <w:autoSpaceDN w:val="0"/>
        <w:adjustRightInd w:val="0"/>
        <w:spacing w:after="120"/>
        <w:rPr>
          <w:rFonts w:ascii="Arial" w:hAnsi="Arial" w:cs="Arial"/>
        </w:rPr>
      </w:pPr>
      <w:r w:rsidRPr="00397CD2">
        <w:rPr>
          <w:rFonts w:ascii="Arial" w:hAnsi="Arial" w:cs="Arial"/>
        </w:rPr>
        <w:t>Any statements contained in this document that are not historical facts are forward-looking statements as defined in the U.S. Private Securities Litigation Reform Act of 1995. Words such as “anticipate,” “believe,” “estimate,” “expect,” “forecast,” “intend,” “may,” “plan,” “project,” “predict,” “should” and “will” and similar expressions as they relate to SAP are intended to identify such forward-looking statements. SAP undertakes no obligation to publicly update or revise any forward-looking statements. All forward-looking statements are subject to various risks and uncertainties that could cause actual results to differ materially from expectations. The factors that could affect SAP's future financial results are discussed more fully in SAP's filings with the U.S. Securities and Exchange Commission ("SEC"), including SAP's most recent Annual Report on Form 20-F filed with the SEC. Readers are cautioned not to place undue reliance on these forward-looking statements, which speak only as of their dates.</w:t>
      </w:r>
    </w:p>
    <w:p w14:paraId="24B305CD" w14:textId="77777777" w:rsidR="009C6E0C" w:rsidRPr="00397CD2" w:rsidRDefault="009C6E0C" w:rsidP="009C6E0C">
      <w:pPr>
        <w:widowControl w:val="0"/>
        <w:autoSpaceDE w:val="0"/>
        <w:autoSpaceDN w:val="0"/>
        <w:adjustRightInd w:val="0"/>
        <w:spacing w:after="120"/>
        <w:ind w:right="2162"/>
        <w:rPr>
          <w:rFonts w:ascii="Arial" w:hAnsi="Arial" w:cs="Arial"/>
          <w:color w:val="000000" w:themeColor="text1"/>
          <w:sz w:val="16"/>
          <w:szCs w:val="16"/>
        </w:rPr>
      </w:pPr>
      <w:r w:rsidRPr="00397CD2">
        <w:rPr>
          <w:rFonts w:ascii="Arial" w:hAnsi="Arial" w:cs="Arial"/>
          <w:color w:val="000000" w:themeColor="text1"/>
          <w:sz w:val="16"/>
          <w:szCs w:val="16"/>
        </w:rPr>
        <w:t>© 201</w:t>
      </w:r>
      <w:r>
        <w:rPr>
          <w:rFonts w:ascii="Arial" w:hAnsi="Arial" w:cs="Arial"/>
          <w:color w:val="000000" w:themeColor="text1"/>
          <w:sz w:val="16"/>
          <w:szCs w:val="16"/>
        </w:rPr>
        <w:t>6</w:t>
      </w:r>
      <w:r w:rsidRPr="00397CD2">
        <w:rPr>
          <w:rFonts w:ascii="Arial" w:hAnsi="Arial" w:cs="Arial"/>
          <w:color w:val="000000" w:themeColor="text1"/>
          <w:sz w:val="16"/>
          <w:szCs w:val="16"/>
        </w:rPr>
        <w:t xml:space="preserve"> SAP SE. All rights reserved. </w:t>
      </w:r>
      <w:r w:rsidRPr="00397CD2">
        <w:rPr>
          <w:rFonts w:ascii="Arial" w:hAnsi="Arial" w:cs="Arial"/>
          <w:color w:val="000000" w:themeColor="text1"/>
          <w:sz w:val="16"/>
          <w:szCs w:val="16"/>
        </w:rPr>
        <w:br/>
        <w:t xml:space="preserve">SAP and other SAP products and services mentioned herein as well as their respective logos are trademarks or registered trademarks of SAP SE in Germany and other countries. Please see </w:t>
      </w:r>
      <w:hyperlink r:id="rId18" w:anchor="trademark" w:history="1">
        <w:r w:rsidRPr="00397CD2">
          <w:rPr>
            <w:rStyle w:val="Hyperlink"/>
            <w:rFonts w:ascii="Arial" w:eastAsiaTheme="minorHAnsi" w:hAnsi="Arial" w:cs="Arial"/>
            <w:sz w:val="16"/>
            <w:szCs w:val="16"/>
          </w:rPr>
          <w:t>http://www.sap.com/corporate-en/legal/copyright/index.epx#trademark</w:t>
        </w:r>
      </w:hyperlink>
      <w:r w:rsidRPr="00397CD2">
        <w:rPr>
          <w:rFonts w:ascii="Arial" w:hAnsi="Arial" w:cs="Arial"/>
          <w:color w:val="000000" w:themeColor="text1"/>
          <w:sz w:val="16"/>
          <w:szCs w:val="16"/>
        </w:rPr>
        <w:t xml:space="preserve"> for additional trademark information and notices.</w:t>
      </w:r>
      <w:r w:rsidRPr="00397CD2" w:rsidDel="00461AEA">
        <w:rPr>
          <w:rFonts w:ascii="Arial" w:hAnsi="Arial" w:cs="Arial"/>
          <w:color w:val="000000" w:themeColor="text1"/>
          <w:sz w:val="16"/>
          <w:szCs w:val="16"/>
        </w:rPr>
        <w:t xml:space="preserve"> </w:t>
      </w:r>
    </w:p>
    <w:p w14:paraId="02F24F03" w14:textId="77777777" w:rsidR="009C6E0C" w:rsidRPr="009F0890" w:rsidRDefault="009C6E0C" w:rsidP="00764AEA">
      <w:pPr>
        <w:outlineLvl w:val="0"/>
        <w:rPr>
          <w:rFonts w:ascii="Arial" w:hAnsi="Arial" w:cs="Arial"/>
          <w:bCs/>
          <w:sz w:val="22"/>
          <w:szCs w:val="22"/>
        </w:rPr>
      </w:pPr>
      <w:r w:rsidRPr="009F0890">
        <w:rPr>
          <w:rFonts w:ascii="Arial" w:hAnsi="Arial" w:cs="Arial"/>
          <w:b/>
          <w:bCs/>
          <w:sz w:val="22"/>
          <w:szCs w:val="22"/>
        </w:rPr>
        <w:t>Media Contact:</w:t>
      </w:r>
    </w:p>
    <w:p w14:paraId="24CDC8C9" w14:textId="309F73D3" w:rsidR="009C6E0C" w:rsidRPr="009F0890" w:rsidRDefault="00FF0BA1" w:rsidP="00764AEA">
      <w:pPr>
        <w:outlineLvl w:val="0"/>
        <w:rPr>
          <w:rFonts w:ascii="Arial" w:hAnsi="Arial" w:cs="Arial"/>
          <w:bCs/>
          <w:sz w:val="22"/>
          <w:szCs w:val="22"/>
        </w:rPr>
      </w:pPr>
      <w:r>
        <w:rPr>
          <w:rFonts w:ascii="Arial" w:hAnsi="Arial" w:cs="Arial"/>
          <w:bCs/>
          <w:sz w:val="22"/>
          <w:szCs w:val="22"/>
        </w:rPr>
        <w:t>Karen Master</w:t>
      </w:r>
    </w:p>
    <w:p w14:paraId="059C7E53" w14:textId="77777777" w:rsidR="009C6E0C" w:rsidRPr="009F0890" w:rsidRDefault="009C6E0C" w:rsidP="009C6E0C">
      <w:pPr>
        <w:rPr>
          <w:rFonts w:ascii="Arial" w:hAnsi="Arial" w:cs="Arial"/>
          <w:bCs/>
          <w:sz w:val="22"/>
          <w:szCs w:val="22"/>
        </w:rPr>
      </w:pPr>
      <w:r>
        <w:rPr>
          <w:rFonts w:ascii="Arial" w:hAnsi="Arial" w:cs="Arial"/>
          <w:bCs/>
          <w:sz w:val="22"/>
          <w:szCs w:val="22"/>
        </w:rPr>
        <w:t xml:space="preserve">SAP </w:t>
      </w:r>
      <w:r w:rsidRPr="009F0890">
        <w:rPr>
          <w:rFonts w:ascii="Arial" w:hAnsi="Arial" w:cs="Arial"/>
          <w:bCs/>
          <w:sz w:val="22"/>
          <w:szCs w:val="22"/>
        </w:rPr>
        <w:t>Ariba</w:t>
      </w:r>
    </w:p>
    <w:p w14:paraId="5FA6DC37" w14:textId="4D117941" w:rsidR="009C6E0C" w:rsidRPr="009F0890" w:rsidRDefault="00851C84" w:rsidP="009C6E0C">
      <w:pPr>
        <w:rPr>
          <w:rFonts w:ascii="Arial" w:hAnsi="Arial" w:cs="Arial"/>
          <w:bCs/>
          <w:sz w:val="22"/>
          <w:szCs w:val="22"/>
        </w:rPr>
      </w:pPr>
      <w:r>
        <w:rPr>
          <w:rFonts w:ascii="Arial" w:hAnsi="Arial" w:cs="Arial"/>
          <w:bCs/>
          <w:sz w:val="22"/>
          <w:szCs w:val="22"/>
        </w:rPr>
        <w:t xml:space="preserve">+1 </w:t>
      </w:r>
      <w:r w:rsidR="00FF0BA1">
        <w:rPr>
          <w:rFonts w:ascii="Arial" w:hAnsi="Arial" w:cs="Arial"/>
          <w:bCs/>
          <w:sz w:val="22"/>
          <w:szCs w:val="22"/>
        </w:rPr>
        <w:t>412-297-8177</w:t>
      </w:r>
    </w:p>
    <w:p w14:paraId="1F5B0E50" w14:textId="4DEF5B65" w:rsidR="00047CE0" w:rsidRPr="0087584F" w:rsidRDefault="003871C2" w:rsidP="009C6E0C">
      <w:pPr>
        <w:rPr>
          <w:rFonts w:ascii="Arial" w:hAnsi="Arial" w:cs="Arial"/>
          <w:b/>
          <w:bCs/>
        </w:rPr>
      </w:pPr>
      <w:hyperlink r:id="rId19" w:history="1">
        <w:r w:rsidR="00FF0BA1" w:rsidRPr="00356FD3">
          <w:rPr>
            <w:rStyle w:val="Hyperlink"/>
            <w:rFonts w:ascii="Arial" w:hAnsi="Arial" w:cs="Arial"/>
            <w:sz w:val="22"/>
            <w:szCs w:val="22"/>
          </w:rPr>
          <w:t>karen.master@sap.com</w:t>
        </w:r>
      </w:hyperlink>
    </w:p>
    <w:p w14:paraId="0340CEDC" w14:textId="77777777" w:rsidR="00047CE0" w:rsidRPr="00AC53C2" w:rsidRDefault="00047CE0" w:rsidP="00047CE0">
      <w:pPr>
        <w:rPr>
          <w:rFonts w:ascii="Arial" w:hAnsi="Arial"/>
          <w:b/>
          <w:bCs/>
        </w:rPr>
      </w:pPr>
    </w:p>
    <w:p w14:paraId="684C7F73" w14:textId="77777777" w:rsidR="00047CE0" w:rsidRPr="00F86EE3" w:rsidRDefault="00047CE0" w:rsidP="00047CE0">
      <w:pPr>
        <w:rPr>
          <w:rFonts w:ascii="Arial" w:hAnsi="Arial"/>
          <w:bCs/>
        </w:rPr>
      </w:pPr>
    </w:p>
    <w:p w14:paraId="59C23B17" w14:textId="77777777" w:rsidR="00047CE0" w:rsidRPr="00F86EE3" w:rsidRDefault="00047CE0" w:rsidP="00047CE0">
      <w:pPr>
        <w:rPr>
          <w:rFonts w:ascii="Arial" w:hAnsi="Arial"/>
          <w:bCs/>
        </w:rPr>
      </w:pPr>
    </w:p>
    <w:p w14:paraId="4187C59E" w14:textId="77777777" w:rsidR="004A44D0" w:rsidRPr="009F0890" w:rsidRDefault="004A44D0" w:rsidP="00047CE0">
      <w:pPr>
        <w:spacing w:before="100" w:beforeAutospacing="1" w:after="100" w:afterAutospacing="1"/>
        <w:contextualSpacing/>
        <w:jc w:val="center"/>
        <w:rPr>
          <w:rFonts w:ascii="Arial" w:hAnsi="Arial" w:cs="Arial"/>
          <w:sz w:val="22"/>
          <w:szCs w:val="22"/>
        </w:rPr>
      </w:pPr>
    </w:p>
    <w:sectPr w:rsidR="004A44D0" w:rsidRPr="009F0890" w:rsidSect="006F03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PFolioLight">
    <w:charset w:val="00"/>
    <w:family w:val="auto"/>
    <w:pitch w:val="variable"/>
    <w:sig w:usb0="800000AF" w:usb1="0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F4E"/>
    <w:multiLevelType w:val="hybridMultilevel"/>
    <w:tmpl w:val="B3E8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D8"/>
    <w:rsid w:val="00001870"/>
    <w:rsid w:val="000024BD"/>
    <w:rsid w:val="000074A5"/>
    <w:rsid w:val="000075BF"/>
    <w:rsid w:val="00014C39"/>
    <w:rsid w:val="0002188E"/>
    <w:rsid w:val="00026FEB"/>
    <w:rsid w:val="000323BF"/>
    <w:rsid w:val="000418EF"/>
    <w:rsid w:val="00047CE0"/>
    <w:rsid w:val="00051714"/>
    <w:rsid w:val="00057F9B"/>
    <w:rsid w:val="00060A3A"/>
    <w:rsid w:val="00081E0F"/>
    <w:rsid w:val="00092546"/>
    <w:rsid w:val="00096FF9"/>
    <w:rsid w:val="000B1CED"/>
    <w:rsid w:val="000B2FA8"/>
    <w:rsid w:val="000C04BB"/>
    <w:rsid w:val="000C65EB"/>
    <w:rsid w:val="000E4473"/>
    <w:rsid w:val="000F0E59"/>
    <w:rsid w:val="000F133E"/>
    <w:rsid w:val="000F4313"/>
    <w:rsid w:val="000F76B4"/>
    <w:rsid w:val="001023DA"/>
    <w:rsid w:val="00107F54"/>
    <w:rsid w:val="00117BCE"/>
    <w:rsid w:val="00122E20"/>
    <w:rsid w:val="0013422D"/>
    <w:rsid w:val="0013536F"/>
    <w:rsid w:val="00136AB5"/>
    <w:rsid w:val="00136E53"/>
    <w:rsid w:val="00145CEB"/>
    <w:rsid w:val="001515AE"/>
    <w:rsid w:val="0016309F"/>
    <w:rsid w:val="0017673E"/>
    <w:rsid w:val="00176E31"/>
    <w:rsid w:val="0019249A"/>
    <w:rsid w:val="00196D69"/>
    <w:rsid w:val="001B7493"/>
    <w:rsid w:val="001B7683"/>
    <w:rsid w:val="001C0A0B"/>
    <w:rsid w:val="001C636D"/>
    <w:rsid w:val="001D43D7"/>
    <w:rsid w:val="001E1BF2"/>
    <w:rsid w:val="001F1D1F"/>
    <w:rsid w:val="001F2A1A"/>
    <w:rsid w:val="001F6868"/>
    <w:rsid w:val="0020044D"/>
    <w:rsid w:val="00201AFB"/>
    <w:rsid w:val="00201E58"/>
    <w:rsid w:val="00202F2B"/>
    <w:rsid w:val="00204958"/>
    <w:rsid w:val="0020562C"/>
    <w:rsid w:val="00214778"/>
    <w:rsid w:val="00221ED8"/>
    <w:rsid w:val="00227D2A"/>
    <w:rsid w:val="00232E5E"/>
    <w:rsid w:val="00233FAF"/>
    <w:rsid w:val="0023451C"/>
    <w:rsid w:val="00241198"/>
    <w:rsid w:val="00262CCC"/>
    <w:rsid w:val="00264F10"/>
    <w:rsid w:val="0027434A"/>
    <w:rsid w:val="002759AC"/>
    <w:rsid w:val="0028109B"/>
    <w:rsid w:val="002826EC"/>
    <w:rsid w:val="0028725E"/>
    <w:rsid w:val="00287C79"/>
    <w:rsid w:val="00294B2B"/>
    <w:rsid w:val="00295833"/>
    <w:rsid w:val="002B1489"/>
    <w:rsid w:val="002B5DC8"/>
    <w:rsid w:val="002B7CB7"/>
    <w:rsid w:val="002D1C37"/>
    <w:rsid w:val="002E36EA"/>
    <w:rsid w:val="002F6BF8"/>
    <w:rsid w:val="002F7F17"/>
    <w:rsid w:val="00307A73"/>
    <w:rsid w:val="00310202"/>
    <w:rsid w:val="003113C0"/>
    <w:rsid w:val="00315C8E"/>
    <w:rsid w:val="00324F25"/>
    <w:rsid w:val="00330959"/>
    <w:rsid w:val="00332A98"/>
    <w:rsid w:val="00336192"/>
    <w:rsid w:val="00337147"/>
    <w:rsid w:val="00340882"/>
    <w:rsid w:val="00340EBB"/>
    <w:rsid w:val="0035315C"/>
    <w:rsid w:val="0037014A"/>
    <w:rsid w:val="00371659"/>
    <w:rsid w:val="00377291"/>
    <w:rsid w:val="00382A2A"/>
    <w:rsid w:val="00382BA4"/>
    <w:rsid w:val="003844CB"/>
    <w:rsid w:val="00384857"/>
    <w:rsid w:val="003871C2"/>
    <w:rsid w:val="0039004B"/>
    <w:rsid w:val="003954A3"/>
    <w:rsid w:val="00396C78"/>
    <w:rsid w:val="00397710"/>
    <w:rsid w:val="003B192F"/>
    <w:rsid w:val="003C4725"/>
    <w:rsid w:val="003D1C59"/>
    <w:rsid w:val="003D213D"/>
    <w:rsid w:val="003E74BD"/>
    <w:rsid w:val="003F5675"/>
    <w:rsid w:val="004009D1"/>
    <w:rsid w:val="00403E8A"/>
    <w:rsid w:val="00406F69"/>
    <w:rsid w:val="00410A63"/>
    <w:rsid w:val="00411E4B"/>
    <w:rsid w:val="00412B6B"/>
    <w:rsid w:val="00416FCE"/>
    <w:rsid w:val="00420884"/>
    <w:rsid w:val="004233BC"/>
    <w:rsid w:val="00434487"/>
    <w:rsid w:val="0043498E"/>
    <w:rsid w:val="004361F4"/>
    <w:rsid w:val="004377D3"/>
    <w:rsid w:val="004424C3"/>
    <w:rsid w:val="0044307C"/>
    <w:rsid w:val="0045724C"/>
    <w:rsid w:val="004751AB"/>
    <w:rsid w:val="00476B07"/>
    <w:rsid w:val="00487298"/>
    <w:rsid w:val="004929C2"/>
    <w:rsid w:val="004948EB"/>
    <w:rsid w:val="00495F77"/>
    <w:rsid w:val="004A2D91"/>
    <w:rsid w:val="004A44D0"/>
    <w:rsid w:val="004B28F8"/>
    <w:rsid w:val="004C304D"/>
    <w:rsid w:val="004F2C21"/>
    <w:rsid w:val="004F643A"/>
    <w:rsid w:val="0051015F"/>
    <w:rsid w:val="00512573"/>
    <w:rsid w:val="0051604A"/>
    <w:rsid w:val="005161A2"/>
    <w:rsid w:val="00517616"/>
    <w:rsid w:val="005514FB"/>
    <w:rsid w:val="00560AC9"/>
    <w:rsid w:val="00566D97"/>
    <w:rsid w:val="00582C38"/>
    <w:rsid w:val="0058359B"/>
    <w:rsid w:val="00592DA4"/>
    <w:rsid w:val="00594E1F"/>
    <w:rsid w:val="005A3364"/>
    <w:rsid w:val="005A3DE9"/>
    <w:rsid w:val="005A4A65"/>
    <w:rsid w:val="005A775F"/>
    <w:rsid w:val="005A7BC0"/>
    <w:rsid w:val="005B470C"/>
    <w:rsid w:val="005C3797"/>
    <w:rsid w:val="005C45F8"/>
    <w:rsid w:val="005C586E"/>
    <w:rsid w:val="005C7481"/>
    <w:rsid w:val="005D128C"/>
    <w:rsid w:val="005D1620"/>
    <w:rsid w:val="005D461B"/>
    <w:rsid w:val="005D7706"/>
    <w:rsid w:val="005E2C46"/>
    <w:rsid w:val="005F70C4"/>
    <w:rsid w:val="006023E4"/>
    <w:rsid w:val="00612A4D"/>
    <w:rsid w:val="00613E17"/>
    <w:rsid w:val="00620166"/>
    <w:rsid w:val="00630FA2"/>
    <w:rsid w:val="00633CFF"/>
    <w:rsid w:val="00634FCE"/>
    <w:rsid w:val="00636D36"/>
    <w:rsid w:val="00640327"/>
    <w:rsid w:val="00656338"/>
    <w:rsid w:val="006734AF"/>
    <w:rsid w:val="00684F57"/>
    <w:rsid w:val="00685799"/>
    <w:rsid w:val="0069530E"/>
    <w:rsid w:val="006A2826"/>
    <w:rsid w:val="006C2C9E"/>
    <w:rsid w:val="006D2449"/>
    <w:rsid w:val="006D3BF4"/>
    <w:rsid w:val="006E5075"/>
    <w:rsid w:val="006F0384"/>
    <w:rsid w:val="006F46A8"/>
    <w:rsid w:val="00705018"/>
    <w:rsid w:val="00706735"/>
    <w:rsid w:val="00710BA8"/>
    <w:rsid w:val="00725380"/>
    <w:rsid w:val="00742ACD"/>
    <w:rsid w:val="007442B6"/>
    <w:rsid w:val="00746186"/>
    <w:rsid w:val="00754171"/>
    <w:rsid w:val="00763996"/>
    <w:rsid w:val="00764AEA"/>
    <w:rsid w:val="0076797C"/>
    <w:rsid w:val="007726F5"/>
    <w:rsid w:val="0077423A"/>
    <w:rsid w:val="007A139E"/>
    <w:rsid w:val="007B78D2"/>
    <w:rsid w:val="007D0C15"/>
    <w:rsid w:val="007D0C61"/>
    <w:rsid w:val="007D3A79"/>
    <w:rsid w:val="007D41CC"/>
    <w:rsid w:val="007E30C1"/>
    <w:rsid w:val="007E3B9D"/>
    <w:rsid w:val="007F0230"/>
    <w:rsid w:val="0081706B"/>
    <w:rsid w:val="00820054"/>
    <w:rsid w:val="00821182"/>
    <w:rsid w:val="0082504C"/>
    <w:rsid w:val="00835090"/>
    <w:rsid w:val="00837647"/>
    <w:rsid w:val="00843970"/>
    <w:rsid w:val="00851C84"/>
    <w:rsid w:val="0085721A"/>
    <w:rsid w:val="008613D0"/>
    <w:rsid w:val="008749A5"/>
    <w:rsid w:val="008763B9"/>
    <w:rsid w:val="00877629"/>
    <w:rsid w:val="00880EFB"/>
    <w:rsid w:val="0088136E"/>
    <w:rsid w:val="00884345"/>
    <w:rsid w:val="0089272F"/>
    <w:rsid w:val="008927F4"/>
    <w:rsid w:val="008950F0"/>
    <w:rsid w:val="00896494"/>
    <w:rsid w:val="008A3A08"/>
    <w:rsid w:val="008B167A"/>
    <w:rsid w:val="008B4847"/>
    <w:rsid w:val="008C5E86"/>
    <w:rsid w:val="008C7EE8"/>
    <w:rsid w:val="008D48B8"/>
    <w:rsid w:val="008E3ADB"/>
    <w:rsid w:val="008F0739"/>
    <w:rsid w:val="008F360B"/>
    <w:rsid w:val="008F62B3"/>
    <w:rsid w:val="00921164"/>
    <w:rsid w:val="00924331"/>
    <w:rsid w:val="009250A9"/>
    <w:rsid w:val="00937E6D"/>
    <w:rsid w:val="00944179"/>
    <w:rsid w:val="00965AB3"/>
    <w:rsid w:val="009771E1"/>
    <w:rsid w:val="00984AFB"/>
    <w:rsid w:val="00991D26"/>
    <w:rsid w:val="009930A0"/>
    <w:rsid w:val="009A3D39"/>
    <w:rsid w:val="009A3FB1"/>
    <w:rsid w:val="009A643A"/>
    <w:rsid w:val="009B61F5"/>
    <w:rsid w:val="009C6E0C"/>
    <w:rsid w:val="009C7F27"/>
    <w:rsid w:val="009D1D05"/>
    <w:rsid w:val="009E1BA5"/>
    <w:rsid w:val="009E41E5"/>
    <w:rsid w:val="009F0389"/>
    <w:rsid w:val="009F0890"/>
    <w:rsid w:val="00A01879"/>
    <w:rsid w:val="00A01A2E"/>
    <w:rsid w:val="00A1064E"/>
    <w:rsid w:val="00A11F2D"/>
    <w:rsid w:val="00A202BC"/>
    <w:rsid w:val="00A20EC3"/>
    <w:rsid w:val="00A325A2"/>
    <w:rsid w:val="00A335DE"/>
    <w:rsid w:val="00A40079"/>
    <w:rsid w:val="00A6053F"/>
    <w:rsid w:val="00A90AFD"/>
    <w:rsid w:val="00A91E12"/>
    <w:rsid w:val="00AB1BEF"/>
    <w:rsid w:val="00AB3E85"/>
    <w:rsid w:val="00AB6BF8"/>
    <w:rsid w:val="00AC0C80"/>
    <w:rsid w:val="00AC6E19"/>
    <w:rsid w:val="00AD6A51"/>
    <w:rsid w:val="00AE511E"/>
    <w:rsid w:val="00AE7CAA"/>
    <w:rsid w:val="00AF22A8"/>
    <w:rsid w:val="00AF3824"/>
    <w:rsid w:val="00B01F0B"/>
    <w:rsid w:val="00B02024"/>
    <w:rsid w:val="00B07846"/>
    <w:rsid w:val="00B4080F"/>
    <w:rsid w:val="00B423BE"/>
    <w:rsid w:val="00B5115F"/>
    <w:rsid w:val="00B63446"/>
    <w:rsid w:val="00B65BB3"/>
    <w:rsid w:val="00B66DFD"/>
    <w:rsid w:val="00B73766"/>
    <w:rsid w:val="00B76C36"/>
    <w:rsid w:val="00B82206"/>
    <w:rsid w:val="00B84F7F"/>
    <w:rsid w:val="00BA3784"/>
    <w:rsid w:val="00BA51B2"/>
    <w:rsid w:val="00BD1732"/>
    <w:rsid w:val="00BD1B41"/>
    <w:rsid w:val="00BD21C3"/>
    <w:rsid w:val="00BD3869"/>
    <w:rsid w:val="00BD406F"/>
    <w:rsid w:val="00BE672E"/>
    <w:rsid w:val="00BF3FD9"/>
    <w:rsid w:val="00BF6622"/>
    <w:rsid w:val="00C10463"/>
    <w:rsid w:val="00C2375B"/>
    <w:rsid w:val="00C23DD5"/>
    <w:rsid w:val="00C27EBE"/>
    <w:rsid w:val="00C355A1"/>
    <w:rsid w:val="00C43C39"/>
    <w:rsid w:val="00C44D60"/>
    <w:rsid w:val="00C55B9F"/>
    <w:rsid w:val="00C61ADF"/>
    <w:rsid w:val="00C62AAC"/>
    <w:rsid w:val="00C66DEC"/>
    <w:rsid w:val="00C91739"/>
    <w:rsid w:val="00C95B07"/>
    <w:rsid w:val="00CB394E"/>
    <w:rsid w:val="00CC0E8D"/>
    <w:rsid w:val="00CC282B"/>
    <w:rsid w:val="00CC7126"/>
    <w:rsid w:val="00CC7436"/>
    <w:rsid w:val="00CC7B9F"/>
    <w:rsid w:val="00CD6226"/>
    <w:rsid w:val="00CD7512"/>
    <w:rsid w:val="00CF7943"/>
    <w:rsid w:val="00D0112A"/>
    <w:rsid w:val="00D0292A"/>
    <w:rsid w:val="00D075DD"/>
    <w:rsid w:val="00D12C0B"/>
    <w:rsid w:val="00D20454"/>
    <w:rsid w:val="00D223A0"/>
    <w:rsid w:val="00D43FE5"/>
    <w:rsid w:val="00D5466A"/>
    <w:rsid w:val="00D556F5"/>
    <w:rsid w:val="00D55E2F"/>
    <w:rsid w:val="00D5634D"/>
    <w:rsid w:val="00D56ADB"/>
    <w:rsid w:val="00D636EC"/>
    <w:rsid w:val="00D77B79"/>
    <w:rsid w:val="00D922DD"/>
    <w:rsid w:val="00D93745"/>
    <w:rsid w:val="00D96AD4"/>
    <w:rsid w:val="00DA094B"/>
    <w:rsid w:val="00DA36FD"/>
    <w:rsid w:val="00DA7D7D"/>
    <w:rsid w:val="00DB5A3D"/>
    <w:rsid w:val="00DB6C8A"/>
    <w:rsid w:val="00DC2F87"/>
    <w:rsid w:val="00E057FB"/>
    <w:rsid w:val="00E06765"/>
    <w:rsid w:val="00E069B3"/>
    <w:rsid w:val="00E44670"/>
    <w:rsid w:val="00E56402"/>
    <w:rsid w:val="00E57790"/>
    <w:rsid w:val="00E70482"/>
    <w:rsid w:val="00E8199E"/>
    <w:rsid w:val="00E829A7"/>
    <w:rsid w:val="00E90D06"/>
    <w:rsid w:val="00E92814"/>
    <w:rsid w:val="00E9299E"/>
    <w:rsid w:val="00EB7C3D"/>
    <w:rsid w:val="00EC0FFD"/>
    <w:rsid w:val="00EC5834"/>
    <w:rsid w:val="00EF4E65"/>
    <w:rsid w:val="00F03EE4"/>
    <w:rsid w:val="00F06BC2"/>
    <w:rsid w:val="00F40012"/>
    <w:rsid w:val="00F5660F"/>
    <w:rsid w:val="00F63780"/>
    <w:rsid w:val="00F65E18"/>
    <w:rsid w:val="00F872BF"/>
    <w:rsid w:val="00F92024"/>
    <w:rsid w:val="00FA10CD"/>
    <w:rsid w:val="00FA540F"/>
    <w:rsid w:val="00FA78D8"/>
    <w:rsid w:val="00FA7F75"/>
    <w:rsid w:val="00FB3EC6"/>
    <w:rsid w:val="00FB7CA4"/>
    <w:rsid w:val="00FC0F39"/>
    <w:rsid w:val="00FC1AB3"/>
    <w:rsid w:val="00FC59FA"/>
    <w:rsid w:val="00FD77E7"/>
    <w:rsid w:val="00FE1ABA"/>
    <w:rsid w:val="00FE4450"/>
    <w:rsid w:val="00FE66E9"/>
    <w:rsid w:val="00FF0BA1"/>
    <w:rsid w:val="00FF15DE"/>
    <w:rsid w:val="00FF2200"/>
    <w:rsid w:val="00FF35E1"/>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49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023E4"/>
    <w:rPr>
      <w:color w:val="0000FF"/>
      <w:u w:val="single"/>
    </w:rPr>
  </w:style>
  <w:style w:type="paragraph" w:styleId="HTMLVorformatiert">
    <w:name w:val="HTML Preformatted"/>
    <w:basedOn w:val="Standard"/>
    <w:rsid w:val="00332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Arial Unicode MS"/>
      <w:sz w:val="22"/>
      <w:szCs w:val="22"/>
    </w:rPr>
  </w:style>
  <w:style w:type="paragraph" w:styleId="Sprechblasentext">
    <w:name w:val="Balloon Text"/>
    <w:basedOn w:val="Standard"/>
    <w:semiHidden/>
    <w:rsid w:val="00924331"/>
    <w:rPr>
      <w:rFonts w:ascii="Tahoma" w:hAnsi="Tahoma" w:cs="Tahoma"/>
      <w:sz w:val="16"/>
      <w:szCs w:val="16"/>
    </w:rPr>
  </w:style>
  <w:style w:type="paragraph" w:customStyle="1" w:styleId="CharChar1CharCharCharCharCharCharCharCharChar">
    <w:name w:val="Char Char1 Char Char Char Char Char Char Char Char Char"/>
    <w:basedOn w:val="Standard"/>
    <w:rsid w:val="00E06765"/>
    <w:pPr>
      <w:widowControl w:val="0"/>
      <w:jc w:val="both"/>
    </w:pPr>
    <w:rPr>
      <w:rFonts w:ascii="Tahoma" w:eastAsia="SimSun" w:hAnsi="Tahoma"/>
      <w:kern w:val="2"/>
      <w:szCs w:val="20"/>
      <w:lang w:eastAsia="zh-CN"/>
    </w:rPr>
  </w:style>
  <w:style w:type="paragraph" w:styleId="Textkrper2">
    <w:name w:val="Body Text 2"/>
    <w:basedOn w:val="Standard"/>
    <w:link w:val="Textkrper2Zchn"/>
    <w:rsid w:val="006A2826"/>
    <w:pPr>
      <w:ind w:left="360" w:hanging="360"/>
    </w:pPr>
  </w:style>
  <w:style w:type="character" w:customStyle="1" w:styleId="Textkrper2Zchn">
    <w:name w:val="Textkörper 2 Zchn"/>
    <w:basedOn w:val="Absatz-Standardschriftart"/>
    <w:link w:val="Textkrper2"/>
    <w:rsid w:val="006A2826"/>
    <w:rPr>
      <w:sz w:val="24"/>
      <w:szCs w:val="24"/>
      <w:lang w:val="en-US" w:eastAsia="en-US" w:bidi="ar-SA"/>
    </w:rPr>
  </w:style>
  <w:style w:type="paragraph" w:styleId="Kommentartext">
    <w:name w:val="annotation text"/>
    <w:basedOn w:val="Standard"/>
    <w:link w:val="KommentartextZchn"/>
    <w:uiPriority w:val="99"/>
    <w:semiHidden/>
    <w:unhideWhenUsed/>
    <w:rsid w:val="00287C79"/>
    <w:rPr>
      <w:rFonts w:eastAsiaTheme="minorHAnsi"/>
      <w:sz w:val="20"/>
      <w:szCs w:val="20"/>
    </w:rPr>
  </w:style>
  <w:style w:type="character" w:customStyle="1" w:styleId="KommentartextZchn">
    <w:name w:val="Kommentartext Zchn"/>
    <w:basedOn w:val="Absatz-Standardschriftart"/>
    <w:link w:val="Kommentartext"/>
    <w:uiPriority w:val="99"/>
    <w:semiHidden/>
    <w:rsid w:val="00287C79"/>
    <w:rPr>
      <w:rFonts w:eastAsiaTheme="minorHAnsi"/>
    </w:rPr>
  </w:style>
  <w:style w:type="paragraph" w:customStyle="1" w:styleId="BalloonText1">
    <w:name w:val="Balloon Text1"/>
    <w:basedOn w:val="Standard"/>
    <w:rsid w:val="00287C79"/>
    <w:rPr>
      <w:rFonts w:ascii="Tahoma" w:eastAsiaTheme="minorHAnsi" w:hAnsi="Tahoma" w:cs="Tahoma"/>
      <w:sz w:val="16"/>
      <w:szCs w:val="16"/>
    </w:rPr>
  </w:style>
  <w:style w:type="paragraph" w:customStyle="1" w:styleId="Copyrightdeutsch">
    <w:name w:val="Copyright_deutsch"/>
    <w:rsid w:val="0076797C"/>
    <w:rPr>
      <w:rFonts w:ascii="SAPFolioLight" w:hAnsi="SAPFolioLight"/>
      <w:sz w:val="18"/>
      <w:lang w:val="en-GB"/>
    </w:rPr>
  </w:style>
  <w:style w:type="paragraph" w:styleId="Textkrper-Zeileneinzug">
    <w:name w:val="Body Text Indent"/>
    <w:basedOn w:val="Standard"/>
    <w:link w:val="Textkrper-ZeileneinzugZchn"/>
    <w:uiPriority w:val="99"/>
    <w:semiHidden/>
    <w:unhideWhenUsed/>
    <w:rsid w:val="00EB7C3D"/>
    <w:pPr>
      <w:spacing w:after="120"/>
      <w:ind w:left="360"/>
    </w:pPr>
  </w:style>
  <w:style w:type="character" w:customStyle="1" w:styleId="Textkrper-ZeileneinzugZchn">
    <w:name w:val="Textkörper-Zeileneinzug Zchn"/>
    <w:basedOn w:val="Absatz-Standardschriftart"/>
    <w:link w:val="Textkrper-Zeileneinzug"/>
    <w:uiPriority w:val="99"/>
    <w:semiHidden/>
    <w:rsid w:val="00EB7C3D"/>
    <w:rPr>
      <w:sz w:val="24"/>
      <w:szCs w:val="24"/>
    </w:rPr>
  </w:style>
  <w:style w:type="paragraph" w:styleId="Listenabsatz">
    <w:name w:val="List Paragraph"/>
    <w:basedOn w:val="Standard"/>
    <w:uiPriority w:val="34"/>
    <w:qFormat/>
    <w:rsid w:val="00EB7C3D"/>
    <w:pPr>
      <w:ind w:left="720"/>
      <w:contextualSpacing/>
    </w:pPr>
  </w:style>
  <w:style w:type="character" w:styleId="BesuchterHyperlink">
    <w:name w:val="FollowedHyperlink"/>
    <w:basedOn w:val="Absatz-Standardschriftart"/>
    <w:uiPriority w:val="99"/>
    <w:semiHidden/>
    <w:unhideWhenUsed/>
    <w:rsid w:val="00D0112A"/>
    <w:rPr>
      <w:color w:val="800080" w:themeColor="followedHyperlink"/>
      <w:u w:val="single"/>
    </w:rPr>
  </w:style>
  <w:style w:type="character" w:styleId="Kommentarzeichen">
    <w:name w:val="annotation reference"/>
    <w:basedOn w:val="Absatz-Standardschriftart"/>
    <w:uiPriority w:val="99"/>
    <w:semiHidden/>
    <w:unhideWhenUsed/>
    <w:rsid w:val="00384857"/>
    <w:rPr>
      <w:sz w:val="18"/>
      <w:szCs w:val="18"/>
    </w:rPr>
  </w:style>
  <w:style w:type="paragraph" w:styleId="Kommentarthema">
    <w:name w:val="annotation subject"/>
    <w:basedOn w:val="Kommentartext"/>
    <w:next w:val="Kommentartext"/>
    <w:link w:val="KommentarthemaZchn"/>
    <w:uiPriority w:val="99"/>
    <w:semiHidden/>
    <w:unhideWhenUsed/>
    <w:rsid w:val="00384857"/>
    <w:rPr>
      <w:rFonts w:eastAsia="Times New Roman"/>
      <w:b/>
      <w:bCs/>
    </w:rPr>
  </w:style>
  <w:style w:type="character" w:customStyle="1" w:styleId="KommentarthemaZchn">
    <w:name w:val="Kommentarthema Zchn"/>
    <w:basedOn w:val="KommentartextZchn"/>
    <w:link w:val="Kommentarthema"/>
    <w:uiPriority w:val="99"/>
    <w:semiHidden/>
    <w:rsid w:val="00384857"/>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49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023E4"/>
    <w:rPr>
      <w:color w:val="0000FF"/>
      <w:u w:val="single"/>
    </w:rPr>
  </w:style>
  <w:style w:type="paragraph" w:styleId="HTMLVorformatiert">
    <w:name w:val="HTML Preformatted"/>
    <w:basedOn w:val="Standard"/>
    <w:rsid w:val="00332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Arial Unicode MS"/>
      <w:sz w:val="22"/>
      <w:szCs w:val="22"/>
    </w:rPr>
  </w:style>
  <w:style w:type="paragraph" w:styleId="Sprechblasentext">
    <w:name w:val="Balloon Text"/>
    <w:basedOn w:val="Standard"/>
    <w:semiHidden/>
    <w:rsid w:val="00924331"/>
    <w:rPr>
      <w:rFonts w:ascii="Tahoma" w:hAnsi="Tahoma" w:cs="Tahoma"/>
      <w:sz w:val="16"/>
      <w:szCs w:val="16"/>
    </w:rPr>
  </w:style>
  <w:style w:type="paragraph" w:customStyle="1" w:styleId="CharChar1CharCharCharCharCharCharCharCharChar">
    <w:name w:val="Char Char1 Char Char Char Char Char Char Char Char Char"/>
    <w:basedOn w:val="Standard"/>
    <w:rsid w:val="00E06765"/>
    <w:pPr>
      <w:widowControl w:val="0"/>
      <w:jc w:val="both"/>
    </w:pPr>
    <w:rPr>
      <w:rFonts w:ascii="Tahoma" w:eastAsia="SimSun" w:hAnsi="Tahoma"/>
      <w:kern w:val="2"/>
      <w:szCs w:val="20"/>
      <w:lang w:eastAsia="zh-CN"/>
    </w:rPr>
  </w:style>
  <w:style w:type="paragraph" w:styleId="Textkrper2">
    <w:name w:val="Body Text 2"/>
    <w:basedOn w:val="Standard"/>
    <w:link w:val="Textkrper2Zchn"/>
    <w:rsid w:val="006A2826"/>
    <w:pPr>
      <w:ind w:left="360" w:hanging="360"/>
    </w:pPr>
  </w:style>
  <w:style w:type="character" w:customStyle="1" w:styleId="Textkrper2Zchn">
    <w:name w:val="Textkörper 2 Zchn"/>
    <w:basedOn w:val="Absatz-Standardschriftart"/>
    <w:link w:val="Textkrper2"/>
    <w:rsid w:val="006A2826"/>
    <w:rPr>
      <w:sz w:val="24"/>
      <w:szCs w:val="24"/>
      <w:lang w:val="en-US" w:eastAsia="en-US" w:bidi="ar-SA"/>
    </w:rPr>
  </w:style>
  <w:style w:type="paragraph" w:styleId="Kommentartext">
    <w:name w:val="annotation text"/>
    <w:basedOn w:val="Standard"/>
    <w:link w:val="KommentartextZchn"/>
    <w:uiPriority w:val="99"/>
    <w:semiHidden/>
    <w:unhideWhenUsed/>
    <w:rsid w:val="00287C79"/>
    <w:rPr>
      <w:rFonts w:eastAsiaTheme="minorHAnsi"/>
      <w:sz w:val="20"/>
      <w:szCs w:val="20"/>
    </w:rPr>
  </w:style>
  <w:style w:type="character" w:customStyle="1" w:styleId="KommentartextZchn">
    <w:name w:val="Kommentartext Zchn"/>
    <w:basedOn w:val="Absatz-Standardschriftart"/>
    <w:link w:val="Kommentartext"/>
    <w:uiPriority w:val="99"/>
    <w:semiHidden/>
    <w:rsid w:val="00287C79"/>
    <w:rPr>
      <w:rFonts w:eastAsiaTheme="minorHAnsi"/>
    </w:rPr>
  </w:style>
  <w:style w:type="paragraph" w:customStyle="1" w:styleId="BalloonText1">
    <w:name w:val="Balloon Text1"/>
    <w:basedOn w:val="Standard"/>
    <w:rsid w:val="00287C79"/>
    <w:rPr>
      <w:rFonts w:ascii="Tahoma" w:eastAsiaTheme="minorHAnsi" w:hAnsi="Tahoma" w:cs="Tahoma"/>
      <w:sz w:val="16"/>
      <w:szCs w:val="16"/>
    </w:rPr>
  </w:style>
  <w:style w:type="paragraph" w:customStyle="1" w:styleId="Copyrightdeutsch">
    <w:name w:val="Copyright_deutsch"/>
    <w:rsid w:val="0076797C"/>
    <w:rPr>
      <w:rFonts w:ascii="SAPFolioLight" w:hAnsi="SAPFolioLight"/>
      <w:sz w:val="18"/>
      <w:lang w:val="en-GB"/>
    </w:rPr>
  </w:style>
  <w:style w:type="paragraph" w:styleId="Textkrper-Zeileneinzug">
    <w:name w:val="Body Text Indent"/>
    <w:basedOn w:val="Standard"/>
    <w:link w:val="Textkrper-ZeileneinzugZchn"/>
    <w:uiPriority w:val="99"/>
    <w:semiHidden/>
    <w:unhideWhenUsed/>
    <w:rsid w:val="00EB7C3D"/>
    <w:pPr>
      <w:spacing w:after="120"/>
      <w:ind w:left="360"/>
    </w:pPr>
  </w:style>
  <w:style w:type="character" w:customStyle="1" w:styleId="Textkrper-ZeileneinzugZchn">
    <w:name w:val="Textkörper-Zeileneinzug Zchn"/>
    <w:basedOn w:val="Absatz-Standardschriftart"/>
    <w:link w:val="Textkrper-Zeileneinzug"/>
    <w:uiPriority w:val="99"/>
    <w:semiHidden/>
    <w:rsid w:val="00EB7C3D"/>
    <w:rPr>
      <w:sz w:val="24"/>
      <w:szCs w:val="24"/>
    </w:rPr>
  </w:style>
  <w:style w:type="paragraph" w:styleId="Listenabsatz">
    <w:name w:val="List Paragraph"/>
    <w:basedOn w:val="Standard"/>
    <w:uiPriority w:val="34"/>
    <w:qFormat/>
    <w:rsid w:val="00EB7C3D"/>
    <w:pPr>
      <w:ind w:left="720"/>
      <w:contextualSpacing/>
    </w:pPr>
  </w:style>
  <w:style w:type="character" w:styleId="BesuchterHyperlink">
    <w:name w:val="FollowedHyperlink"/>
    <w:basedOn w:val="Absatz-Standardschriftart"/>
    <w:uiPriority w:val="99"/>
    <w:semiHidden/>
    <w:unhideWhenUsed/>
    <w:rsid w:val="00D0112A"/>
    <w:rPr>
      <w:color w:val="800080" w:themeColor="followedHyperlink"/>
      <w:u w:val="single"/>
    </w:rPr>
  </w:style>
  <w:style w:type="character" w:styleId="Kommentarzeichen">
    <w:name w:val="annotation reference"/>
    <w:basedOn w:val="Absatz-Standardschriftart"/>
    <w:uiPriority w:val="99"/>
    <w:semiHidden/>
    <w:unhideWhenUsed/>
    <w:rsid w:val="00384857"/>
    <w:rPr>
      <w:sz w:val="18"/>
      <w:szCs w:val="18"/>
    </w:rPr>
  </w:style>
  <w:style w:type="paragraph" w:styleId="Kommentarthema">
    <w:name w:val="annotation subject"/>
    <w:basedOn w:val="Kommentartext"/>
    <w:next w:val="Kommentartext"/>
    <w:link w:val="KommentarthemaZchn"/>
    <w:uiPriority w:val="99"/>
    <w:semiHidden/>
    <w:unhideWhenUsed/>
    <w:rsid w:val="00384857"/>
    <w:rPr>
      <w:rFonts w:eastAsia="Times New Roman"/>
      <w:b/>
      <w:bCs/>
    </w:rPr>
  </w:style>
  <w:style w:type="character" w:customStyle="1" w:styleId="KommentarthemaZchn">
    <w:name w:val="Kommentarthema Zchn"/>
    <w:basedOn w:val="KommentartextZchn"/>
    <w:link w:val="Kommentarthema"/>
    <w:uiPriority w:val="99"/>
    <w:semiHidden/>
    <w:rsid w:val="00384857"/>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9704">
      <w:bodyDiv w:val="1"/>
      <w:marLeft w:val="0"/>
      <w:marRight w:val="0"/>
      <w:marTop w:val="0"/>
      <w:marBottom w:val="0"/>
      <w:divBdr>
        <w:top w:val="none" w:sz="0" w:space="0" w:color="auto"/>
        <w:left w:val="none" w:sz="0" w:space="0" w:color="auto"/>
        <w:bottom w:val="none" w:sz="0" w:space="0" w:color="auto"/>
        <w:right w:val="none" w:sz="0" w:space="0" w:color="auto"/>
      </w:divBdr>
    </w:div>
    <w:div w:id="152069098">
      <w:bodyDiv w:val="1"/>
      <w:marLeft w:val="0"/>
      <w:marRight w:val="0"/>
      <w:marTop w:val="0"/>
      <w:marBottom w:val="0"/>
      <w:divBdr>
        <w:top w:val="none" w:sz="0" w:space="0" w:color="auto"/>
        <w:left w:val="none" w:sz="0" w:space="0" w:color="auto"/>
        <w:bottom w:val="none" w:sz="0" w:space="0" w:color="auto"/>
        <w:right w:val="none" w:sz="0" w:space="0" w:color="auto"/>
      </w:divBdr>
    </w:div>
    <w:div w:id="166796999">
      <w:bodyDiv w:val="1"/>
      <w:marLeft w:val="0"/>
      <w:marRight w:val="0"/>
      <w:marTop w:val="0"/>
      <w:marBottom w:val="0"/>
      <w:divBdr>
        <w:top w:val="none" w:sz="0" w:space="0" w:color="auto"/>
        <w:left w:val="none" w:sz="0" w:space="0" w:color="auto"/>
        <w:bottom w:val="none" w:sz="0" w:space="0" w:color="auto"/>
        <w:right w:val="none" w:sz="0" w:space="0" w:color="auto"/>
      </w:divBdr>
    </w:div>
    <w:div w:id="173305914">
      <w:bodyDiv w:val="1"/>
      <w:marLeft w:val="0"/>
      <w:marRight w:val="0"/>
      <w:marTop w:val="0"/>
      <w:marBottom w:val="0"/>
      <w:divBdr>
        <w:top w:val="none" w:sz="0" w:space="0" w:color="auto"/>
        <w:left w:val="none" w:sz="0" w:space="0" w:color="auto"/>
        <w:bottom w:val="none" w:sz="0" w:space="0" w:color="auto"/>
        <w:right w:val="none" w:sz="0" w:space="0" w:color="auto"/>
      </w:divBdr>
    </w:div>
    <w:div w:id="200020680">
      <w:bodyDiv w:val="1"/>
      <w:marLeft w:val="0"/>
      <w:marRight w:val="0"/>
      <w:marTop w:val="0"/>
      <w:marBottom w:val="0"/>
      <w:divBdr>
        <w:top w:val="none" w:sz="0" w:space="0" w:color="auto"/>
        <w:left w:val="none" w:sz="0" w:space="0" w:color="auto"/>
        <w:bottom w:val="none" w:sz="0" w:space="0" w:color="auto"/>
        <w:right w:val="none" w:sz="0" w:space="0" w:color="auto"/>
      </w:divBdr>
    </w:div>
    <w:div w:id="357462875">
      <w:bodyDiv w:val="1"/>
      <w:marLeft w:val="0"/>
      <w:marRight w:val="0"/>
      <w:marTop w:val="0"/>
      <w:marBottom w:val="0"/>
      <w:divBdr>
        <w:top w:val="none" w:sz="0" w:space="0" w:color="auto"/>
        <w:left w:val="none" w:sz="0" w:space="0" w:color="auto"/>
        <w:bottom w:val="none" w:sz="0" w:space="0" w:color="auto"/>
        <w:right w:val="none" w:sz="0" w:space="0" w:color="auto"/>
      </w:divBdr>
    </w:div>
    <w:div w:id="429206480">
      <w:bodyDiv w:val="1"/>
      <w:marLeft w:val="0"/>
      <w:marRight w:val="0"/>
      <w:marTop w:val="0"/>
      <w:marBottom w:val="0"/>
      <w:divBdr>
        <w:top w:val="none" w:sz="0" w:space="0" w:color="auto"/>
        <w:left w:val="none" w:sz="0" w:space="0" w:color="auto"/>
        <w:bottom w:val="none" w:sz="0" w:space="0" w:color="auto"/>
        <w:right w:val="none" w:sz="0" w:space="0" w:color="auto"/>
      </w:divBdr>
      <w:divsChild>
        <w:div w:id="700668928">
          <w:marLeft w:val="0"/>
          <w:marRight w:val="0"/>
          <w:marTop w:val="0"/>
          <w:marBottom w:val="0"/>
          <w:divBdr>
            <w:top w:val="none" w:sz="0" w:space="0" w:color="auto"/>
            <w:left w:val="none" w:sz="0" w:space="0" w:color="auto"/>
            <w:bottom w:val="none" w:sz="0" w:space="0" w:color="auto"/>
            <w:right w:val="none" w:sz="0" w:space="0" w:color="auto"/>
          </w:divBdr>
          <w:divsChild>
            <w:div w:id="606694609">
              <w:marLeft w:val="0"/>
              <w:marRight w:val="0"/>
              <w:marTop w:val="0"/>
              <w:marBottom w:val="0"/>
              <w:divBdr>
                <w:top w:val="none" w:sz="0" w:space="0" w:color="auto"/>
                <w:left w:val="none" w:sz="0" w:space="0" w:color="auto"/>
                <w:bottom w:val="none" w:sz="0" w:space="0" w:color="auto"/>
                <w:right w:val="none" w:sz="0" w:space="0" w:color="auto"/>
              </w:divBdr>
              <w:divsChild>
                <w:div w:id="9200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9102">
      <w:bodyDiv w:val="1"/>
      <w:marLeft w:val="0"/>
      <w:marRight w:val="0"/>
      <w:marTop w:val="0"/>
      <w:marBottom w:val="0"/>
      <w:divBdr>
        <w:top w:val="none" w:sz="0" w:space="0" w:color="auto"/>
        <w:left w:val="none" w:sz="0" w:space="0" w:color="auto"/>
        <w:bottom w:val="none" w:sz="0" w:space="0" w:color="auto"/>
        <w:right w:val="none" w:sz="0" w:space="0" w:color="auto"/>
      </w:divBdr>
      <w:divsChild>
        <w:div w:id="2069722031">
          <w:marLeft w:val="0"/>
          <w:marRight w:val="0"/>
          <w:marTop w:val="0"/>
          <w:marBottom w:val="0"/>
          <w:divBdr>
            <w:top w:val="none" w:sz="0" w:space="0" w:color="auto"/>
            <w:left w:val="none" w:sz="0" w:space="0" w:color="auto"/>
            <w:bottom w:val="none" w:sz="0" w:space="0" w:color="auto"/>
            <w:right w:val="none" w:sz="0" w:space="0" w:color="auto"/>
          </w:divBdr>
        </w:div>
      </w:divsChild>
    </w:div>
    <w:div w:id="557279641">
      <w:bodyDiv w:val="1"/>
      <w:marLeft w:val="0"/>
      <w:marRight w:val="0"/>
      <w:marTop w:val="0"/>
      <w:marBottom w:val="0"/>
      <w:divBdr>
        <w:top w:val="none" w:sz="0" w:space="0" w:color="auto"/>
        <w:left w:val="none" w:sz="0" w:space="0" w:color="auto"/>
        <w:bottom w:val="none" w:sz="0" w:space="0" w:color="auto"/>
        <w:right w:val="none" w:sz="0" w:space="0" w:color="auto"/>
      </w:divBdr>
    </w:div>
    <w:div w:id="878322147">
      <w:bodyDiv w:val="1"/>
      <w:marLeft w:val="0"/>
      <w:marRight w:val="0"/>
      <w:marTop w:val="0"/>
      <w:marBottom w:val="0"/>
      <w:divBdr>
        <w:top w:val="none" w:sz="0" w:space="0" w:color="auto"/>
        <w:left w:val="none" w:sz="0" w:space="0" w:color="auto"/>
        <w:bottom w:val="none" w:sz="0" w:space="0" w:color="auto"/>
        <w:right w:val="none" w:sz="0" w:space="0" w:color="auto"/>
      </w:divBdr>
    </w:div>
    <w:div w:id="930042180">
      <w:bodyDiv w:val="1"/>
      <w:marLeft w:val="0"/>
      <w:marRight w:val="0"/>
      <w:marTop w:val="0"/>
      <w:marBottom w:val="0"/>
      <w:divBdr>
        <w:top w:val="none" w:sz="0" w:space="0" w:color="auto"/>
        <w:left w:val="none" w:sz="0" w:space="0" w:color="auto"/>
        <w:bottom w:val="none" w:sz="0" w:space="0" w:color="auto"/>
        <w:right w:val="none" w:sz="0" w:space="0" w:color="auto"/>
      </w:divBdr>
    </w:div>
    <w:div w:id="998314710">
      <w:bodyDiv w:val="1"/>
      <w:marLeft w:val="0"/>
      <w:marRight w:val="0"/>
      <w:marTop w:val="0"/>
      <w:marBottom w:val="0"/>
      <w:divBdr>
        <w:top w:val="none" w:sz="0" w:space="0" w:color="auto"/>
        <w:left w:val="none" w:sz="0" w:space="0" w:color="auto"/>
        <w:bottom w:val="none" w:sz="0" w:space="0" w:color="auto"/>
        <w:right w:val="none" w:sz="0" w:space="0" w:color="auto"/>
      </w:divBdr>
    </w:div>
    <w:div w:id="1094135597">
      <w:bodyDiv w:val="1"/>
      <w:marLeft w:val="0"/>
      <w:marRight w:val="0"/>
      <w:marTop w:val="0"/>
      <w:marBottom w:val="0"/>
      <w:divBdr>
        <w:top w:val="none" w:sz="0" w:space="0" w:color="auto"/>
        <w:left w:val="none" w:sz="0" w:space="0" w:color="auto"/>
        <w:bottom w:val="none" w:sz="0" w:space="0" w:color="auto"/>
        <w:right w:val="none" w:sz="0" w:space="0" w:color="auto"/>
      </w:divBdr>
    </w:div>
    <w:div w:id="1165709077">
      <w:bodyDiv w:val="1"/>
      <w:marLeft w:val="0"/>
      <w:marRight w:val="0"/>
      <w:marTop w:val="0"/>
      <w:marBottom w:val="0"/>
      <w:divBdr>
        <w:top w:val="none" w:sz="0" w:space="0" w:color="auto"/>
        <w:left w:val="none" w:sz="0" w:space="0" w:color="auto"/>
        <w:bottom w:val="none" w:sz="0" w:space="0" w:color="auto"/>
        <w:right w:val="none" w:sz="0" w:space="0" w:color="auto"/>
      </w:divBdr>
    </w:div>
    <w:div w:id="1177421550">
      <w:bodyDiv w:val="1"/>
      <w:marLeft w:val="0"/>
      <w:marRight w:val="0"/>
      <w:marTop w:val="0"/>
      <w:marBottom w:val="0"/>
      <w:divBdr>
        <w:top w:val="none" w:sz="0" w:space="0" w:color="auto"/>
        <w:left w:val="none" w:sz="0" w:space="0" w:color="auto"/>
        <w:bottom w:val="none" w:sz="0" w:space="0" w:color="auto"/>
        <w:right w:val="none" w:sz="0" w:space="0" w:color="auto"/>
      </w:divBdr>
    </w:div>
    <w:div w:id="1222252963">
      <w:bodyDiv w:val="1"/>
      <w:marLeft w:val="0"/>
      <w:marRight w:val="0"/>
      <w:marTop w:val="0"/>
      <w:marBottom w:val="0"/>
      <w:divBdr>
        <w:top w:val="none" w:sz="0" w:space="0" w:color="auto"/>
        <w:left w:val="none" w:sz="0" w:space="0" w:color="auto"/>
        <w:bottom w:val="none" w:sz="0" w:space="0" w:color="auto"/>
        <w:right w:val="none" w:sz="0" w:space="0" w:color="auto"/>
      </w:divBdr>
      <w:divsChild>
        <w:div w:id="54788341">
          <w:marLeft w:val="0"/>
          <w:marRight w:val="0"/>
          <w:marTop w:val="0"/>
          <w:marBottom w:val="0"/>
          <w:divBdr>
            <w:top w:val="none" w:sz="0" w:space="0" w:color="auto"/>
            <w:left w:val="none" w:sz="0" w:space="0" w:color="auto"/>
            <w:bottom w:val="none" w:sz="0" w:space="0" w:color="auto"/>
            <w:right w:val="none" w:sz="0" w:space="0" w:color="auto"/>
          </w:divBdr>
          <w:divsChild>
            <w:div w:id="1005784819">
              <w:marLeft w:val="0"/>
              <w:marRight w:val="0"/>
              <w:marTop w:val="0"/>
              <w:marBottom w:val="0"/>
              <w:divBdr>
                <w:top w:val="none" w:sz="0" w:space="0" w:color="auto"/>
                <w:left w:val="none" w:sz="0" w:space="0" w:color="auto"/>
                <w:bottom w:val="none" w:sz="0" w:space="0" w:color="auto"/>
                <w:right w:val="none" w:sz="0" w:space="0" w:color="auto"/>
              </w:divBdr>
              <w:divsChild>
                <w:div w:id="19317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575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193858">
              <w:marLeft w:val="0"/>
              <w:marRight w:val="0"/>
              <w:marTop w:val="0"/>
              <w:marBottom w:val="0"/>
              <w:divBdr>
                <w:top w:val="none" w:sz="0" w:space="0" w:color="auto"/>
                <w:left w:val="none" w:sz="0" w:space="0" w:color="auto"/>
                <w:bottom w:val="none" w:sz="0" w:space="0" w:color="auto"/>
                <w:right w:val="none" w:sz="0" w:space="0" w:color="auto"/>
              </w:divBdr>
              <w:divsChild>
                <w:div w:id="113521474">
                  <w:marLeft w:val="0"/>
                  <w:marRight w:val="0"/>
                  <w:marTop w:val="0"/>
                  <w:marBottom w:val="0"/>
                  <w:divBdr>
                    <w:top w:val="none" w:sz="0" w:space="0" w:color="auto"/>
                    <w:left w:val="none" w:sz="0" w:space="0" w:color="auto"/>
                    <w:bottom w:val="none" w:sz="0" w:space="0" w:color="auto"/>
                    <w:right w:val="none" w:sz="0" w:space="0" w:color="auto"/>
                  </w:divBdr>
                </w:div>
                <w:div w:id="3375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503">
      <w:bodyDiv w:val="1"/>
      <w:marLeft w:val="0"/>
      <w:marRight w:val="0"/>
      <w:marTop w:val="0"/>
      <w:marBottom w:val="0"/>
      <w:divBdr>
        <w:top w:val="none" w:sz="0" w:space="0" w:color="auto"/>
        <w:left w:val="none" w:sz="0" w:space="0" w:color="auto"/>
        <w:bottom w:val="none" w:sz="0" w:space="0" w:color="auto"/>
        <w:right w:val="none" w:sz="0" w:space="0" w:color="auto"/>
      </w:divBdr>
    </w:div>
    <w:div w:id="1479764784">
      <w:bodyDiv w:val="1"/>
      <w:marLeft w:val="0"/>
      <w:marRight w:val="0"/>
      <w:marTop w:val="0"/>
      <w:marBottom w:val="0"/>
      <w:divBdr>
        <w:top w:val="none" w:sz="0" w:space="0" w:color="auto"/>
        <w:left w:val="none" w:sz="0" w:space="0" w:color="auto"/>
        <w:bottom w:val="none" w:sz="0" w:space="0" w:color="auto"/>
        <w:right w:val="none" w:sz="0" w:space="0" w:color="auto"/>
      </w:divBdr>
    </w:div>
    <w:div w:id="1646202704">
      <w:bodyDiv w:val="1"/>
      <w:marLeft w:val="0"/>
      <w:marRight w:val="0"/>
      <w:marTop w:val="0"/>
      <w:marBottom w:val="0"/>
      <w:divBdr>
        <w:top w:val="none" w:sz="0" w:space="0" w:color="auto"/>
        <w:left w:val="none" w:sz="0" w:space="0" w:color="auto"/>
        <w:bottom w:val="none" w:sz="0" w:space="0" w:color="auto"/>
        <w:right w:val="none" w:sz="0" w:space="0" w:color="auto"/>
      </w:divBdr>
    </w:div>
    <w:div w:id="1758673735">
      <w:bodyDiv w:val="1"/>
      <w:marLeft w:val="0"/>
      <w:marRight w:val="0"/>
      <w:marTop w:val="0"/>
      <w:marBottom w:val="0"/>
      <w:divBdr>
        <w:top w:val="none" w:sz="0" w:space="0" w:color="auto"/>
        <w:left w:val="none" w:sz="0" w:space="0" w:color="auto"/>
        <w:bottom w:val="none" w:sz="0" w:space="0" w:color="auto"/>
        <w:right w:val="none" w:sz="0" w:space="0" w:color="auto"/>
      </w:divBdr>
    </w:div>
    <w:div w:id="1958831522">
      <w:bodyDiv w:val="1"/>
      <w:marLeft w:val="0"/>
      <w:marRight w:val="0"/>
      <w:marTop w:val="0"/>
      <w:marBottom w:val="0"/>
      <w:divBdr>
        <w:top w:val="none" w:sz="0" w:space="0" w:color="auto"/>
        <w:left w:val="none" w:sz="0" w:space="0" w:color="auto"/>
        <w:bottom w:val="none" w:sz="0" w:space="0" w:color="auto"/>
        <w:right w:val="none" w:sz="0" w:space="0" w:color="auto"/>
      </w:divBdr>
    </w:div>
    <w:div w:id="1965425788">
      <w:bodyDiv w:val="1"/>
      <w:marLeft w:val="0"/>
      <w:marRight w:val="0"/>
      <w:marTop w:val="0"/>
      <w:marBottom w:val="0"/>
      <w:divBdr>
        <w:top w:val="none" w:sz="0" w:space="0" w:color="auto"/>
        <w:left w:val="none" w:sz="0" w:space="0" w:color="auto"/>
        <w:bottom w:val="none" w:sz="0" w:space="0" w:color="auto"/>
        <w:right w:val="none" w:sz="0" w:space="0" w:color="auto"/>
      </w:divBdr>
    </w:div>
    <w:div w:id="1984192093">
      <w:bodyDiv w:val="1"/>
      <w:marLeft w:val="0"/>
      <w:marRight w:val="0"/>
      <w:marTop w:val="0"/>
      <w:marBottom w:val="0"/>
      <w:divBdr>
        <w:top w:val="none" w:sz="0" w:space="0" w:color="auto"/>
        <w:left w:val="none" w:sz="0" w:space="0" w:color="auto"/>
        <w:bottom w:val="none" w:sz="0" w:space="0" w:color="auto"/>
        <w:right w:val="none" w:sz="0" w:space="0" w:color="auto"/>
      </w:divBdr>
    </w:div>
    <w:div w:id="2000034928">
      <w:bodyDiv w:val="1"/>
      <w:marLeft w:val="0"/>
      <w:marRight w:val="0"/>
      <w:marTop w:val="0"/>
      <w:marBottom w:val="0"/>
      <w:divBdr>
        <w:top w:val="none" w:sz="0" w:space="0" w:color="auto"/>
        <w:left w:val="none" w:sz="0" w:space="0" w:color="auto"/>
        <w:bottom w:val="none" w:sz="0" w:space="0" w:color="auto"/>
        <w:right w:val="none" w:sz="0" w:space="0" w:color="auto"/>
      </w:divBdr>
    </w:div>
    <w:div w:id="21259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iba.com/go/spot-buy/?campaigncode=CRM-XR17-PRL-GEN" TargetMode="External"/><Relationship Id="rId18" Type="http://schemas.openxmlformats.org/officeDocument/2006/relationships/hyperlink" Target="http://www.sap.com/corporate-en/legal/copyright/index.e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riba.com/solutions/?campaigncode=CRM-XR17-PRL-GEN" TargetMode="External"/><Relationship Id="rId17" Type="http://schemas.openxmlformats.org/officeDocument/2006/relationships/hyperlink" Target="http://www.sap.com" TargetMode="External"/><Relationship Id="rId2" Type="http://schemas.openxmlformats.org/officeDocument/2006/relationships/numbering" Target="numbering.xml"/><Relationship Id="rId16" Type="http://schemas.openxmlformats.org/officeDocument/2006/relationships/hyperlink" Target="http://www.ariba.com/?campaigncode=CRM-XR17-PRL-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ba.com/ariba-network/?campaigncode=CRM-XR17-PRL-GEN" TargetMode="External"/><Relationship Id="rId5" Type="http://schemas.openxmlformats.org/officeDocument/2006/relationships/settings" Target="settings.xml"/><Relationship Id="rId15" Type="http://schemas.openxmlformats.org/officeDocument/2006/relationships/hyperlink" Target="http://www.unite.eu" TargetMode="External"/><Relationship Id="rId10" Type="http://schemas.openxmlformats.org/officeDocument/2006/relationships/hyperlink" Target="https://www.youtube.com/watch?v=LuGEJPIIzdE&amp;feature=youtu.be/?campaigncode=CRM-XR17-PRL-GEN" TargetMode="External"/><Relationship Id="rId19" Type="http://schemas.openxmlformats.org/officeDocument/2006/relationships/hyperlink" Target="mailto:karen.master@sap.com" TargetMode="External"/><Relationship Id="rId4" Type="http://schemas.microsoft.com/office/2007/relationships/stylesWithEffects" Target="stylesWithEffects.xml"/><Relationship Id="rId9" Type="http://schemas.openxmlformats.org/officeDocument/2006/relationships/hyperlink" Target="http://www.ariba.com/?campaigncode=CRM-XR17-PRL-GEN" TargetMode="External"/><Relationship Id="rId14" Type="http://schemas.openxmlformats.org/officeDocument/2006/relationships/hyperlink" Target="mailto:spotbuysupply@s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FDA2-8152-4426-87E0-95231AF2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7886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Safe Harbor</vt:lpstr>
      <vt:lpstr>Safe Harbor</vt:lpstr>
    </vt:vector>
  </TitlesOfParts>
  <Company>Ariba, Inc.</Company>
  <LinksUpToDate>false</LinksUpToDate>
  <CharactersWithSpaces>9119</CharactersWithSpaces>
  <SharedDoc>false</SharedDoc>
  <HLinks>
    <vt:vector size="6" baseType="variant">
      <vt:variant>
        <vt:i4>589856</vt:i4>
      </vt:variant>
      <vt:variant>
        <vt:i4>0</vt:i4>
      </vt:variant>
      <vt:variant>
        <vt:i4>0</vt:i4>
      </vt:variant>
      <vt:variant>
        <vt:i4>5</vt:i4>
      </vt:variant>
      <vt:variant>
        <vt:lpwstr>mailto:kmaster@ariba.com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Harbor</dc:title>
  <dc:creator>Donna Maurillo</dc:creator>
  <cp:lastModifiedBy>Sebastian Prill</cp:lastModifiedBy>
  <cp:revision>2</cp:revision>
  <cp:lastPrinted>2017-06-12T15:24:00Z</cp:lastPrinted>
  <dcterms:created xsi:type="dcterms:W3CDTF">2017-06-12T15:25:00Z</dcterms:created>
  <dcterms:modified xsi:type="dcterms:W3CDTF">2017-06-12T15:25:00Z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