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2ED54" w14:textId="630A9077" w:rsidR="004069D6" w:rsidRPr="004069D6" w:rsidRDefault="004069D6" w:rsidP="00BE3EBC">
      <w:pPr>
        <w:rPr>
          <w:rFonts w:ascii="Arial" w:hAnsi="Arial" w:cs="Arial"/>
          <w:b/>
          <w:color w:val="595959" w:themeColor="text1" w:themeTint="A6"/>
          <w:sz w:val="36"/>
          <w:szCs w:val="36"/>
        </w:rPr>
      </w:pPr>
      <w:r w:rsidRPr="004069D6">
        <w:rPr>
          <w:rFonts w:ascii="Arial" w:hAnsi="Arial" w:cs="Arial"/>
          <w:b/>
          <w:bCs/>
          <w:color w:val="595959" w:themeColor="text1" w:themeTint="A6"/>
          <w:sz w:val="36"/>
          <w:szCs w:val="36"/>
        </w:rPr>
        <w:t xml:space="preserve">Nethone, a </w:t>
      </w:r>
      <w:r w:rsidR="002E05F0" w:rsidRPr="00BE3EBC">
        <w:rPr>
          <w:rFonts w:ascii="Arial" w:hAnsi="Arial" w:cs="Arial"/>
          <w:b/>
          <w:bCs/>
          <w:color w:val="595959" w:themeColor="text1" w:themeTint="A6"/>
          <w:sz w:val="36"/>
          <w:szCs w:val="36"/>
        </w:rPr>
        <w:t>“</w:t>
      </w:r>
      <w:r w:rsidR="005E4F1E">
        <w:rPr>
          <w:rFonts w:ascii="Arial" w:hAnsi="Arial" w:cs="Arial"/>
          <w:b/>
          <w:bCs/>
          <w:iCs/>
          <w:color w:val="595959" w:themeColor="text1" w:themeTint="A6"/>
          <w:sz w:val="36"/>
          <w:szCs w:val="36"/>
        </w:rPr>
        <w:t>For Merchants, b</w:t>
      </w:r>
      <w:r w:rsidRPr="004069D6">
        <w:rPr>
          <w:rFonts w:ascii="Arial" w:hAnsi="Arial" w:cs="Arial"/>
          <w:b/>
          <w:bCs/>
          <w:iCs/>
          <w:color w:val="595959" w:themeColor="text1" w:themeTint="A6"/>
          <w:sz w:val="36"/>
          <w:szCs w:val="36"/>
        </w:rPr>
        <w:t>y a Merchant</w:t>
      </w:r>
      <w:r w:rsidR="002E05F0" w:rsidRPr="00BE3EBC">
        <w:rPr>
          <w:rFonts w:ascii="Arial" w:hAnsi="Arial" w:cs="Arial"/>
          <w:b/>
          <w:bCs/>
          <w:iCs/>
          <w:color w:val="595959" w:themeColor="text1" w:themeTint="A6"/>
          <w:sz w:val="36"/>
          <w:szCs w:val="36"/>
        </w:rPr>
        <w:t>”</w:t>
      </w:r>
      <w:r w:rsidRPr="004069D6">
        <w:rPr>
          <w:rFonts w:ascii="Arial" w:hAnsi="Arial" w:cs="Arial"/>
          <w:b/>
          <w:bCs/>
          <w:color w:val="595959" w:themeColor="text1" w:themeTint="A6"/>
          <w:sz w:val="36"/>
          <w:szCs w:val="36"/>
        </w:rPr>
        <w:t xml:space="preserve"> </w:t>
      </w:r>
      <w:r w:rsidR="00BE3EBC" w:rsidRPr="00BE3EBC">
        <w:rPr>
          <w:rFonts w:ascii="Arial" w:hAnsi="Arial" w:cs="Arial"/>
          <w:b/>
          <w:bCs/>
          <w:color w:val="595959" w:themeColor="text1" w:themeTint="A6"/>
          <w:sz w:val="36"/>
          <w:szCs w:val="36"/>
        </w:rPr>
        <w:br/>
        <w:t>Anti-fraud &amp; BI</w:t>
      </w:r>
      <w:r w:rsidR="005E4F1E">
        <w:rPr>
          <w:rFonts w:ascii="Arial" w:hAnsi="Arial" w:cs="Arial"/>
          <w:b/>
          <w:bCs/>
          <w:color w:val="595959" w:themeColor="text1" w:themeTint="A6"/>
          <w:sz w:val="36"/>
          <w:szCs w:val="36"/>
        </w:rPr>
        <w:t xml:space="preserve"> brand</w:t>
      </w:r>
      <w:r w:rsidR="00BE3EBC" w:rsidRPr="00BE3EBC">
        <w:rPr>
          <w:rFonts w:ascii="Arial" w:hAnsi="Arial" w:cs="Arial"/>
          <w:b/>
          <w:bCs/>
          <w:color w:val="595959" w:themeColor="text1" w:themeTint="A6"/>
          <w:sz w:val="36"/>
          <w:szCs w:val="36"/>
        </w:rPr>
        <w:t xml:space="preserve">, </w:t>
      </w:r>
      <w:r w:rsidRPr="004069D6">
        <w:rPr>
          <w:rFonts w:ascii="Arial" w:hAnsi="Arial" w:cs="Arial"/>
          <w:b/>
          <w:bCs/>
          <w:color w:val="595959" w:themeColor="text1" w:themeTint="A6"/>
          <w:sz w:val="36"/>
          <w:szCs w:val="36"/>
        </w:rPr>
        <w:t xml:space="preserve">launches globally </w:t>
      </w:r>
    </w:p>
    <w:p w14:paraId="6C07B8EF" w14:textId="77777777" w:rsidR="004069D6" w:rsidRPr="004069D6" w:rsidRDefault="004069D6" w:rsidP="004069D6">
      <w:pPr>
        <w:rPr>
          <w:rFonts w:ascii="Arial" w:eastAsia="Times New Roman" w:hAnsi="Arial" w:cs="Arial"/>
          <w:color w:val="595959" w:themeColor="text1" w:themeTint="A6"/>
        </w:rPr>
      </w:pPr>
    </w:p>
    <w:p w14:paraId="7F4E87C1" w14:textId="77777777" w:rsidR="004069D6" w:rsidRPr="004069D6" w:rsidRDefault="004069D6" w:rsidP="00BE3EBC">
      <w:pPr>
        <w:spacing w:after="120" w:line="360" w:lineRule="auto"/>
        <w:jc w:val="both"/>
        <w:rPr>
          <w:rFonts w:ascii="Arial" w:hAnsi="Arial" w:cs="Arial"/>
          <w:color w:val="595959" w:themeColor="text1" w:themeTint="A6"/>
          <w:sz w:val="22"/>
          <w:szCs w:val="22"/>
        </w:rPr>
      </w:pPr>
      <w:r w:rsidRPr="004069D6">
        <w:rPr>
          <w:rFonts w:ascii="Arial" w:hAnsi="Arial" w:cs="Arial"/>
          <w:b/>
          <w:bCs/>
          <w:color w:val="595959" w:themeColor="text1" w:themeTint="A6"/>
          <w:sz w:val="22"/>
          <w:szCs w:val="22"/>
        </w:rPr>
        <w:t xml:space="preserve">Nethone, a new provider of Anti-fraud and Business Intelligence solutions, launches globally to take chargeback prevention to a whole new level and help online sellers turn challenges into profits. </w:t>
      </w:r>
    </w:p>
    <w:p w14:paraId="02BAFCB7" w14:textId="27469DA8" w:rsidR="004069D6" w:rsidRPr="004069D6" w:rsidRDefault="004069D6" w:rsidP="00BE3EBC">
      <w:pPr>
        <w:spacing w:after="120" w:line="360" w:lineRule="auto"/>
        <w:jc w:val="both"/>
        <w:rPr>
          <w:rFonts w:ascii="Arial" w:hAnsi="Arial" w:cs="Arial"/>
          <w:color w:val="595959" w:themeColor="text1" w:themeTint="A6"/>
          <w:sz w:val="22"/>
          <w:szCs w:val="22"/>
        </w:rPr>
      </w:pPr>
      <w:r w:rsidRPr="004069D6">
        <w:rPr>
          <w:rFonts w:ascii="Arial" w:hAnsi="Arial" w:cs="Arial"/>
          <w:color w:val="595959" w:themeColor="text1" w:themeTint="A6"/>
          <w:sz w:val="22"/>
          <w:szCs w:val="22"/>
        </w:rPr>
        <w:t>The company launches to address the growing problem of on</w:t>
      </w:r>
      <w:r w:rsidR="001F346F">
        <w:rPr>
          <w:rFonts w:ascii="Arial" w:hAnsi="Arial" w:cs="Arial"/>
          <w:color w:val="595959" w:themeColor="text1" w:themeTint="A6"/>
          <w:sz w:val="22"/>
          <w:szCs w:val="22"/>
        </w:rPr>
        <w:t>line payments</w:t>
      </w:r>
      <w:r w:rsidRPr="004069D6">
        <w:rPr>
          <w:rFonts w:ascii="Arial" w:hAnsi="Arial" w:cs="Arial"/>
          <w:color w:val="595959" w:themeColor="text1" w:themeTint="A6"/>
          <w:sz w:val="22"/>
          <w:szCs w:val="22"/>
        </w:rPr>
        <w:t xml:space="preserve"> fraud and help merchants develop their businesses through data-driven decisions. Nethone provides truly effective prevention mechanisms against fraud of various kinds and brings a comprehensive suite of data mining tools one can use to obtain unique business ins</w:t>
      </w:r>
      <w:r w:rsidR="00C2241F">
        <w:rPr>
          <w:rFonts w:ascii="Arial" w:hAnsi="Arial" w:cs="Arial"/>
          <w:color w:val="595959" w:themeColor="text1" w:themeTint="A6"/>
          <w:sz w:val="22"/>
          <w:szCs w:val="22"/>
        </w:rPr>
        <w:t>ights. Nethone solutions leverage</w:t>
      </w:r>
      <w:r w:rsidRPr="004069D6">
        <w:rPr>
          <w:rFonts w:ascii="Arial" w:hAnsi="Arial" w:cs="Arial"/>
          <w:color w:val="595959" w:themeColor="text1" w:themeTint="A6"/>
          <w:sz w:val="22"/>
          <w:szCs w:val="22"/>
        </w:rPr>
        <w:t xml:space="preserve"> diverse state-of-the-art technologies</w:t>
      </w:r>
      <w:r w:rsidR="001F346F">
        <w:rPr>
          <w:rFonts w:ascii="Arial" w:hAnsi="Arial" w:cs="Arial"/>
          <w:color w:val="595959" w:themeColor="text1" w:themeTint="A6"/>
          <w:sz w:val="22"/>
          <w:szCs w:val="22"/>
        </w:rPr>
        <w:t>,</w:t>
      </w:r>
      <w:r w:rsidRPr="004069D6">
        <w:rPr>
          <w:rFonts w:ascii="Arial" w:hAnsi="Arial" w:cs="Arial"/>
          <w:color w:val="595959" w:themeColor="text1" w:themeTint="A6"/>
          <w:sz w:val="22"/>
          <w:szCs w:val="22"/>
        </w:rPr>
        <w:t xml:space="preserve"> such as</w:t>
      </w:r>
      <w:r w:rsidR="00334F16">
        <w:rPr>
          <w:rFonts w:ascii="Arial" w:hAnsi="Arial" w:cs="Arial"/>
          <w:color w:val="595959" w:themeColor="text1" w:themeTint="A6"/>
          <w:sz w:val="22"/>
          <w:szCs w:val="22"/>
        </w:rPr>
        <w:t xml:space="preserve"> advanced Machine Learning powered b</w:t>
      </w:r>
      <w:r w:rsidR="00C2241F">
        <w:rPr>
          <w:rFonts w:ascii="Arial" w:hAnsi="Arial" w:cs="Arial"/>
          <w:color w:val="595959" w:themeColor="text1" w:themeTint="A6"/>
          <w:sz w:val="22"/>
          <w:szCs w:val="22"/>
        </w:rPr>
        <w:t xml:space="preserve">y rich data obtained through User Profiling, a multitude of other sources and unique expertise of the team. As a result, the system enables effective </w:t>
      </w:r>
      <w:r w:rsidR="0006792A" w:rsidRPr="00BE3EBC">
        <w:rPr>
          <w:rFonts w:ascii="Arial" w:hAnsi="Arial" w:cs="Arial"/>
          <w:color w:val="595959" w:themeColor="text1" w:themeTint="A6"/>
          <w:sz w:val="22"/>
          <w:szCs w:val="22"/>
        </w:rPr>
        <w:t xml:space="preserve">VPN </w:t>
      </w:r>
      <w:r w:rsidRPr="004069D6">
        <w:rPr>
          <w:rFonts w:ascii="Arial" w:hAnsi="Arial" w:cs="Arial"/>
          <w:color w:val="595959" w:themeColor="text1" w:themeTint="A6"/>
          <w:sz w:val="22"/>
          <w:szCs w:val="22"/>
        </w:rPr>
        <w:t>detection,</w:t>
      </w:r>
      <w:r w:rsidR="0006792A" w:rsidRPr="00BE3EBC">
        <w:rPr>
          <w:rFonts w:ascii="Arial" w:hAnsi="Arial" w:cs="Arial"/>
          <w:color w:val="595959" w:themeColor="text1" w:themeTint="A6"/>
          <w:sz w:val="22"/>
          <w:szCs w:val="22"/>
        </w:rPr>
        <w:t xml:space="preserve"> Behaviour Analytics</w:t>
      </w:r>
      <w:r w:rsidR="00C2241F">
        <w:rPr>
          <w:rFonts w:ascii="Arial" w:hAnsi="Arial" w:cs="Arial"/>
          <w:color w:val="595959" w:themeColor="text1" w:themeTint="A6"/>
          <w:sz w:val="22"/>
          <w:szCs w:val="22"/>
        </w:rPr>
        <w:t xml:space="preserve"> and fighting automated access attempts</w:t>
      </w:r>
      <w:r w:rsidR="001F346F">
        <w:rPr>
          <w:rFonts w:ascii="Arial" w:hAnsi="Arial" w:cs="Arial"/>
          <w:color w:val="595959" w:themeColor="text1" w:themeTint="A6"/>
          <w:sz w:val="22"/>
          <w:szCs w:val="22"/>
        </w:rPr>
        <w:t>. However, w</w:t>
      </w:r>
      <w:r w:rsidRPr="004069D6">
        <w:rPr>
          <w:rFonts w:ascii="Arial" w:hAnsi="Arial" w:cs="Arial"/>
          <w:color w:val="595959" w:themeColor="text1" w:themeTint="A6"/>
          <w:sz w:val="22"/>
          <w:szCs w:val="22"/>
        </w:rPr>
        <w:t>hat makes the newly launched company really stand out is the merchant</w:t>
      </w:r>
      <w:r w:rsidR="001F346F">
        <w:rPr>
          <w:rFonts w:ascii="Arial" w:hAnsi="Arial" w:cs="Arial"/>
          <w:color w:val="595959" w:themeColor="text1" w:themeTint="A6"/>
          <w:sz w:val="22"/>
          <w:szCs w:val="22"/>
        </w:rPr>
        <w:t>-background of the team</w:t>
      </w:r>
      <w:r w:rsidRPr="004069D6">
        <w:rPr>
          <w:rFonts w:ascii="Arial" w:hAnsi="Arial" w:cs="Arial"/>
          <w:color w:val="595959" w:themeColor="text1" w:themeTint="A6"/>
          <w:sz w:val="22"/>
          <w:szCs w:val="22"/>
        </w:rPr>
        <w:t xml:space="preserve"> behind it.  </w:t>
      </w:r>
    </w:p>
    <w:p w14:paraId="5A7DA6DC" w14:textId="77777777" w:rsidR="004069D6" w:rsidRPr="004069D6" w:rsidRDefault="004069D6" w:rsidP="00BE3EBC">
      <w:pPr>
        <w:spacing w:line="360" w:lineRule="auto"/>
        <w:jc w:val="both"/>
        <w:rPr>
          <w:rFonts w:ascii="Arial" w:hAnsi="Arial" w:cs="Arial"/>
          <w:color w:val="595959" w:themeColor="text1" w:themeTint="A6"/>
          <w:sz w:val="22"/>
          <w:szCs w:val="22"/>
        </w:rPr>
      </w:pPr>
      <w:r w:rsidRPr="004069D6">
        <w:rPr>
          <w:rFonts w:ascii="Arial" w:hAnsi="Arial" w:cs="Arial"/>
          <w:b/>
          <w:bCs/>
          <w:color w:val="595959" w:themeColor="text1" w:themeTint="A6"/>
          <w:sz w:val="22"/>
          <w:szCs w:val="22"/>
        </w:rPr>
        <w:t>Beyond tech</w:t>
      </w:r>
    </w:p>
    <w:p w14:paraId="21773079" w14:textId="04BB70D7" w:rsidR="004069D6" w:rsidRPr="004069D6" w:rsidRDefault="00B059B1" w:rsidP="00BE3EBC">
      <w:pPr>
        <w:spacing w:after="120" w:line="360" w:lineRule="auto"/>
        <w:jc w:val="both"/>
        <w:rPr>
          <w:rFonts w:ascii="Arial" w:hAnsi="Arial" w:cs="Arial"/>
          <w:color w:val="595959" w:themeColor="text1" w:themeTint="A6"/>
          <w:sz w:val="22"/>
          <w:szCs w:val="22"/>
        </w:rPr>
      </w:pPr>
      <w:r w:rsidRPr="00BE3EBC">
        <w:rPr>
          <w:rFonts w:ascii="Arial" w:hAnsi="Arial" w:cs="Arial"/>
          <w:iCs/>
          <w:color w:val="595959" w:themeColor="text1" w:themeTint="A6"/>
          <w:sz w:val="22"/>
          <w:szCs w:val="22"/>
        </w:rPr>
        <w:t>“</w:t>
      </w:r>
      <w:r w:rsidR="005E4F1E">
        <w:rPr>
          <w:rFonts w:ascii="Arial" w:hAnsi="Arial" w:cs="Arial"/>
          <w:iCs/>
          <w:color w:val="595959" w:themeColor="text1" w:themeTint="A6"/>
          <w:sz w:val="22"/>
          <w:szCs w:val="22"/>
        </w:rPr>
        <w:t>For Merchants, b</w:t>
      </w:r>
      <w:bookmarkStart w:id="0" w:name="_GoBack"/>
      <w:bookmarkEnd w:id="0"/>
      <w:r w:rsidR="004069D6" w:rsidRPr="004069D6">
        <w:rPr>
          <w:rFonts w:ascii="Arial" w:hAnsi="Arial" w:cs="Arial"/>
          <w:iCs/>
          <w:color w:val="595959" w:themeColor="text1" w:themeTint="A6"/>
          <w:sz w:val="22"/>
          <w:szCs w:val="22"/>
        </w:rPr>
        <w:t>y a Merchant</w:t>
      </w:r>
      <w:r w:rsidRPr="00BE3EBC">
        <w:rPr>
          <w:rFonts w:ascii="Arial" w:hAnsi="Arial" w:cs="Arial"/>
          <w:iCs/>
          <w:color w:val="595959" w:themeColor="text1" w:themeTint="A6"/>
          <w:sz w:val="22"/>
          <w:szCs w:val="22"/>
        </w:rPr>
        <w:t>”</w:t>
      </w:r>
      <w:r w:rsidR="004069D6" w:rsidRPr="004069D6">
        <w:rPr>
          <w:rFonts w:ascii="Arial" w:hAnsi="Arial" w:cs="Arial"/>
          <w:color w:val="595959" w:themeColor="text1" w:themeTint="A6"/>
          <w:sz w:val="22"/>
          <w:szCs w:val="22"/>
        </w:rPr>
        <w:t xml:space="preserve"> approach is the cornerstone of Nethone as the company has been established by a group of professio</w:t>
      </w:r>
      <w:r w:rsidR="002E05F0" w:rsidRPr="00BE3EBC">
        <w:rPr>
          <w:rFonts w:ascii="Arial" w:hAnsi="Arial" w:cs="Arial"/>
          <w:color w:val="595959" w:themeColor="text1" w:themeTint="A6"/>
          <w:sz w:val="22"/>
          <w:szCs w:val="22"/>
        </w:rPr>
        <w:t>nals whose experience spanned a </w:t>
      </w:r>
      <w:r w:rsidR="004069D6" w:rsidRPr="004069D6">
        <w:rPr>
          <w:rFonts w:ascii="Arial" w:hAnsi="Arial" w:cs="Arial"/>
          <w:color w:val="595959" w:themeColor="text1" w:themeTint="A6"/>
          <w:sz w:val="22"/>
          <w:szCs w:val="22"/>
        </w:rPr>
        <w:t xml:space="preserve">number of roles in diverse ecommerce businesses, ranging from SMEs to corporations. They now leverage their </w:t>
      </w:r>
      <w:r w:rsidR="00322605">
        <w:rPr>
          <w:rFonts w:ascii="Arial" w:hAnsi="Arial" w:cs="Arial"/>
          <w:color w:val="595959" w:themeColor="text1" w:themeTint="A6"/>
          <w:sz w:val="22"/>
          <w:szCs w:val="22"/>
        </w:rPr>
        <w:t xml:space="preserve">insider </w:t>
      </w:r>
      <w:r w:rsidR="004069D6" w:rsidRPr="004069D6">
        <w:rPr>
          <w:rFonts w:ascii="Arial" w:hAnsi="Arial" w:cs="Arial"/>
          <w:color w:val="595959" w:themeColor="text1" w:themeTint="A6"/>
          <w:sz w:val="22"/>
          <w:szCs w:val="22"/>
        </w:rPr>
        <w:t>knowledge to bring products and services perfectly adjusted to</w:t>
      </w:r>
      <w:r w:rsidR="00322605">
        <w:rPr>
          <w:rFonts w:ascii="Arial" w:hAnsi="Arial" w:cs="Arial"/>
          <w:color w:val="595959" w:themeColor="text1" w:themeTint="A6"/>
          <w:sz w:val="22"/>
          <w:szCs w:val="22"/>
        </w:rPr>
        <w:t xml:space="preserve"> the needs and expectations of e-tailers</w:t>
      </w:r>
      <w:r w:rsidR="004069D6" w:rsidRPr="004069D6">
        <w:rPr>
          <w:rFonts w:ascii="Arial" w:hAnsi="Arial" w:cs="Arial"/>
          <w:color w:val="595959" w:themeColor="text1" w:themeTint="A6"/>
          <w:sz w:val="22"/>
          <w:szCs w:val="22"/>
        </w:rPr>
        <w:t xml:space="preserve">. As a result, when cooperating with Nethone, merchants can be sure to work with people who truly understand their point of view and know how to make one’s business take maximum advantage of the provided technology. </w:t>
      </w:r>
    </w:p>
    <w:p w14:paraId="748B67AC" w14:textId="765BE7B8" w:rsidR="004069D6" w:rsidRPr="004069D6" w:rsidRDefault="00A15563" w:rsidP="00BE3EBC">
      <w:pPr>
        <w:spacing w:after="120" w:line="360" w:lineRule="auto"/>
        <w:jc w:val="both"/>
        <w:rPr>
          <w:rFonts w:ascii="Arial" w:hAnsi="Arial" w:cs="Arial"/>
          <w:color w:val="595959" w:themeColor="text1" w:themeTint="A6"/>
          <w:sz w:val="22"/>
          <w:szCs w:val="22"/>
        </w:rPr>
      </w:pPr>
      <w:r w:rsidRPr="00BE3EBC">
        <w:rPr>
          <w:rFonts w:ascii="Arial" w:hAnsi="Arial" w:cs="Arial"/>
          <w:b/>
          <w:color w:val="595959" w:themeColor="text1" w:themeTint="A6"/>
          <w:sz w:val="22"/>
          <w:szCs w:val="22"/>
        </w:rPr>
        <w:t>“</w:t>
      </w:r>
      <w:r w:rsidR="004069D6" w:rsidRPr="004069D6">
        <w:rPr>
          <w:rFonts w:ascii="Arial" w:hAnsi="Arial" w:cs="Arial"/>
          <w:b/>
          <w:iCs/>
          <w:color w:val="595959" w:themeColor="text1" w:themeTint="A6"/>
          <w:sz w:val="22"/>
          <w:szCs w:val="22"/>
        </w:rPr>
        <w:t>The idea behind Nethone is to give mer</w:t>
      </w:r>
      <w:r w:rsidR="00DD17EE" w:rsidRPr="00BE3EBC">
        <w:rPr>
          <w:rFonts w:ascii="Arial" w:hAnsi="Arial" w:cs="Arial"/>
          <w:b/>
          <w:iCs/>
          <w:color w:val="595959" w:themeColor="text1" w:themeTint="A6"/>
          <w:sz w:val="22"/>
          <w:szCs w:val="22"/>
        </w:rPr>
        <w:t>chants a comprehensive suite of </w:t>
      </w:r>
      <w:r w:rsidR="004069D6" w:rsidRPr="004069D6">
        <w:rPr>
          <w:rFonts w:ascii="Arial" w:hAnsi="Arial" w:cs="Arial"/>
          <w:b/>
          <w:iCs/>
          <w:color w:val="595959" w:themeColor="text1" w:themeTint="A6"/>
          <w:sz w:val="22"/>
          <w:szCs w:val="22"/>
        </w:rPr>
        <w:t>Business Intelligence solutions they can use to simultaneou</w:t>
      </w:r>
      <w:r w:rsidRPr="00BE3EBC">
        <w:rPr>
          <w:rFonts w:ascii="Arial" w:hAnsi="Arial" w:cs="Arial"/>
          <w:b/>
          <w:iCs/>
          <w:color w:val="595959" w:themeColor="text1" w:themeTint="A6"/>
          <w:sz w:val="22"/>
          <w:szCs w:val="22"/>
        </w:rPr>
        <w:t xml:space="preserve">sly stem fraud and raise sales </w:t>
      </w:r>
      <w:r w:rsidR="004069D6" w:rsidRPr="004069D6">
        <w:rPr>
          <w:rFonts w:ascii="Arial" w:hAnsi="Arial" w:cs="Arial"/>
          <w:b/>
          <w:iCs/>
          <w:color w:val="595959" w:themeColor="text1" w:themeTint="A6"/>
          <w:sz w:val="22"/>
          <w:szCs w:val="22"/>
        </w:rPr>
        <w:t>through data-driven decisions</w:t>
      </w:r>
      <w:r w:rsidR="004069D6" w:rsidRPr="004069D6">
        <w:rPr>
          <w:rFonts w:ascii="Arial" w:hAnsi="Arial" w:cs="Arial"/>
          <w:color w:val="595959" w:themeColor="text1" w:themeTint="A6"/>
          <w:sz w:val="22"/>
          <w:szCs w:val="22"/>
        </w:rPr>
        <w:t xml:space="preserve"> - said </w:t>
      </w:r>
      <w:r w:rsidR="0006792A" w:rsidRPr="00BE3EBC">
        <w:rPr>
          <w:rFonts w:ascii="Arial" w:hAnsi="Arial" w:cs="Arial"/>
          <w:color w:val="595959" w:themeColor="text1" w:themeTint="A6"/>
          <w:sz w:val="22"/>
          <w:szCs w:val="22"/>
        </w:rPr>
        <w:t>Aleksander Kijek, VP of </w:t>
      </w:r>
      <w:r w:rsidR="004069D6" w:rsidRPr="004069D6">
        <w:rPr>
          <w:rFonts w:ascii="Arial" w:hAnsi="Arial" w:cs="Arial"/>
          <w:color w:val="595959" w:themeColor="text1" w:themeTint="A6"/>
          <w:sz w:val="22"/>
          <w:szCs w:val="22"/>
        </w:rPr>
        <w:t xml:space="preserve">Operations, Nethone. </w:t>
      </w:r>
      <w:r w:rsidRPr="00BE3EBC">
        <w:rPr>
          <w:rFonts w:ascii="Arial" w:hAnsi="Arial" w:cs="Arial"/>
          <w:b/>
          <w:iCs/>
          <w:color w:val="595959" w:themeColor="text1" w:themeTint="A6"/>
          <w:sz w:val="22"/>
          <w:szCs w:val="22"/>
        </w:rPr>
        <w:t xml:space="preserve">By </w:t>
      </w:r>
      <w:r w:rsidRPr="00BE3EBC">
        <w:rPr>
          <w:rFonts w:ascii="Arial" w:hAnsi="Arial" w:cs="Arial"/>
          <w:b/>
          <w:i/>
          <w:iCs/>
          <w:color w:val="595959" w:themeColor="text1" w:themeTint="A6"/>
          <w:sz w:val="22"/>
          <w:szCs w:val="22"/>
        </w:rPr>
        <w:t>comprehensive</w:t>
      </w:r>
      <w:r w:rsidR="00986DE5" w:rsidRPr="00BE3EBC">
        <w:rPr>
          <w:rFonts w:ascii="Arial" w:hAnsi="Arial" w:cs="Arial"/>
          <w:b/>
          <w:iCs/>
          <w:color w:val="595959" w:themeColor="text1" w:themeTint="A6"/>
          <w:sz w:val="22"/>
          <w:szCs w:val="22"/>
        </w:rPr>
        <w:t xml:space="preserve"> I </w:t>
      </w:r>
      <w:r w:rsidR="004069D6" w:rsidRPr="004069D6">
        <w:rPr>
          <w:rFonts w:ascii="Arial" w:hAnsi="Arial" w:cs="Arial"/>
          <w:b/>
          <w:iCs/>
          <w:color w:val="595959" w:themeColor="text1" w:themeTint="A6"/>
          <w:sz w:val="22"/>
          <w:szCs w:val="22"/>
        </w:rPr>
        <w:t xml:space="preserve">mean </w:t>
      </w:r>
      <w:r w:rsidR="00334F16">
        <w:rPr>
          <w:rFonts w:ascii="Arial" w:hAnsi="Arial" w:cs="Arial"/>
          <w:b/>
          <w:iCs/>
          <w:color w:val="595959" w:themeColor="text1" w:themeTint="A6"/>
          <w:sz w:val="22"/>
          <w:szCs w:val="22"/>
        </w:rPr>
        <w:t xml:space="preserve">combining hi-tech, human ingenuity and business insight. </w:t>
      </w:r>
      <w:r w:rsidR="004069D6" w:rsidRPr="004069D6">
        <w:rPr>
          <w:rFonts w:ascii="Arial" w:hAnsi="Arial" w:cs="Arial"/>
          <w:b/>
          <w:iCs/>
          <w:color w:val="595959" w:themeColor="text1" w:themeTint="A6"/>
          <w:sz w:val="22"/>
          <w:szCs w:val="22"/>
        </w:rPr>
        <w:t>Moreover, we do not charge merchants for e</w:t>
      </w:r>
      <w:r w:rsidR="00853A5F" w:rsidRPr="00BE3EBC">
        <w:rPr>
          <w:rFonts w:ascii="Arial" w:hAnsi="Arial" w:cs="Arial"/>
          <w:b/>
          <w:iCs/>
          <w:color w:val="595959" w:themeColor="text1" w:themeTint="A6"/>
          <w:sz w:val="22"/>
          <w:szCs w:val="22"/>
        </w:rPr>
        <w:t>ach technology being applied. T</w:t>
      </w:r>
      <w:r w:rsidR="004069D6" w:rsidRPr="004069D6">
        <w:rPr>
          <w:rFonts w:ascii="Arial" w:hAnsi="Arial" w:cs="Arial"/>
          <w:b/>
          <w:iCs/>
          <w:color w:val="595959" w:themeColor="text1" w:themeTint="A6"/>
          <w:sz w:val="22"/>
          <w:szCs w:val="22"/>
        </w:rPr>
        <w:t>here are no hidden fees.</w:t>
      </w:r>
      <w:r w:rsidRPr="00BE3EBC">
        <w:rPr>
          <w:rFonts w:ascii="Arial" w:hAnsi="Arial" w:cs="Arial"/>
          <w:b/>
          <w:iCs/>
          <w:color w:val="595959" w:themeColor="text1" w:themeTint="A6"/>
          <w:sz w:val="22"/>
          <w:szCs w:val="22"/>
        </w:rPr>
        <w:t>”</w:t>
      </w:r>
      <w:r w:rsidR="004069D6" w:rsidRPr="004069D6">
        <w:rPr>
          <w:rFonts w:ascii="Arial" w:hAnsi="Arial" w:cs="Arial"/>
          <w:i/>
          <w:iCs/>
          <w:color w:val="595959" w:themeColor="text1" w:themeTint="A6"/>
          <w:sz w:val="22"/>
          <w:szCs w:val="22"/>
        </w:rPr>
        <w:t xml:space="preserve"> </w:t>
      </w:r>
    </w:p>
    <w:p w14:paraId="231529E5" w14:textId="77777777" w:rsidR="004069D6" w:rsidRPr="004069D6" w:rsidRDefault="004069D6" w:rsidP="00BE3EBC">
      <w:pPr>
        <w:spacing w:line="360" w:lineRule="auto"/>
        <w:jc w:val="both"/>
        <w:rPr>
          <w:rFonts w:ascii="Arial" w:hAnsi="Arial" w:cs="Arial"/>
          <w:color w:val="595959" w:themeColor="text1" w:themeTint="A6"/>
          <w:sz w:val="22"/>
          <w:szCs w:val="22"/>
        </w:rPr>
      </w:pPr>
      <w:r w:rsidRPr="004069D6">
        <w:rPr>
          <w:rFonts w:ascii="Arial" w:hAnsi="Arial" w:cs="Arial"/>
          <w:b/>
          <w:bCs/>
          <w:color w:val="595959" w:themeColor="text1" w:themeTint="A6"/>
          <w:sz w:val="22"/>
          <w:szCs w:val="22"/>
        </w:rPr>
        <w:t>When every minute counts</w:t>
      </w:r>
    </w:p>
    <w:p w14:paraId="7DF50C21" w14:textId="6BB557F0" w:rsidR="004069D6" w:rsidRPr="004069D6" w:rsidRDefault="004069D6" w:rsidP="00BE3EBC">
      <w:pPr>
        <w:spacing w:after="120" w:line="360" w:lineRule="auto"/>
        <w:jc w:val="both"/>
        <w:rPr>
          <w:rFonts w:ascii="Arial" w:hAnsi="Arial" w:cs="Arial"/>
          <w:color w:val="595959" w:themeColor="text1" w:themeTint="A6"/>
          <w:sz w:val="22"/>
          <w:szCs w:val="22"/>
        </w:rPr>
      </w:pPr>
      <w:r w:rsidRPr="004069D6">
        <w:rPr>
          <w:rFonts w:ascii="Arial" w:hAnsi="Arial" w:cs="Arial"/>
          <w:color w:val="595959" w:themeColor="text1" w:themeTint="A6"/>
          <w:sz w:val="22"/>
          <w:szCs w:val="22"/>
        </w:rPr>
        <w:t>Fight against fraud plague is mainly a matter of prophylaxis. Unfortunately, merchants hit by fraudsters often realize it when their condition is already close t</w:t>
      </w:r>
      <w:r w:rsidR="007D1E33">
        <w:rPr>
          <w:rFonts w:ascii="Arial" w:hAnsi="Arial" w:cs="Arial"/>
          <w:color w:val="595959" w:themeColor="text1" w:themeTint="A6"/>
          <w:sz w:val="22"/>
          <w:szCs w:val="22"/>
        </w:rPr>
        <w:t xml:space="preserve">o critical. In order not to turn </w:t>
      </w:r>
      <w:r w:rsidRPr="004069D6">
        <w:rPr>
          <w:rFonts w:ascii="Arial" w:hAnsi="Arial" w:cs="Arial"/>
          <w:color w:val="595959" w:themeColor="text1" w:themeTint="A6"/>
          <w:sz w:val="22"/>
          <w:szCs w:val="22"/>
        </w:rPr>
        <w:t xml:space="preserve">the chargeback report into an obituary notice, they have to react immediately. Beyond </w:t>
      </w:r>
      <w:r w:rsidRPr="004069D6">
        <w:rPr>
          <w:rFonts w:ascii="Arial" w:hAnsi="Arial" w:cs="Arial"/>
          <w:color w:val="595959" w:themeColor="text1" w:themeTint="A6"/>
          <w:sz w:val="22"/>
          <w:szCs w:val="22"/>
        </w:rPr>
        <w:lastRenderedPageBreak/>
        <w:t>prevention mechanisms, Nethone comes up with an Instant Re</w:t>
      </w:r>
      <w:r w:rsidR="00AD587A">
        <w:rPr>
          <w:rFonts w:ascii="Arial" w:hAnsi="Arial" w:cs="Arial"/>
          <w:color w:val="595959" w:themeColor="text1" w:themeTint="A6"/>
          <w:sz w:val="22"/>
          <w:szCs w:val="22"/>
        </w:rPr>
        <w:t xml:space="preserve">scue service dedicated to those </w:t>
      </w:r>
      <w:r w:rsidRPr="004069D6">
        <w:rPr>
          <w:rFonts w:ascii="Arial" w:hAnsi="Arial" w:cs="Arial"/>
          <w:color w:val="595959" w:themeColor="text1" w:themeTint="A6"/>
          <w:sz w:val="22"/>
          <w:szCs w:val="22"/>
        </w:rPr>
        <w:t xml:space="preserve">already in trouble. A quickly implementable </w:t>
      </w:r>
      <w:r w:rsidR="00A15563" w:rsidRPr="00BE3EBC">
        <w:rPr>
          <w:rFonts w:ascii="Arial" w:hAnsi="Arial" w:cs="Arial"/>
          <w:color w:val="595959" w:themeColor="text1" w:themeTint="A6"/>
          <w:sz w:val="22"/>
          <w:szCs w:val="22"/>
        </w:rPr>
        <w:t>JavaScript</w:t>
      </w:r>
      <w:r w:rsidRPr="004069D6">
        <w:rPr>
          <w:rFonts w:ascii="Arial" w:hAnsi="Arial" w:cs="Arial"/>
          <w:color w:val="595959" w:themeColor="text1" w:themeTint="A6"/>
          <w:sz w:val="22"/>
          <w:szCs w:val="22"/>
        </w:rPr>
        <w:t xml:space="preserve"> enables issuing of risk assessment recommendations within 24 hours from the start of the integration process. As a result, instead of going offline, losing customers, money and reputation, merchants can quickly get back on track and move ahead.  </w:t>
      </w:r>
    </w:p>
    <w:p w14:paraId="3CDF5B4E" w14:textId="26FB7984" w:rsidR="004069D6" w:rsidRPr="004069D6" w:rsidRDefault="00A15563" w:rsidP="00BE3EBC">
      <w:pPr>
        <w:spacing w:after="120" w:line="360" w:lineRule="auto"/>
        <w:jc w:val="both"/>
        <w:rPr>
          <w:rFonts w:ascii="Arial" w:hAnsi="Arial" w:cs="Arial"/>
          <w:color w:val="595959" w:themeColor="text1" w:themeTint="A6"/>
          <w:sz w:val="22"/>
          <w:szCs w:val="22"/>
        </w:rPr>
      </w:pPr>
      <w:r w:rsidRPr="00BE3EBC">
        <w:rPr>
          <w:rFonts w:ascii="Arial" w:hAnsi="Arial" w:cs="Arial"/>
          <w:b/>
          <w:color w:val="595959" w:themeColor="text1" w:themeTint="A6"/>
          <w:sz w:val="22"/>
          <w:szCs w:val="22"/>
        </w:rPr>
        <w:t>“</w:t>
      </w:r>
      <w:r w:rsidR="004069D6" w:rsidRPr="004069D6">
        <w:rPr>
          <w:rFonts w:ascii="Arial" w:hAnsi="Arial" w:cs="Arial"/>
          <w:b/>
          <w:iCs/>
          <w:color w:val="595959" w:themeColor="text1" w:themeTint="A6"/>
          <w:sz w:val="22"/>
          <w:szCs w:val="22"/>
        </w:rPr>
        <w:t xml:space="preserve">In case of a massive fraud attack, merchants can either shut down their businesses or try to stem the flood of fraudulent transactions. The latter is more difficult but imagine this happening on Cyber Monday. Going out of service might equal getting out of </w:t>
      </w:r>
      <w:r w:rsidR="00AD587A">
        <w:rPr>
          <w:rFonts w:ascii="Arial" w:hAnsi="Arial" w:cs="Arial"/>
          <w:b/>
          <w:iCs/>
          <w:color w:val="595959" w:themeColor="text1" w:themeTint="A6"/>
          <w:sz w:val="22"/>
          <w:szCs w:val="22"/>
        </w:rPr>
        <w:t xml:space="preserve">the </w:t>
      </w:r>
      <w:r w:rsidR="004069D6" w:rsidRPr="004069D6">
        <w:rPr>
          <w:rFonts w:ascii="Arial" w:hAnsi="Arial" w:cs="Arial"/>
          <w:b/>
          <w:iCs/>
          <w:color w:val="595959" w:themeColor="text1" w:themeTint="A6"/>
          <w:sz w:val="22"/>
          <w:szCs w:val="22"/>
        </w:rPr>
        <w:t>business</w:t>
      </w:r>
      <w:r w:rsidR="004069D6" w:rsidRPr="004069D6">
        <w:rPr>
          <w:rFonts w:ascii="Arial" w:hAnsi="Arial" w:cs="Arial"/>
          <w:iCs/>
          <w:color w:val="595959" w:themeColor="text1" w:themeTint="A6"/>
          <w:sz w:val="22"/>
          <w:szCs w:val="22"/>
        </w:rPr>
        <w:t xml:space="preserve"> </w:t>
      </w:r>
      <w:r w:rsidR="004069D6" w:rsidRPr="004069D6">
        <w:rPr>
          <w:rFonts w:ascii="Arial" w:hAnsi="Arial" w:cs="Arial"/>
          <w:color w:val="595959" w:themeColor="text1" w:themeTint="A6"/>
          <w:sz w:val="22"/>
          <w:szCs w:val="22"/>
        </w:rPr>
        <w:t>- said Aleksander Kijek.  </w:t>
      </w:r>
      <w:r w:rsidR="004069D6" w:rsidRPr="004069D6">
        <w:rPr>
          <w:rFonts w:ascii="Arial" w:hAnsi="Arial" w:cs="Arial"/>
          <w:b/>
          <w:iCs/>
          <w:color w:val="595959" w:themeColor="text1" w:themeTint="A6"/>
          <w:sz w:val="22"/>
          <w:szCs w:val="22"/>
        </w:rPr>
        <w:t>Derailing in a rush period is an extreme example, but in fact any system breakdown undermines merchant’s credibility.</w:t>
      </w:r>
      <w:r w:rsidRPr="00BE3EBC">
        <w:rPr>
          <w:rFonts w:ascii="Arial" w:hAnsi="Arial" w:cs="Arial"/>
          <w:b/>
          <w:iCs/>
          <w:color w:val="595959" w:themeColor="text1" w:themeTint="A6"/>
          <w:sz w:val="22"/>
          <w:szCs w:val="22"/>
        </w:rPr>
        <w:t>”</w:t>
      </w:r>
    </w:p>
    <w:p w14:paraId="5FBE88FD" w14:textId="77777777" w:rsidR="004069D6" w:rsidRPr="004069D6" w:rsidRDefault="004069D6" w:rsidP="00BE3EBC">
      <w:pPr>
        <w:spacing w:after="200" w:line="360" w:lineRule="auto"/>
        <w:jc w:val="center"/>
        <w:rPr>
          <w:rFonts w:ascii="Arial" w:hAnsi="Arial" w:cs="Arial"/>
          <w:color w:val="595959" w:themeColor="text1" w:themeTint="A6"/>
          <w:sz w:val="21"/>
          <w:szCs w:val="21"/>
        </w:rPr>
      </w:pPr>
      <w:r w:rsidRPr="004069D6">
        <w:rPr>
          <w:rFonts w:ascii="Arial" w:hAnsi="Arial" w:cs="Arial"/>
          <w:color w:val="595959" w:themeColor="text1" w:themeTint="A6"/>
          <w:sz w:val="21"/>
          <w:szCs w:val="21"/>
        </w:rPr>
        <w:t>***</w:t>
      </w:r>
    </w:p>
    <w:p w14:paraId="2B9A40F5" w14:textId="77777777" w:rsidR="004069D6" w:rsidRPr="00F85062" w:rsidRDefault="004069D6" w:rsidP="00BE3EBC">
      <w:pPr>
        <w:spacing w:line="360" w:lineRule="auto"/>
        <w:jc w:val="both"/>
        <w:rPr>
          <w:rFonts w:ascii="Arial" w:hAnsi="Arial" w:cs="Arial"/>
          <w:color w:val="7F7F7F" w:themeColor="text1" w:themeTint="80"/>
          <w:sz w:val="22"/>
          <w:szCs w:val="22"/>
        </w:rPr>
      </w:pPr>
      <w:r w:rsidRPr="00F85062">
        <w:rPr>
          <w:rFonts w:ascii="Arial" w:hAnsi="Arial" w:cs="Arial"/>
          <w:b/>
          <w:bCs/>
          <w:color w:val="7F7F7F" w:themeColor="text1" w:themeTint="80"/>
          <w:sz w:val="22"/>
          <w:szCs w:val="22"/>
        </w:rPr>
        <w:t>About Nethone</w:t>
      </w:r>
    </w:p>
    <w:p w14:paraId="57BAB1D2" w14:textId="77777777" w:rsidR="004069D6" w:rsidRPr="00F85062" w:rsidRDefault="004069D6" w:rsidP="00BE3EBC">
      <w:pPr>
        <w:spacing w:line="360" w:lineRule="auto"/>
        <w:jc w:val="both"/>
        <w:rPr>
          <w:rFonts w:ascii="Arial" w:hAnsi="Arial" w:cs="Arial"/>
          <w:color w:val="7F7F7F" w:themeColor="text1" w:themeTint="80"/>
          <w:sz w:val="22"/>
          <w:szCs w:val="22"/>
        </w:rPr>
      </w:pPr>
      <w:r w:rsidRPr="00F85062">
        <w:rPr>
          <w:rFonts w:ascii="Arial" w:hAnsi="Arial" w:cs="Arial"/>
          <w:iCs/>
          <w:color w:val="7F7F7F" w:themeColor="text1" w:themeTint="80"/>
          <w:sz w:val="22"/>
          <w:szCs w:val="22"/>
        </w:rPr>
        <w:t xml:space="preserve">Nethone provides AI-based Anti-fraud and Business Intelligence solutions for ecommerce companies of any size. The company was established in 2015 by a team of experienced data scientists, risk managers and security specialists with rich merchant background to help online businesses turn threats and challenges into profits. Headquartered in Warsaw – the capital of Poland – Nethone operates globally, making commerce safe and prosperous. </w:t>
      </w:r>
    </w:p>
    <w:p w14:paraId="3044B5AF" w14:textId="07A72A79" w:rsidR="004069D6" w:rsidRPr="00F85062" w:rsidRDefault="00BE7336" w:rsidP="00BE3EBC">
      <w:pPr>
        <w:spacing w:line="360" w:lineRule="auto"/>
        <w:jc w:val="both"/>
        <w:rPr>
          <w:rFonts w:ascii="Arial" w:hAnsi="Arial" w:cs="Arial"/>
          <w:sz w:val="22"/>
          <w:szCs w:val="22"/>
        </w:rPr>
      </w:pPr>
      <w:hyperlink r:id="rId7" w:history="1">
        <w:r w:rsidR="004069D6" w:rsidRPr="00F85062">
          <w:rPr>
            <w:rFonts w:ascii="Arial" w:hAnsi="Arial" w:cs="Arial"/>
            <w:iCs/>
            <w:color w:val="0563C1"/>
            <w:sz w:val="22"/>
            <w:szCs w:val="22"/>
          </w:rPr>
          <w:t>www.nethone.com</w:t>
        </w:r>
      </w:hyperlink>
      <w:r w:rsidR="004069D6" w:rsidRPr="00F85062">
        <w:rPr>
          <w:rFonts w:ascii="Arial" w:hAnsi="Arial" w:cs="Arial"/>
          <w:iCs/>
          <w:color w:val="000000"/>
          <w:sz w:val="22"/>
          <w:szCs w:val="22"/>
        </w:rPr>
        <w:t xml:space="preserve">  </w:t>
      </w:r>
      <w:r w:rsidR="00A15563" w:rsidRPr="00F85062">
        <w:rPr>
          <w:rFonts w:ascii="Arial" w:hAnsi="Arial" w:cs="Arial"/>
          <w:iCs/>
          <w:color w:val="7F7F7F" w:themeColor="text1" w:themeTint="80"/>
          <w:sz w:val="22"/>
          <w:szCs w:val="22"/>
        </w:rPr>
        <w:t>TT:</w:t>
      </w:r>
      <w:r w:rsidR="00A15563" w:rsidRPr="00F85062">
        <w:rPr>
          <w:rFonts w:ascii="Arial" w:hAnsi="Arial" w:cs="Arial"/>
          <w:iCs/>
          <w:color w:val="000000"/>
          <w:sz w:val="22"/>
          <w:szCs w:val="22"/>
        </w:rPr>
        <w:t xml:space="preserve"> </w:t>
      </w:r>
      <w:hyperlink r:id="rId8" w:history="1">
        <w:r w:rsidR="00A15563" w:rsidRPr="00F85062">
          <w:rPr>
            <w:rFonts w:ascii="Arial" w:hAnsi="Arial" w:cs="Arial"/>
            <w:color w:val="0563C1"/>
            <w:sz w:val="22"/>
            <w:szCs w:val="22"/>
          </w:rPr>
          <w:t>@Nethone_</w:t>
        </w:r>
      </w:hyperlink>
    </w:p>
    <w:p w14:paraId="56FABFBB" w14:textId="77777777" w:rsidR="00F34197" w:rsidRDefault="00BE7336">
      <w:pPr>
        <w:rPr>
          <w:rFonts w:ascii="Arial" w:hAnsi="Arial" w:cs="Arial"/>
        </w:rPr>
      </w:pPr>
    </w:p>
    <w:p w14:paraId="7F2D1F38" w14:textId="0113A47A" w:rsidR="00BA1F26" w:rsidRPr="00F85062" w:rsidRDefault="002E05F0" w:rsidP="00BE3EBC">
      <w:pPr>
        <w:spacing w:after="120" w:line="360" w:lineRule="auto"/>
        <w:rPr>
          <w:rFonts w:ascii="Arial" w:hAnsi="Arial" w:cs="Arial"/>
          <w:b/>
          <w:bCs/>
          <w:color w:val="7F7F7F" w:themeColor="text1" w:themeTint="80"/>
          <w:sz w:val="22"/>
          <w:szCs w:val="22"/>
        </w:rPr>
      </w:pPr>
      <w:r w:rsidRPr="00F85062">
        <w:rPr>
          <w:rFonts w:ascii="Arial" w:hAnsi="Arial" w:cs="Arial"/>
          <w:b/>
          <w:bCs/>
          <w:color w:val="7F7F7F" w:themeColor="text1" w:themeTint="80"/>
          <w:sz w:val="22"/>
          <w:szCs w:val="22"/>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8"/>
        <w:gridCol w:w="4528"/>
      </w:tblGrid>
      <w:tr w:rsidR="00BA1F26" w14:paraId="7DE6DDD2" w14:textId="77777777" w:rsidTr="00BA1F26">
        <w:tc>
          <w:tcPr>
            <w:tcW w:w="4528" w:type="dxa"/>
          </w:tcPr>
          <w:p w14:paraId="1CD8AD6A" w14:textId="7D27D4D1" w:rsidR="00BA1F26" w:rsidRPr="00BA1F26" w:rsidRDefault="00BA1F26" w:rsidP="00BE3EBC">
            <w:pPr>
              <w:spacing w:line="360" w:lineRule="auto"/>
              <w:rPr>
                <w:rFonts w:ascii="Arial" w:hAnsi="Arial" w:cs="Arial"/>
                <w:b/>
                <w:bCs/>
                <w:color w:val="7F7F7F" w:themeColor="text1" w:themeTint="80"/>
                <w:sz w:val="20"/>
                <w:szCs w:val="20"/>
              </w:rPr>
            </w:pPr>
            <w:r w:rsidRPr="00BA1F26">
              <w:rPr>
                <w:rFonts w:ascii="Arial" w:hAnsi="Arial" w:cs="Arial"/>
                <w:b/>
                <w:bCs/>
                <w:color w:val="7F7F7F" w:themeColor="text1" w:themeTint="80"/>
                <w:sz w:val="20"/>
                <w:szCs w:val="20"/>
              </w:rPr>
              <w:t xml:space="preserve">Communication </w:t>
            </w:r>
          </w:p>
          <w:p w14:paraId="3F81732E" w14:textId="77777777" w:rsidR="00BA1F26" w:rsidRPr="00BA1F26" w:rsidRDefault="00BA1F26" w:rsidP="00BE3EBC">
            <w:pPr>
              <w:spacing w:line="360" w:lineRule="auto"/>
              <w:rPr>
                <w:rFonts w:ascii="Arial" w:hAnsi="Arial" w:cs="Arial"/>
                <w:bCs/>
                <w:color w:val="7F7F7F" w:themeColor="text1" w:themeTint="80"/>
                <w:sz w:val="20"/>
                <w:szCs w:val="20"/>
              </w:rPr>
            </w:pPr>
            <w:r w:rsidRPr="00BA1F26">
              <w:rPr>
                <w:rFonts w:ascii="Arial" w:hAnsi="Arial" w:cs="Arial"/>
                <w:bCs/>
                <w:color w:val="7F7F7F" w:themeColor="text1" w:themeTint="80"/>
                <w:sz w:val="20"/>
                <w:szCs w:val="20"/>
              </w:rPr>
              <w:t>Olgierd Borówka</w:t>
            </w:r>
          </w:p>
          <w:p w14:paraId="642C83F9" w14:textId="77777777" w:rsidR="00BA1F26" w:rsidRDefault="00BA1F26" w:rsidP="00BE3EBC">
            <w:pPr>
              <w:spacing w:line="360" w:lineRule="auto"/>
              <w:rPr>
                <w:rFonts w:ascii="Arial" w:hAnsi="Arial" w:cs="Arial"/>
                <w:bCs/>
                <w:color w:val="7F7F7F" w:themeColor="text1" w:themeTint="80"/>
                <w:sz w:val="20"/>
                <w:szCs w:val="20"/>
              </w:rPr>
            </w:pPr>
            <w:r w:rsidRPr="002E05F0">
              <w:rPr>
                <w:rFonts w:ascii="Arial" w:hAnsi="Arial" w:cs="Arial"/>
                <w:bCs/>
                <w:color w:val="7F7F7F" w:themeColor="text1" w:themeTint="80"/>
                <w:sz w:val="20"/>
                <w:szCs w:val="20"/>
              </w:rPr>
              <w:t>PR Manager</w:t>
            </w:r>
          </w:p>
          <w:p w14:paraId="1ACFE69D" w14:textId="77777777" w:rsidR="00BA1F26" w:rsidRDefault="00BA1F26" w:rsidP="00BE3EBC">
            <w:pPr>
              <w:spacing w:line="360" w:lineRule="auto"/>
              <w:rPr>
                <w:rFonts w:ascii="Arial" w:hAnsi="Arial" w:cs="Arial"/>
                <w:bCs/>
                <w:color w:val="7F7F7F" w:themeColor="text1" w:themeTint="80"/>
                <w:sz w:val="20"/>
                <w:szCs w:val="20"/>
              </w:rPr>
            </w:pPr>
            <w:r w:rsidRPr="002E05F0">
              <w:rPr>
                <w:rFonts w:ascii="Arial" w:hAnsi="Arial" w:cs="Arial"/>
                <w:bCs/>
                <w:color w:val="7F7F7F" w:themeColor="text1" w:themeTint="80"/>
                <w:sz w:val="20"/>
                <w:szCs w:val="20"/>
              </w:rPr>
              <w:t>olgierd.borowka@nethone.com</w:t>
            </w:r>
          </w:p>
          <w:p w14:paraId="34CED1E1" w14:textId="2DB1D36C" w:rsidR="00BA1F26" w:rsidRPr="002E05F0" w:rsidRDefault="00BA1F26" w:rsidP="00BE3EBC">
            <w:pPr>
              <w:spacing w:line="360" w:lineRule="auto"/>
              <w:rPr>
                <w:rFonts w:ascii="Arial" w:hAnsi="Arial" w:cs="Arial"/>
                <w:bCs/>
                <w:color w:val="7F7F7F" w:themeColor="text1" w:themeTint="80"/>
                <w:sz w:val="20"/>
                <w:szCs w:val="20"/>
              </w:rPr>
            </w:pPr>
            <w:r>
              <w:rPr>
                <w:rFonts w:ascii="Arial" w:hAnsi="Arial" w:cs="Arial"/>
                <w:bCs/>
                <w:color w:val="7F7F7F" w:themeColor="text1" w:themeTint="80"/>
                <w:sz w:val="20"/>
                <w:szCs w:val="20"/>
              </w:rPr>
              <w:t>T.:</w:t>
            </w:r>
            <w:r w:rsidRPr="002E05F0">
              <w:rPr>
                <w:rFonts w:ascii="Arial" w:hAnsi="Arial" w:cs="Arial"/>
                <w:bCs/>
                <w:color w:val="7F7F7F" w:themeColor="text1" w:themeTint="80"/>
                <w:sz w:val="20"/>
                <w:szCs w:val="20"/>
              </w:rPr>
              <w:t xml:space="preserve"> +48 784 624 480</w:t>
            </w:r>
          </w:p>
          <w:p w14:paraId="2D04D5AA" w14:textId="77777777" w:rsidR="00BA1F26" w:rsidRDefault="00BA1F26" w:rsidP="00BE3EBC">
            <w:pPr>
              <w:spacing w:line="360" w:lineRule="auto"/>
              <w:rPr>
                <w:rFonts w:ascii="Arial" w:hAnsi="Arial" w:cs="Arial"/>
                <w:bCs/>
                <w:color w:val="7F7F7F" w:themeColor="text1" w:themeTint="80"/>
                <w:sz w:val="20"/>
                <w:szCs w:val="20"/>
              </w:rPr>
            </w:pPr>
          </w:p>
        </w:tc>
        <w:tc>
          <w:tcPr>
            <w:tcW w:w="4528" w:type="dxa"/>
          </w:tcPr>
          <w:p w14:paraId="7D566B18" w14:textId="252BBC69" w:rsidR="00BA1F26" w:rsidRPr="002E05F0" w:rsidRDefault="00BA1F26" w:rsidP="00BE3EBC">
            <w:pPr>
              <w:spacing w:line="360" w:lineRule="auto"/>
              <w:rPr>
                <w:rFonts w:ascii="Arial" w:hAnsi="Arial" w:cs="Arial"/>
                <w:b/>
                <w:bCs/>
                <w:color w:val="7F7F7F" w:themeColor="text1" w:themeTint="80"/>
                <w:sz w:val="20"/>
                <w:szCs w:val="20"/>
              </w:rPr>
            </w:pPr>
            <w:r>
              <w:rPr>
                <w:rFonts w:ascii="Arial" w:hAnsi="Arial" w:cs="Arial"/>
                <w:b/>
                <w:bCs/>
                <w:color w:val="7F7F7F" w:themeColor="text1" w:themeTint="80"/>
                <w:sz w:val="20"/>
                <w:szCs w:val="20"/>
              </w:rPr>
              <w:t xml:space="preserve">Clients &amp; Investors </w:t>
            </w:r>
          </w:p>
          <w:p w14:paraId="7757670F" w14:textId="6EDB3D78" w:rsidR="00BA1F26" w:rsidRPr="00BA1F26" w:rsidRDefault="00BA1F26" w:rsidP="00BE3EBC">
            <w:pPr>
              <w:spacing w:line="360" w:lineRule="auto"/>
              <w:rPr>
                <w:rFonts w:ascii="Arial" w:hAnsi="Arial" w:cs="Arial"/>
                <w:bCs/>
                <w:color w:val="7F7F7F" w:themeColor="text1" w:themeTint="80"/>
                <w:sz w:val="20"/>
                <w:szCs w:val="20"/>
              </w:rPr>
            </w:pPr>
            <w:r w:rsidRPr="00BA1F26">
              <w:rPr>
                <w:rFonts w:ascii="Arial" w:hAnsi="Arial" w:cs="Arial"/>
                <w:bCs/>
                <w:color w:val="7F7F7F" w:themeColor="text1" w:themeTint="80"/>
                <w:sz w:val="20"/>
                <w:szCs w:val="20"/>
              </w:rPr>
              <w:t>Aleksander Kijek</w:t>
            </w:r>
          </w:p>
          <w:p w14:paraId="6F19A7A7" w14:textId="74064407" w:rsidR="00BA1F26" w:rsidRDefault="00BA1F26" w:rsidP="00BE3EBC">
            <w:pPr>
              <w:spacing w:line="360" w:lineRule="auto"/>
              <w:rPr>
                <w:rFonts w:ascii="Arial" w:hAnsi="Arial" w:cs="Arial"/>
                <w:bCs/>
                <w:color w:val="7F7F7F" w:themeColor="text1" w:themeTint="80"/>
                <w:sz w:val="20"/>
                <w:szCs w:val="20"/>
              </w:rPr>
            </w:pPr>
            <w:r>
              <w:rPr>
                <w:rFonts w:ascii="Arial" w:hAnsi="Arial" w:cs="Arial"/>
                <w:bCs/>
                <w:color w:val="7F7F7F" w:themeColor="text1" w:themeTint="80"/>
                <w:sz w:val="20"/>
                <w:szCs w:val="20"/>
              </w:rPr>
              <w:t>VP of Operations</w:t>
            </w:r>
          </w:p>
          <w:p w14:paraId="46419F96" w14:textId="65E756DD" w:rsidR="00BA1F26" w:rsidRDefault="00BA1F26" w:rsidP="00BE3EBC">
            <w:pPr>
              <w:spacing w:line="360" w:lineRule="auto"/>
              <w:rPr>
                <w:rFonts w:ascii="Arial" w:hAnsi="Arial" w:cs="Arial"/>
                <w:bCs/>
                <w:color w:val="7F7F7F" w:themeColor="text1" w:themeTint="80"/>
                <w:sz w:val="20"/>
                <w:szCs w:val="20"/>
              </w:rPr>
            </w:pPr>
            <w:r>
              <w:rPr>
                <w:rFonts w:ascii="Arial" w:hAnsi="Arial" w:cs="Arial"/>
                <w:bCs/>
                <w:color w:val="7F7F7F" w:themeColor="text1" w:themeTint="80"/>
                <w:sz w:val="20"/>
                <w:szCs w:val="20"/>
              </w:rPr>
              <w:t>aleksander.kijek</w:t>
            </w:r>
            <w:r w:rsidRPr="002E05F0">
              <w:rPr>
                <w:rFonts w:ascii="Arial" w:hAnsi="Arial" w:cs="Arial"/>
                <w:bCs/>
                <w:color w:val="7F7F7F" w:themeColor="text1" w:themeTint="80"/>
                <w:sz w:val="20"/>
                <w:szCs w:val="20"/>
              </w:rPr>
              <w:t>@nethone.com</w:t>
            </w:r>
          </w:p>
          <w:p w14:paraId="5E942950" w14:textId="58CDCC4A" w:rsidR="00BA1F26" w:rsidRPr="002E05F0" w:rsidRDefault="00BA1F26" w:rsidP="00BE3EBC">
            <w:pPr>
              <w:spacing w:line="360" w:lineRule="auto"/>
              <w:rPr>
                <w:rFonts w:ascii="Arial" w:hAnsi="Arial" w:cs="Arial"/>
                <w:bCs/>
                <w:color w:val="7F7F7F" w:themeColor="text1" w:themeTint="80"/>
                <w:sz w:val="20"/>
                <w:szCs w:val="20"/>
              </w:rPr>
            </w:pPr>
            <w:r>
              <w:rPr>
                <w:rFonts w:ascii="Arial" w:hAnsi="Arial" w:cs="Arial"/>
                <w:bCs/>
                <w:color w:val="7F7F7F" w:themeColor="text1" w:themeTint="80"/>
                <w:sz w:val="20"/>
                <w:szCs w:val="20"/>
              </w:rPr>
              <w:t>T.:</w:t>
            </w:r>
            <w:r w:rsidRPr="002E05F0">
              <w:rPr>
                <w:rFonts w:ascii="Arial" w:hAnsi="Arial" w:cs="Arial"/>
                <w:bCs/>
                <w:color w:val="7F7F7F" w:themeColor="text1" w:themeTint="80"/>
                <w:sz w:val="20"/>
                <w:szCs w:val="20"/>
              </w:rPr>
              <w:t xml:space="preserve"> </w:t>
            </w:r>
            <w:r>
              <w:rPr>
                <w:rFonts w:ascii="Arial" w:hAnsi="Arial" w:cs="Arial"/>
                <w:bCs/>
                <w:color w:val="7F7F7F" w:themeColor="text1" w:themeTint="80"/>
                <w:sz w:val="20"/>
                <w:szCs w:val="20"/>
              </w:rPr>
              <w:t>+48 606 561 661</w:t>
            </w:r>
          </w:p>
          <w:p w14:paraId="2D85B7BF" w14:textId="77777777" w:rsidR="00BA1F26" w:rsidRDefault="00BA1F26" w:rsidP="00BE3EBC">
            <w:pPr>
              <w:spacing w:line="360" w:lineRule="auto"/>
              <w:rPr>
                <w:rFonts w:ascii="Arial" w:hAnsi="Arial" w:cs="Arial"/>
                <w:bCs/>
                <w:color w:val="7F7F7F" w:themeColor="text1" w:themeTint="80"/>
                <w:sz w:val="20"/>
                <w:szCs w:val="20"/>
              </w:rPr>
            </w:pPr>
          </w:p>
        </w:tc>
      </w:tr>
    </w:tbl>
    <w:p w14:paraId="50D821F5" w14:textId="0E9B9D48" w:rsidR="002E05F0" w:rsidRDefault="002E05F0">
      <w:pPr>
        <w:rPr>
          <w:rFonts w:ascii="Arial" w:hAnsi="Arial" w:cs="Arial"/>
          <w:bCs/>
          <w:color w:val="7F7F7F" w:themeColor="text1" w:themeTint="80"/>
          <w:sz w:val="20"/>
          <w:szCs w:val="20"/>
        </w:rPr>
      </w:pPr>
    </w:p>
    <w:p w14:paraId="184923E3" w14:textId="77777777" w:rsidR="002E05F0" w:rsidRPr="002E05F0" w:rsidRDefault="002E05F0">
      <w:pPr>
        <w:rPr>
          <w:rFonts w:ascii="Arial" w:hAnsi="Arial" w:cs="Arial"/>
          <w:bCs/>
          <w:color w:val="7F7F7F" w:themeColor="text1" w:themeTint="80"/>
          <w:sz w:val="20"/>
          <w:szCs w:val="20"/>
        </w:rPr>
      </w:pPr>
    </w:p>
    <w:p w14:paraId="22461F45" w14:textId="77777777" w:rsidR="002E05F0" w:rsidRPr="002E05F0" w:rsidRDefault="002E05F0">
      <w:pPr>
        <w:rPr>
          <w:rFonts w:ascii="Arial" w:hAnsi="Arial" w:cs="Arial"/>
          <w:b/>
          <w:bCs/>
          <w:color w:val="7F7F7F" w:themeColor="text1" w:themeTint="80"/>
          <w:sz w:val="20"/>
          <w:szCs w:val="20"/>
        </w:rPr>
      </w:pPr>
    </w:p>
    <w:sectPr w:rsidR="002E05F0" w:rsidRPr="002E05F0" w:rsidSect="007D1E33">
      <w:headerReference w:type="even" r:id="rId9"/>
      <w:headerReference w:type="default" r:id="rId10"/>
      <w:headerReference w:type="first" r:id="rId11"/>
      <w:pgSz w:w="11900" w:h="16820"/>
      <w:pgMar w:top="2268" w:right="1418" w:bottom="1418" w:left="141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2824B" w14:textId="77777777" w:rsidR="00BE7336" w:rsidRDefault="00BE7336" w:rsidP="004069D6">
      <w:r>
        <w:separator/>
      </w:r>
    </w:p>
  </w:endnote>
  <w:endnote w:type="continuationSeparator" w:id="0">
    <w:p w14:paraId="664B963B" w14:textId="77777777" w:rsidR="00BE7336" w:rsidRDefault="00BE7336" w:rsidP="0040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FA9C5" w14:textId="77777777" w:rsidR="00BE7336" w:rsidRDefault="00BE7336" w:rsidP="004069D6">
      <w:r>
        <w:separator/>
      </w:r>
    </w:p>
  </w:footnote>
  <w:footnote w:type="continuationSeparator" w:id="0">
    <w:p w14:paraId="7B012547" w14:textId="77777777" w:rsidR="00BE7336" w:rsidRDefault="00BE7336" w:rsidP="0040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622AE" w14:textId="721BD44E" w:rsidR="004069D6" w:rsidRDefault="00BE7336">
    <w:pPr>
      <w:pStyle w:val="Header"/>
    </w:pPr>
    <w:r>
      <w:rPr>
        <w:noProof/>
        <w:lang w:val="en-US"/>
      </w:rPr>
      <w:pict w14:anchorId="30ACA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15pt;height:841.85pt;z-index:-251657216;mso-wrap-edited:f;mso-position-horizontal:center;mso-position-horizontal-relative:margin;mso-position-vertical:center;mso-position-vertical-relative:margin" wrapcoords="-27 0 -27 21581 21600 21581 21600 0 -27 0">
          <v:imagedata r:id="rId1" o:title="/Users/Olgierg/Documents/Nethone_papier/nethone_papier-03.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6F6CDE" w14:textId="428A5530" w:rsidR="00F85062" w:rsidRDefault="00BE7336" w:rsidP="00F85062">
    <w:pPr>
      <w:spacing w:line="360" w:lineRule="auto"/>
      <w:jc w:val="right"/>
      <w:rPr>
        <w:rFonts w:ascii="Arial" w:hAnsi="Arial" w:cs="Arial"/>
        <w:bCs/>
        <w:color w:val="7F7F7F" w:themeColor="text1" w:themeTint="80"/>
        <w:sz w:val="20"/>
        <w:szCs w:val="20"/>
      </w:rPr>
    </w:pPr>
    <w:r>
      <w:rPr>
        <w:rFonts w:ascii="Arial" w:hAnsi="Arial" w:cs="Arial"/>
        <w:bCs/>
        <w:noProof/>
        <w:color w:val="7F7F7F" w:themeColor="text1" w:themeTint="80"/>
        <w:sz w:val="20"/>
        <w:szCs w:val="20"/>
        <w:lang w:val="en-US"/>
      </w:rPr>
      <w:pict w14:anchorId="56541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left:0;text-align:left;margin-left:-70.95pt;margin-top:-113.2pt;width:595.15pt;height:841.85pt;z-index:-251658240;mso-wrap-edited:f;mso-position-horizontal-relative:margin;mso-position-vertical-relative:margin" wrapcoords="-27 0 -27 21581 21600 21581 21600 0 -27 0">
          <v:imagedata r:id="rId1" o:title="/Users/Olgierg/Documents/Nethone_papier/nethone_papier-03.png"/>
          <w10:wrap anchorx="margin" anchory="margin"/>
        </v:shape>
      </w:pict>
    </w:r>
  </w:p>
  <w:p w14:paraId="79279167" w14:textId="77777777" w:rsidR="00F85062" w:rsidRDefault="00F85062" w:rsidP="00F85062">
    <w:pPr>
      <w:spacing w:line="360" w:lineRule="auto"/>
      <w:rPr>
        <w:rFonts w:ascii="Arial" w:hAnsi="Arial" w:cs="Arial"/>
        <w:bCs/>
        <w:color w:val="7F7F7F" w:themeColor="text1" w:themeTint="80"/>
        <w:sz w:val="20"/>
        <w:szCs w:val="20"/>
      </w:rPr>
    </w:pPr>
  </w:p>
  <w:p w14:paraId="7E021905" w14:textId="77777777" w:rsidR="00F85062" w:rsidRDefault="00F85062" w:rsidP="00F85062">
    <w:pPr>
      <w:spacing w:line="360" w:lineRule="auto"/>
      <w:rPr>
        <w:rFonts w:ascii="Arial" w:hAnsi="Arial" w:cs="Arial"/>
        <w:bCs/>
        <w:color w:val="7F7F7F" w:themeColor="text1" w:themeTint="80"/>
        <w:sz w:val="20"/>
        <w:szCs w:val="20"/>
      </w:rPr>
    </w:pPr>
  </w:p>
  <w:p w14:paraId="75770B8E" w14:textId="77777777" w:rsidR="00B6155C" w:rsidRPr="00B6155C" w:rsidRDefault="00B6155C" w:rsidP="00F85062">
    <w:pPr>
      <w:spacing w:line="360" w:lineRule="auto"/>
      <w:jc w:val="right"/>
      <w:rPr>
        <w:rFonts w:ascii="Arial" w:hAnsi="Arial" w:cs="Arial"/>
        <w:bCs/>
        <w:color w:val="7F7F7F" w:themeColor="text1" w:themeTint="80"/>
        <w:sz w:val="8"/>
        <w:szCs w:val="20"/>
      </w:rPr>
    </w:pPr>
  </w:p>
  <w:p w14:paraId="54524CF0" w14:textId="77777777" w:rsidR="00F85062" w:rsidRPr="00761A3C" w:rsidRDefault="00F85062" w:rsidP="00F85062">
    <w:pPr>
      <w:spacing w:line="360" w:lineRule="auto"/>
      <w:jc w:val="right"/>
      <w:rPr>
        <w:rFonts w:ascii="Arial" w:hAnsi="Arial" w:cs="Arial"/>
        <w:bCs/>
        <w:color w:val="7F7F7F" w:themeColor="text1" w:themeTint="80"/>
        <w:sz w:val="20"/>
        <w:szCs w:val="20"/>
      </w:rPr>
    </w:pPr>
    <w:r w:rsidRPr="00761A3C">
      <w:rPr>
        <w:rFonts w:ascii="Arial" w:hAnsi="Arial" w:cs="Arial"/>
        <w:bCs/>
        <w:color w:val="7F7F7F" w:themeColor="text1" w:themeTint="80"/>
        <w:sz w:val="20"/>
        <w:szCs w:val="20"/>
      </w:rPr>
      <w:t>Press Release</w:t>
    </w:r>
  </w:p>
  <w:p w14:paraId="3599AE6F" w14:textId="373FC441" w:rsidR="004069D6" w:rsidRPr="007D1E33" w:rsidRDefault="00F85062" w:rsidP="00B6155C">
    <w:pPr>
      <w:spacing w:line="360" w:lineRule="auto"/>
      <w:jc w:val="right"/>
      <w:rPr>
        <w:rFonts w:ascii="Arial" w:hAnsi="Arial" w:cs="Arial"/>
        <w:bCs/>
        <w:color w:val="7F7F7F" w:themeColor="text1" w:themeTint="80"/>
        <w:sz w:val="20"/>
        <w:szCs w:val="20"/>
      </w:rPr>
    </w:pPr>
    <w:r w:rsidRPr="00B6155C">
      <w:rPr>
        <w:rFonts w:ascii="Arial" w:hAnsi="Arial" w:cs="Arial"/>
        <w:bCs/>
        <w:color w:val="7F7F7F" w:themeColor="text1" w:themeTint="80"/>
        <w:sz w:val="20"/>
        <w:szCs w:val="20"/>
      </w:rPr>
      <w:t>Warsaw, June</w:t>
    </w:r>
    <w:r w:rsidR="00322605">
      <w:rPr>
        <w:rFonts w:ascii="Arial" w:hAnsi="Arial" w:cs="Arial"/>
        <w:bCs/>
        <w:color w:val="7F7F7F" w:themeColor="text1" w:themeTint="80"/>
        <w:sz w:val="20"/>
        <w:szCs w:val="20"/>
      </w:rPr>
      <w:t xml:space="preserve"> </w:t>
    </w:r>
    <w:r w:rsidRPr="00B6155C">
      <w:rPr>
        <w:rFonts w:ascii="Arial" w:hAnsi="Arial" w:cs="Arial"/>
        <w:bCs/>
        <w:color w:val="7F7F7F" w:themeColor="text1" w:themeTint="80"/>
        <w:sz w:val="20"/>
        <w:szCs w:val="20"/>
      </w:rPr>
      <w:t>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A1E6ED" w14:textId="6AD6780D" w:rsidR="004069D6" w:rsidRDefault="00BE7336">
    <w:pPr>
      <w:pStyle w:val="Header"/>
    </w:pPr>
    <w:r>
      <w:rPr>
        <w:noProof/>
        <w:lang w:val="en-US"/>
      </w:rPr>
      <w:pict w14:anchorId="40C88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15pt;height:841.85pt;z-index:-251656192;mso-wrap-edited:f;mso-position-horizontal:center;mso-position-horizontal-relative:margin;mso-position-vertical:center;mso-position-vertical-relative:margin" wrapcoords="-27 0 -27 21581 21600 21581 21600 0 -27 0">
          <v:imagedata r:id="rId1" o:title="/Users/Olgierg/Documents/Nethone_papier/nethone_papier-03.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D6"/>
    <w:rsid w:val="0006792A"/>
    <w:rsid w:val="001F346F"/>
    <w:rsid w:val="002C26AD"/>
    <w:rsid w:val="002E05F0"/>
    <w:rsid w:val="002F6407"/>
    <w:rsid w:val="00322605"/>
    <w:rsid w:val="00334F16"/>
    <w:rsid w:val="003D0270"/>
    <w:rsid w:val="004069D6"/>
    <w:rsid w:val="004A6569"/>
    <w:rsid w:val="005D5FCA"/>
    <w:rsid w:val="005E4F1E"/>
    <w:rsid w:val="00606D4E"/>
    <w:rsid w:val="006567C1"/>
    <w:rsid w:val="006A0FA2"/>
    <w:rsid w:val="00761A3C"/>
    <w:rsid w:val="007C5DBA"/>
    <w:rsid w:val="007D1E33"/>
    <w:rsid w:val="007D3AA4"/>
    <w:rsid w:val="00853A5F"/>
    <w:rsid w:val="00874F61"/>
    <w:rsid w:val="00986DE5"/>
    <w:rsid w:val="00993316"/>
    <w:rsid w:val="00A15563"/>
    <w:rsid w:val="00AD587A"/>
    <w:rsid w:val="00B059B1"/>
    <w:rsid w:val="00B6155C"/>
    <w:rsid w:val="00BA1F26"/>
    <w:rsid w:val="00BB061A"/>
    <w:rsid w:val="00BE3EBC"/>
    <w:rsid w:val="00BE7336"/>
    <w:rsid w:val="00C2241F"/>
    <w:rsid w:val="00C61C9C"/>
    <w:rsid w:val="00C94AA1"/>
    <w:rsid w:val="00D048DB"/>
    <w:rsid w:val="00DB078B"/>
    <w:rsid w:val="00DD17EE"/>
    <w:rsid w:val="00DE39CF"/>
    <w:rsid w:val="00E85F41"/>
    <w:rsid w:val="00EF7314"/>
    <w:rsid w:val="00F85062"/>
    <w:rsid w:val="00F879E6"/>
    <w:rsid w:val="00FC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8278A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D6"/>
    <w:pPr>
      <w:tabs>
        <w:tab w:val="center" w:pos="4536"/>
        <w:tab w:val="right" w:pos="9072"/>
      </w:tabs>
    </w:pPr>
  </w:style>
  <w:style w:type="character" w:customStyle="1" w:styleId="HeaderChar">
    <w:name w:val="Header Char"/>
    <w:basedOn w:val="DefaultParagraphFont"/>
    <w:link w:val="Header"/>
    <w:uiPriority w:val="99"/>
    <w:rsid w:val="004069D6"/>
  </w:style>
  <w:style w:type="paragraph" w:styleId="Footer">
    <w:name w:val="footer"/>
    <w:basedOn w:val="Normal"/>
    <w:link w:val="FooterChar"/>
    <w:uiPriority w:val="99"/>
    <w:unhideWhenUsed/>
    <w:rsid w:val="004069D6"/>
    <w:pPr>
      <w:tabs>
        <w:tab w:val="center" w:pos="4536"/>
        <w:tab w:val="right" w:pos="9072"/>
      </w:tabs>
    </w:pPr>
  </w:style>
  <w:style w:type="character" w:customStyle="1" w:styleId="FooterChar">
    <w:name w:val="Footer Char"/>
    <w:basedOn w:val="DefaultParagraphFont"/>
    <w:link w:val="Footer"/>
    <w:uiPriority w:val="99"/>
    <w:rsid w:val="004069D6"/>
  </w:style>
  <w:style w:type="paragraph" w:styleId="NormalWeb">
    <w:name w:val="Normal (Web)"/>
    <w:basedOn w:val="Normal"/>
    <w:uiPriority w:val="99"/>
    <w:semiHidden/>
    <w:unhideWhenUsed/>
    <w:rsid w:val="004069D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069D6"/>
    <w:rPr>
      <w:color w:val="0000FF"/>
      <w:u w:val="single"/>
    </w:rPr>
  </w:style>
  <w:style w:type="table" w:styleId="TableGrid">
    <w:name w:val="Table Grid"/>
    <w:basedOn w:val="TableNormal"/>
    <w:uiPriority w:val="39"/>
    <w:rsid w:val="00BA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3890">
      <w:bodyDiv w:val="1"/>
      <w:marLeft w:val="0"/>
      <w:marRight w:val="0"/>
      <w:marTop w:val="0"/>
      <w:marBottom w:val="0"/>
      <w:divBdr>
        <w:top w:val="none" w:sz="0" w:space="0" w:color="auto"/>
        <w:left w:val="none" w:sz="0" w:space="0" w:color="auto"/>
        <w:bottom w:val="none" w:sz="0" w:space="0" w:color="auto"/>
        <w:right w:val="none" w:sz="0" w:space="0" w:color="auto"/>
      </w:divBdr>
    </w:div>
    <w:div w:id="201792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thone.com" TargetMode="External"/><Relationship Id="rId8" Type="http://schemas.openxmlformats.org/officeDocument/2006/relationships/hyperlink" Target="https://twitter.com/Nethone_"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EC27E9-8E52-A147-9C81-BC91FA6E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3402</Characters>
  <Application>Microsoft Macintosh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Gusiew</dc:creator>
  <cp:keywords/>
  <dc:description/>
  <cp:lastModifiedBy>Bartosz Gusiew</cp:lastModifiedBy>
  <cp:revision>3</cp:revision>
  <cp:lastPrinted>2016-06-16T14:39:00Z</cp:lastPrinted>
  <dcterms:created xsi:type="dcterms:W3CDTF">2016-06-27T07:40:00Z</dcterms:created>
  <dcterms:modified xsi:type="dcterms:W3CDTF">2016-06-27T07:41:00Z</dcterms:modified>
</cp:coreProperties>
</file>