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ED54" w14:textId="4990F783" w:rsidR="004069D6" w:rsidRPr="001C74D2" w:rsidRDefault="00261CEB" w:rsidP="00BE3EBC">
      <w:pPr>
        <w:rPr>
          <w:rFonts w:ascii="Proxima Nova" w:hAnsi="Proxima Nova" w:cs="Arial"/>
          <w:b/>
          <w:color w:val="595959" w:themeColor="text1" w:themeTint="A6"/>
          <w:sz w:val="32"/>
          <w:szCs w:val="32"/>
        </w:rPr>
      </w:pPr>
      <w:r w:rsidRPr="001C74D2">
        <w:rPr>
          <w:rFonts w:ascii="Proxima Nova" w:hAnsi="Proxima Nova" w:cs="Arial"/>
          <w:b/>
          <w:bCs/>
          <w:color w:val="595959" w:themeColor="text1" w:themeTint="A6"/>
          <w:sz w:val="32"/>
          <w:szCs w:val="32"/>
        </w:rPr>
        <w:t>Almundo</w:t>
      </w:r>
      <w:r w:rsidR="009B0300" w:rsidRPr="001C74D2">
        <w:rPr>
          <w:rFonts w:ascii="Proxima Nova" w:hAnsi="Proxima Nova" w:cs="Arial"/>
          <w:b/>
          <w:bCs/>
          <w:color w:val="595959" w:themeColor="text1" w:themeTint="A6"/>
          <w:sz w:val="32"/>
          <w:szCs w:val="32"/>
        </w:rPr>
        <w:t>.com</w:t>
      </w:r>
      <w:r w:rsidRPr="001C74D2">
        <w:rPr>
          <w:rFonts w:ascii="Proxima Nova" w:hAnsi="Proxima Nova" w:cs="Arial"/>
          <w:b/>
          <w:bCs/>
          <w:color w:val="595959" w:themeColor="text1" w:themeTint="A6"/>
          <w:sz w:val="32"/>
          <w:szCs w:val="32"/>
        </w:rPr>
        <w:t xml:space="preserve"> </w:t>
      </w:r>
      <w:r w:rsidR="00D66D20" w:rsidRPr="001C74D2">
        <w:rPr>
          <w:rFonts w:ascii="Proxima Nova" w:hAnsi="Proxima Nova" w:cs="Arial"/>
          <w:b/>
          <w:bCs/>
          <w:color w:val="595959" w:themeColor="text1" w:themeTint="A6"/>
          <w:sz w:val="32"/>
          <w:szCs w:val="32"/>
        </w:rPr>
        <w:t>rolls out Nethone fraud</w:t>
      </w:r>
      <w:r w:rsidR="003F643C" w:rsidRPr="001C74D2">
        <w:rPr>
          <w:rFonts w:ascii="Proxima Nova" w:hAnsi="Proxima Nova" w:cs="Arial"/>
          <w:b/>
          <w:bCs/>
          <w:color w:val="595959" w:themeColor="text1" w:themeTint="A6"/>
          <w:sz w:val="32"/>
          <w:szCs w:val="32"/>
        </w:rPr>
        <w:t xml:space="preserve"> </w:t>
      </w:r>
      <w:r w:rsidR="00D66D20" w:rsidRPr="001C74D2">
        <w:rPr>
          <w:rFonts w:ascii="Proxima Nova" w:hAnsi="Proxima Nova" w:cs="Arial"/>
          <w:b/>
          <w:bCs/>
          <w:color w:val="595959" w:themeColor="text1" w:themeTint="A6"/>
          <w:sz w:val="32"/>
          <w:szCs w:val="32"/>
        </w:rPr>
        <w:t xml:space="preserve">solution </w:t>
      </w:r>
      <w:r w:rsidR="009B0300" w:rsidRPr="001C74D2">
        <w:rPr>
          <w:rFonts w:ascii="Proxima Nova" w:hAnsi="Proxima Nova" w:cs="Arial"/>
          <w:b/>
          <w:bCs/>
          <w:color w:val="595959" w:themeColor="text1" w:themeTint="A6"/>
          <w:sz w:val="32"/>
          <w:szCs w:val="32"/>
        </w:rPr>
        <w:t xml:space="preserve"> </w:t>
      </w:r>
    </w:p>
    <w:p w14:paraId="6C07B8EF" w14:textId="77777777" w:rsidR="004069D6" w:rsidRPr="004069D6" w:rsidRDefault="004069D6" w:rsidP="004069D6">
      <w:pPr>
        <w:rPr>
          <w:rFonts w:ascii="Arial" w:eastAsia="Times New Roman" w:hAnsi="Arial" w:cs="Arial"/>
          <w:color w:val="595959" w:themeColor="text1" w:themeTint="A6"/>
        </w:rPr>
      </w:pPr>
    </w:p>
    <w:p w14:paraId="76CCBD7D" w14:textId="3ADE5298" w:rsidR="00C13835" w:rsidRPr="001C74D2" w:rsidRDefault="0062370D" w:rsidP="00BE3EBC">
      <w:pPr>
        <w:spacing w:after="120" w:line="360" w:lineRule="auto"/>
        <w:jc w:val="both"/>
        <w:rPr>
          <w:rFonts w:ascii="Raleway" w:hAnsi="Raleway" w:cs="Arial"/>
          <w:color w:val="595959" w:themeColor="text1" w:themeTint="A6"/>
          <w:sz w:val="22"/>
          <w:szCs w:val="22"/>
        </w:rPr>
      </w:pPr>
      <w:r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>Nethone – a global provider of AI-</w:t>
      </w:r>
      <w:r w:rsidR="003F643C"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 xml:space="preserve">driven </w:t>
      </w:r>
      <w:r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 xml:space="preserve">Business Intelligence </w:t>
      </w:r>
      <w:r w:rsidR="000F5246"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 xml:space="preserve">and fraud </w:t>
      </w:r>
      <w:r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>solutions</w:t>
      </w:r>
      <w:r w:rsidR="00EA02CC"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 xml:space="preserve"> – announced today that Almundo.com</w:t>
      </w:r>
      <w:r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 xml:space="preserve"> – one of the largest </w:t>
      </w:r>
      <w:r w:rsidR="009C4FCC"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>and most admired travel agents</w:t>
      </w:r>
      <w:r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 xml:space="preserve"> in Latin America – </w:t>
      </w:r>
      <w:r w:rsidR="00EA02CC"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>has rolled out its</w:t>
      </w:r>
      <w:r w:rsidR="009B0300"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 xml:space="preserve"> </w:t>
      </w:r>
      <w:r w:rsidR="007919F0"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>cutting-edge</w:t>
      </w:r>
      <w:r w:rsidR="009B0300"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>fraud prevention system</w:t>
      </w:r>
      <w:r w:rsidR="00C13835"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>.</w:t>
      </w:r>
      <w:r w:rsidR="009B0300" w:rsidRPr="001C74D2">
        <w:rPr>
          <w:rFonts w:ascii="Raleway" w:hAnsi="Raleway" w:cs="Arial"/>
          <w:b/>
          <w:bCs/>
          <w:color w:val="595959" w:themeColor="text1" w:themeTint="A6"/>
          <w:sz w:val="22"/>
          <w:szCs w:val="22"/>
        </w:rPr>
        <w:t xml:space="preserve"> </w:t>
      </w:r>
    </w:p>
    <w:p w14:paraId="41FB455E" w14:textId="4712A954" w:rsidR="005B25EB" w:rsidRPr="001C74D2" w:rsidRDefault="000A093E" w:rsidP="00BE3EBC">
      <w:pPr>
        <w:spacing w:after="120" w:line="360" w:lineRule="auto"/>
        <w:jc w:val="both"/>
        <w:rPr>
          <w:rFonts w:ascii="Raleway" w:hAnsi="Raleway" w:cs="Arial"/>
          <w:color w:val="595959" w:themeColor="text1" w:themeTint="A6"/>
          <w:sz w:val="22"/>
          <w:szCs w:val="22"/>
        </w:rPr>
      </w:pPr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>Nethone fraud solution</w:t>
      </w:r>
      <w:r w:rsidR="00E33CD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selected by Almundo.com</w:t>
      </w:r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leverages diverse state-of-the-art technologies, including </w:t>
      </w:r>
      <w:r w:rsidR="00F41089" w:rsidRPr="001C74D2">
        <w:rPr>
          <w:rFonts w:ascii="Raleway" w:hAnsi="Raleway" w:cs="Arial"/>
          <w:color w:val="595959" w:themeColor="text1" w:themeTint="A6"/>
          <w:sz w:val="22"/>
          <w:szCs w:val="22"/>
        </w:rPr>
        <w:t>top-grade</w:t>
      </w:r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Machine Learning </w:t>
      </w:r>
      <w:r w:rsidR="00F41089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and advanced </w:t>
      </w:r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>User Profiling</w:t>
      </w:r>
      <w:r w:rsidR="00E6156F" w:rsidRPr="001C74D2">
        <w:rPr>
          <w:rFonts w:ascii="Raleway" w:hAnsi="Raleway" w:cs="Arial"/>
          <w:color w:val="595959" w:themeColor="text1" w:themeTint="A6"/>
          <w:sz w:val="22"/>
          <w:szCs w:val="22"/>
        </w:rPr>
        <w:t>, focused on non-PII data</w:t>
      </w:r>
      <w:r w:rsidR="00513B71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. </w:t>
      </w:r>
    </w:p>
    <w:p w14:paraId="12CE1DD4" w14:textId="1707914C" w:rsidR="000A093E" w:rsidRPr="001C74D2" w:rsidRDefault="00513B71" w:rsidP="00BE3EBC">
      <w:pPr>
        <w:spacing w:after="120" w:line="360" w:lineRule="auto"/>
        <w:jc w:val="both"/>
        <w:rPr>
          <w:rFonts w:ascii="Raleway" w:hAnsi="Raleway" w:cs="Arial"/>
          <w:color w:val="595959" w:themeColor="text1" w:themeTint="A6"/>
          <w:sz w:val="22"/>
          <w:szCs w:val="22"/>
        </w:rPr>
      </w:pPr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Nethone has created and fine-tuned bespoke </w:t>
      </w:r>
      <w:r w:rsidR="0049182D" w:rsidRPr="001C74D2">
        <w:rPr>
          <w:rFonts w:ascii="Raleway" w:hAnsi="Raleway" w:cs="Arial"/>
          <w:color w:val="595959" w:themeColor="text1" w:themeTint="A6"/>
          <w:sz w:val="22"/>
          <w:szCs w:val="22"/>
        </w:rPr>
        <w:t>fraud prevention</w:t>
      </w:r>
      <w:r w:rsidR="00A078F5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</w:t>
      </w:r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models, fully adjusted to </w:t>
      </w:r>
      <w:bookmarkStart w:id="0" w:name="_GoBack"/>
      <w:bookmarkEnd w:id="0"/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the specific needs of </w:t>
      </w:r>
      <w:r w:rsidR="00E33CD2" w:rsidRPr="001C74D2">
        <w:rPr>
          <w:rFonts w:ascii="Raleway" w:hAnsi="Raleway" w:cs="Arial"/>
          <w:color w:val="595959" w:themeColor="text1" w:themeTint="A6"/>
          <w:sz w:val="22"/>
          <w:szCs w:val="22"/>
        </w:rPr>
        <w:t>the client</w:t>
      </w:r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and to </w:t>
      </w:r>
      <w:r w:rsidR="00A078F5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the </w:t>
      </w:r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unique </w:t>
      </w:r>
      <w:r w:rsidR="00A078F5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business landscape the company is surrounded by and interacts with. </w:t>
      </w:r>
      <w:r w:rsidR="00E33CD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The models verify each </w:t>
      </w:r>
      <w:r w:rsidR="00BC62CA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online </w:t>
      </w:r>
      <w:r w:rsidR="00E33CD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transaction carried out by </w:t>
      </w:r>
      <w:r w:rsidR="00BC62CA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the </w:t>
      </w:r>
      <w:r w:rsidR="00E33CD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customers of Almundo.com in real time, taking into account </w:t>
      </w:r>
      <w:r w:rsidR="00F41089" w:rsidRPr="001C74D2">
        <w:rPr>
          <w:rFonts w:ascii="Raleway" w:hAnsi="Raleway" w:cs="Arial"/>
          <w:color w:val="595959" w:themeColor="text1" w:themeTint="A6"/>
          <w:sz w:val="22"/>
          <w:szCs w:val="22"/>
        </w:rPr>
        <w:t>5000+</w:t>
      </w:r>
      <w:r w:rsidR="00E33CD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data points and engaging various analytical methods that </w:t>
      </w:r>
      <w:r w:rsidR="00521F05" w:rsidRPr="001C74D2">
        <w:rPr>
          <w:rFonts w:ascii="Raleway" w:hAnsi="Raleway" w:cs="Arial"/>
          <w:color w:val="595959" w:themeColor="text1" w:themeTint="A6"/>
          <w:sz w:val="22"/>
          <w:szCs w:val="22"/>
        </w:rPr>
        <w:t>assure</w:t>
      </w:r>
      <w:r w:rsidR="00E33CD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maximum accuracy. </w:t>
      </w:r>
      <w:r w:rsidR="00521F05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Moreover, </w:t>
      </w:r>
      <w:r w:rsidR="001C74D2">
        <w:rPr>
          <w:rFonts w:ascii="Raleway" w:hAnsi="Raleway" w:cs="Arial"/>
          <w:color w:val="595959" w:themeColor="text1" w:themeTint="A6"/>
          <w:sz w:val="22"/>
          <w:szCs w:val="22"/>
        </w:rPr>
        <w:br/>
      </w:r>
      <w:r w:rsidR="00521F05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the models learn as they go and stay on the edge regardless of the changes in operations performed by fraudsters. </w:t>
      </w:r>
      <w:r w:rsidR="00BC62CA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In effect, the risk management team of Almundo.com protects the company’s bottom line even more effectively </w:t>
      </w:r>
      <w:r w:rsidR="005B25EB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while the payment experience brought by </w:t>
      </w:r>
      <w:proofErr w:type="spellStart"/>
      <w:r w:rsidR="007A7F1A" w:rsidRPr="001C74D2">
        <w:rPr>
          <w:rFonts w:ascii="Raleway" w:hAnsi="Raleway" w:cs="Arial"/>
          <w:color w:val="595959" w:themeColor="text1" w:themeTint="A6"/>
          <w:sz w:val="22"/>
          <w:szCs w:val="22"/>
        </w:rPr>
        <w:t>Almundo’s</w:t>
      </w:r>
      <w:proofErr w:type="spellEnd"/>
      <w:r w:rsidR="005B25EB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online platform comes truly seamless. </w:t>
      </w:r>
    </w:p>
    <w:p w14:paraId="47178D6A" w14:textId="4FE11696" w:rsidR="00D66D20" w:rsidRPr="001C74D2" w:rsidRDefault="00E56B40" w:rsidP="00BE3EBC">
      <w:pPr>
        <w:spacing w:after="120" w:line="360" w:lineRule="auto"/>
        <w:jc w:val="both"/>
        <w:rPr>
          <w:rFonts w:ascii="Raleway" w:hAnsi="Raleway" w:cs="Arial"/>
          <w:color w:val="595959" w:themeColor="text1" w:themeTint="A6"/>
          <w:sz w:val="22"/>
          <w:szCs w:val="22"/>
        </w:rPr>
      </w:pPr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>Almundo.com – a travel agent</w:t>
      </w:r>
      <w:r w:rsidR="00062B90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</w:t>
      </w:r>
      <w:r w:rsidR="008E7CE5" w:rsidRPr="001C74D2">
        <w:rPr>
          <w:rFonts w:ascii="Raleway" w:hAnsi="Raleway" w:cs="Arial"/>
          <w:color w:val="595959" w:themeColor="text1" w:themeTint="A6"/>
          <w:sz w:val="22"/>
          <w:szCs w:val="22"/>
        </w:rPr>
        <w:t>operating</w:t>
      </w:r>
      <w:r w:rsidR="00062B90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on </w:t>
      </w:r>
      <w:r w:rsidR="00916137" w:rsidRPr="001C74D2">
        <w:rPr>
          <w:rFonts w:ascii="Raleway" w:hAnsi="Raleway" w:cs="Arial"/>
          <w:color w:val="595959" w:themeColor="text1" w:themeTint="A6"/>
          <w:sz w:val="22"/>
          <w:szCs w:val="22"/>
        </w:rPr>
        <w:t>multiple markets</w:t>
      </w:r>
      <w:r w:rsidR="00062B90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across Latin America – had been searching for a solution that would </w:t>
      </w:r>
      <w:r w:rsidR="00311D5D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enable truly accurate </w:t>
      </w:r>
      <w:r w:rsidR="000E152B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real-time </w:t>
      </w:r>
      <w:r w:rsidR="00311D5D" w:rsidRPr="001C74D2">
        <w:rPr>
          <w:rFonts w:ascii="Raleway" w:hAnsi="Raleway" w:cs="Arial"/>
          <w:color w:val="595959" w:themeColor="text1" w:themeTint="A6"/>
          <w:sz w:val="22"/>
          <w:szCs w:val="22"/>
        </w:rPr>
        <w:t>detection of fraud attempts without interfering with th</w:t>
      </w:r>
      <w:r w:rsidR="00A06B8E" w:rsidRPr="001C74D2">
        <w:rPr>
          <w:rFonts w:ascii="Raleway" w:hAnsi="Raleway" w:cs="Arial"/>
          <w:color w:val="595959" w:themeColor="text1" w:themeTint="A6"/>
          <w:sz w:val="22"/>
          <w:szCs w:val="22"/>
        </w:rPr>
        <w:t>e flow of healthy transactions</w:t>
      </w:r>
      <w:r w:rsidR="008D327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. </w:t>
      </w:r>
      <w:r w:rsidR="00B658F7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Every day, </w:t>
      </w:r>
      <w:r w:rsidR="008D3272" w:rsidRPr="001C74D2">
        <w:rPr>
          <w:rFonts w:ascii="Raleway" w:hAnsi="Raleway" w:cs="Arial"/>
          <w:color w:val="595959" w:themeColor="text1" w:themeTint="A6"/>
          <w:sz w:val="22"/>
          <w:szCs w:val="22"/>
        </w:rPr>
        <w:t>Almundo.com</w:t>
      </w:r>
      <w:r w:rsidR="00A06B8E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</w:t>
      </w:r>
      <w:r w:rsidR="00B658F7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helps thousands of </w:t>
      </w:r>
      <w:r w:rsidR="002B52E1" w:rsidRPr="001C74D2">
        <w:rPr>
          <w:rFonts w:ascii="Raleway" w:hAnsi="Raleway" w:cs="Arial"/>
          <w:color w:val="595959" w:themeColor="text1" w:themeTint="A6"/>
          <w:sz w:val="22"/>
          <w:szCs w:val="22"/>
        </w:rPr>
        <w:t>travellers</w:t>
      </w:r>
      <w:r w:rsidR="008D327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plan, book</w:t>
      </w:r>
      <w:r w:rsidR="000A093E" w:rsidRPr="001C74D2">
        <w:rPr>
          <w:rFonts w:ascii="Raleway" w:hAnsi="Raleway" w:cs="Arial"/>
          <w:color w:val="595959" w:themeColor="text1" w:themeTint="A6"/>
          <w:sz w:val="22"/>
          <w:szCs w:val="22"/>
        </w:rPr>
        <w:t>,</w:t>
      </w:r>
      <w:r w:rsidR="008D327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and </w:t>
      </w:r>
      <w:r w:rsidR="008E7CE5" w:rsidRPr="001C74D2">
        <w:rPr>
          <w:rFonts w:ascii="Raleway" w:hAnsi="Raleway" w:cs="Arial"/>
          <w:color w:val="595959" w:themeColor="text1" w:themeTint="A6"/>
          <w:sz w:val="22"/>
          <w:szCs w:val="22"/>
        </w:rPr>
        <w:t>buy</w:t>
      </w:r>
      <w:r w:rsidR="008D327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their dream holidays</w:t>
      </w:r>
      <w:r w:rsidR="006611FC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</w:t>
      </w:r>
      <w:r w:rsidR="008E7CE5" w:rsidRPr="001C74D2">
        <w:rPr>
          <w:rFonts w:ascii="Raleway" w:hAnsi="Raleway" w:cs="Arial"/>
          <w:color w:val="595959" w:themeColor="text1" w:themeTint="A6"/>
          <w:sz w:val="22"/>
          <w:szCs w:val="22"/>
        </w:rPr>
        <w:t>and</w:t>
      </w:r>
      <w:r w:rsidR="006611FC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business trips. </w:t>
      </w:r>
      <w:r w:rsidR="008D3272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</w:t>
      </w:r>
      <w:r w:rsidR="002B52E1" w:rsidRPr="001C74D2">
        <w:rPr>
          <w:rFonts w:ascii="Raleway" w:hAnsi="Raleway" w:cs="Arial"/>
          <w:color w:val="595959" w:themeColor="text1" w:themeTint="A6"/>
          <w:sz w:val="22"/>
          <w:szCs w:val="22"/>
        </w:rPr>
        <w:t>Customers who use</w:t>
      </w:r>
      <w:r w:rsidR="00A06B8E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</w:t>
      </w:r>
      <w:r w:rsidR="00882DEE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the </w:t>
      </w:r>
      <w:r w:rsidR="00A06B8E" w:rsidRPr="001C74D2">
        <w:rPr>
          <w:rFonts w:ascii="Raleway" w:hAnsi="Raleway" w:cs="Arial"/>
          <w:color w:val="595959" w:themeColor="text1" w:themeTint="A6"/>
          <w:sz w:val="22"/>
          <w:szCs w:val="22"/>
        </w:rPr>
        <w:t>company’s online platform</w:t>
      </w:r>
      <w:r w:rsidR="002B52E1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live in 5 different time zones, have diversified preferences regarding payment methods and use credit cards issued by many different banks</w:t>
      </w:r>
      <w:r w:rsidR="00A06B8E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. </w:t>
      </w:r>
      <w:r w:rsidR="002B52E1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The </w:t>
      </w:r>
      <w:r w:rsidR="005B25EB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desired </w:t>
      </w:r>
      <w:r w:rsidR="002B52E1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solution, therefore, had to be featured </w:t>
      </w:r>
      <w:r w:rsidR="0079138D" w:rsidRPr="001C74D2">
        <w:rPr>
          <w:rFonts w:ascii="Raleway" w:hAnsi="Raleway" w:cs="Arial"/>
          <w:color w:val="595959" w:themeColor="text1" w:themeTint="A6"/>
          <w:sz w:val="22"/>
          <w:szCs w:val="22"/>
        </w:rPr>
        <w:t>by excellent adaptability and</w:t>
      </w:r>
      <w:r w:rsidR="000E152B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scalability</w:t>
      </w:r>
      <w:r w:rsidR="00F30604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. Moreover, it needed to be configured by professionals who greatly understand </w:t>
      </w:r>
      <w:r w:rsidR="00F41089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the </w:t>
      </w:r>
      <w:r w:rsidR="00F30604" w:rsidRPr="001C74D2">
        <w:rPr>
          <w:rFonts w:ascii="Raleway" w:hAnsi="Raleway" w:cs="Arial"/>
          <w:color w:val="595959" w:themeColor="text1" w:themeTint="A6"/>
          <w:sz w:val="22"/>
          <w:szCs w:val="22"/>
        </w:rPr>
        <w:t>travel industry</w:t>
      </w:r>
      <w:r w:rsidR="000E152B" w:rsidRPr="001C74D2">
        <w:rPr>
          <w:rFonts w:ascii="Raleway" w:hAnsi="Raleway" w:cs="Arial"/>
          <w:color w:val="595959" w:themeColor="text1" w:themeTint="A6"/>
          <w:sz w:val="22"/>
          <w:szCs w:val="22"/>
        </w:rPr>
        <w:t>. Nethone met the</w:t>
      </w:r>
      <w:r w:rsidR="00D95EF0" w:rsidRPr="001C74D2">
        <w:rPr>
          <w:rFonts w:ascii="Raleway" w:hAnsi="Raleway" w:cs="Arial"/>
          <w:color w:val="595959" w:themeColor="text1" w:themeTint="A6"/>
          <w:sz w:val="22"/>
          <w:szCs w:val="22"/>
        </w:rPr>
        <w:t>se</w:t>
      </w:r>
      <w:r w:rsidR="000E152B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</w:t>
      </w:r>
      <w:r w:rsidR="00D95EF0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challenging </w:t>
      </w:r>
      <w:r w:rsidR="00A078F5" w:rsidRPr="001C74D2">
        <w:rPr>
          <w:rFonts w:ascii="Raleway" w:hAnsi="Raleway" w:cs="Arial"/>
          <w:color w:val="595959" w:themeColor="text1" w:themeTint="A6"/>
          <w:sz w:val="22"/>
          <w:szCs w:val="22"/>
        </w:rPr>
        <w:t>requirement</w:t>
      </w:r>
      <w:r w:rsidR="00F30604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s and now </w:t>
      </w:r>
      <w:r w:rsidR="008E7CE5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it </w:t>
      </w:r>
      <w:r w:rsidR="00F30604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effectively helps Almundo.com detect fraud, avoid erroneous transaction denials and </w:t>
      </w:r>
      <w:r w:rsidRPr="001C74D2">
        <w:rPr>
          <w:rFonts w:ascii="Raleway" w:hAnsi="Raleway" w:cs="Arial"/>
          <w:color w:val="595959" w:themeColor="text1" w:themeTint="A6"/>
          <w:sz w:val="22"/>
          <w:szCs w:val="22"/>
        </w:rPr>
        <w:t>slash</w:t>
      </w:r>
      <w:r w:rsidR="00B84859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chargebacks.  </w:t>
      </w:r>
      <w:r w:rsidR="00062B90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</w:t>
      </w:r>
    </w:p>
    <w:p w14:paraId="63E1B732" w14:textId="30A033E0" w:rsidR="00C411BE" w:rsidRPr="001C74D2" w:rsidRDefault="00A078F5" w:rsidP="00BE3EBC">
      <w:pPr>
        <w:spacing w:after="120" w:line="360" w:lineRule="auto"/>
        <w:jc w:val="both"/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</w:pPr>
      <w:r w:rsidRPr="001C74D2">
        <w:rPr>
          <w:rFonts w:ascii="Raleway" w:hAnsi="Raleway" w:cs="Arial"/>
          <w:b/>
          <w:color w:val="595959" w:themeColor="text1" w:themeTint="A6"/>
          <w:sz w:val="22"/>
          <w:szCs w:val="22"/>
        </w:rPr>
        <w:t xml:space="preserve"> </w:t>
      </w:r>
      <w:r w:rsidR="00A15563" w:rsidRPr="001C74D2">
        <w:rPr>
          <w:rFonts w:ascii="Raleway" w:hAnsi="Raleway" w:cs="Arial"/>
          <w:b/>
          <w:color w:val="595959" w:themeColor="text1" w:themeTint="A6"/>
          <w:sz w:val="22"/>
          <w:szCs w:val="22"/>
        </w:rPr>
        <w:t>“</w:t>
      </w:r>
      <w:r w:rsidR="00B84859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We are delighted that Almundo.com has placed their trust in our expertise and skills”</w:t>
      </w:r>
      <w:r w:rsidR="004069D6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- said </w:t>
      </w:r>
      <w:r w:rsidR="00916137" w:rsidRPr="001C74D2">
        <w:rPr>
          <w:rFonts w:ascii="Raleway" w:hAnsi="Raleway" w:cs="Arial"/>
          <w:color w:val="595959" w:themeColor="text1" w:themeTint="A6"/>
          <w:sz w:val="22"/>
          <w:szCs w:val="22"/>
        </w:rPr>
        <w:t>Sebastian Robins</w:t>
      </w:r>
      <w:r w:rsidR="004069D6" w:rsidRPr="001C74D2">
        <w:rPr>
          <w:rFonts w:ascii="Raleway" w:hAnsi="Raleway" w:cs="Arial"/>
          <w:color w:val="595959" w:themeColor="text1" w:themeTint="A6"/>
          <w:sz w:val="22"/>
          <w:szCs w:val="22"/>
        </w:rPr>
        <w:t>,</w:t>
      </w:r>
      <w:r w:rsidR="00916137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Managing Director,</w:t>
      </w:r>
      <w:r w:rsidR="004069D6" w:rsidRPr="001C74D2">
        <w:rPr>
          <w:rFonts w:ascii="Raleway" w:hAnsi="Raleway" w:cs="Arial"/>
          <w:color w:val="595959" w:themeColor="text1" w:themeTint="A6"/>
          <w:sz w:val="22"/>
          <w:szCs w:val="22"/>
        </w:rPr>
        <w:t xml:space="preserve"> Nethone. </w:t>
      </w:r>
      <w:r w:rsidR="00B84859" w:rsidRPr="001C74D2">
        <w:rPr>
          <w:rFonts w:ascii="Raleway" w:hAnsi="Raleway" w:cs="Arial"/>
          <w:color w:val="595959" w:themeColor="text1" w:themeTint="A6"/>
          <w:sz w:val="22"/>
          <w:szCs w:val="22"/>
        </w:rPr>
        <w:t>“</w:t>
      </w:r>
      <w:r w:rsidR="00B84859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Companies from all across the travel value chain lose hundreds of millions of dollars annually due to fraud. I am more than happy that the bottom line of Almundo.com is now secured by ou</w:t>
      </w:r>
      <w:r w:rsidR="00C411BE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r AI-</w:t>
      </w:r>
      <w:r w:rsidR="00E56B40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 xml:space="preserve">driven </w:t>
      </w:r>
      <w:r w:rsidR="00C411BE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fraud solution</w:t>
      </w:r>
      <w:r w:rsidR="00865FF1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”</w:t>
      </w:r>
      <w:r w:rsidR="00B84859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.</w:t>
      </w:r>
    </w:p>
    <w:p w14:paraId="2B9C9880" w14:textId="6AAC4970" w:rsidR="00F369BE" w:rsidRPr="001C74D2" w:rsidRDefault="008F43FE" w:rsidP="00BE3EBC">
      <w:pPr>
        <w:spacing w:after="120" w:line="360" w:lineRule="auto"/>
        <w:jc w:val="both"/>
        <w:rPr>
          <w:rFonts w:ascii="Raleway" w:hAnsi="Raleway" w:cs="Arial"/>
          <w:i/>
          <w:iCs/>
          <w:color w:val="595959" w:themeColor="text1" w:themeTint="A6"/>
          <w:sz w:val="22"/>
          <w:szCs w:val="22"/>
        </w:rPr>
      </w:pPr>
      <w:r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lastRenderedPageBreak/>
        <w:t xml:space="preserve">“Finding the right solution </w:t>
      </w:r>
      <w:r w:rsidR="003B6127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to effectively prevent fraud and avoid false positives while accepting online payments on multiple</w:t>
      </w:r>
      <w:r w:rsidR="00AD266A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,</w:t>
      </w:r>
      <w:r w:rsidR="003B6127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 xml:space="preserve"> diversified markets </w:t>
      </w:r>
      <w:r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was a serious challenge”</w:t>
      </w:r>
      <w:r w:rsidRPr="001C74D2">
        <w:rPr>
          <w:rFonts w:ascii="Raleway" w:hAnsi="Raleway" w:cs="Arial"/>
          <w:iCs/>
          <w:color w:val="595959" w:themeColor="text1" w:themeTint="A6"/>
          <w:sz w:val="22"/>
          <w:szCs w:val="22"/>
        </w:rPr>
        <w:t xml:space="preserve"> – said </w:t>
      </w:r>
      <w:r w:rsidR="00226A79">
        <w:rPr>
          <w:rFonts w:ascii="Raleway" w:hAnsi="Raleway" w:cs="Arial"/>
          <w:iCs/>
          <w:color w:val="595959" w:themeColor="text1" w:themeTint="A6"/>
          <w:sz w:val="22"/>
          <w:szCs w:val="22"/>
        </w:rPr>
        <w:t xml:space="preserve">Javier </w:t>
      </w:r>
      <w:proofErr w:type="spellStart"/>
      <w:r w:rsidR="00226A79">
        <w:rPr>
          <w:rFonts w:ascii="Raleway" w:hAnsi="Raleway" w:cs="Arial"/>
          <w:iCs/>
          <w:color w:val="595959" w:themeColor="text1" w:themeTint="A6"/>
          <w:sz w:val="22"/>
          <w:szCs w:val="22"/>
        </w:rPr>
        <w:t>Urcola</w:t>
      </w:r>
      <w:proofErr w:type="spellEnd"/>
      <w:r w:rsidR="00226A79">
        <w:rPr>
          <w:rFonts w:ascii="Raleway" w:hAnsi="Raleway" w:cs="Arial"/>
          <w:iCs/>
          <w:color w:val="595959" w:themeColor="text1" w:themeTint="A6"/>
          <w:sz w:val="22"/>
          <w:szCs w:val="22"/>
        </w:rPr>
        <w:t xml:space="preserve">, Regional Payments and Risk Manager for </w:t>
      </w:r>
      <w:r w:rsidRPr="001C74D2">
        <w:rPr>
          <w:rFonts w:ascii="Raleway" w:hAnsi="Raleway" w:cs="Arial"/>
          <w:iCs/>
          <w:color w:val="595959" w:themeColor="text1" w:themeTint="A6"/>
          <w:sz w:val="22"/>
          <w:szCs w:val="22"/>
        </w:rPr>
        <w:t>Almundo.com.</w:t>
      </w:r>
      <w:r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 xml:space="preserve"> “As one of the largest travel agents in Latin America, we </w:t>
      </w:r>
      <w:r w:rsidR="003B6127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 xml:space="preserve">cooperate only with reliable partners </w:t>
      </w:r>
      <w:r w:rsidR="00AD266A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who, apart from their specific field of expertise, also understand our business. I</w:t>
      </w:r>
      <w:r w:rsidR="00C9700A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 xml:space="preserve"> a</w:t>
      </w:r>
      <w:r w:rsidR="00AD266A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 xml:space="preserve">m happy to confirm that Nethone </w:t>
      </w:r>
      <w:r w:rsidR="00C9700A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is such a company</w:t>
      </w:r>
      <w:r w:rsidR="009C1C48" w:rsidRPr="001C74D2">
        <w:rPr>
          <w:rFonts w:ascii="Raleway" w:hAnsi="Raleway" w:cs="Arial"/>
          <w:b/>
          <w:iCs/>
          <w:color w:val="595959" w:themeColor="text1" w:themeTint="A6"/>
          <w:sz w:val="22"/>
          <w:szCs w:val="22"/>
        </w:rPr>
        <w:t>.”</w:t>
      </w:r>
    </w:p>
    <w:p w14:paraId="5FBE88FD" w14:textId="77777777" w:rsidR="004069D6" w:rsidRPr="001C74D2" w:rsidRDefault="004069D6" w:rsidP="00BE3EBC">
      <w:pPr>
        <w:spacing w:after="200" w:line="360" w:lineRule="auto"/>
        <w:jc w:val="center"/>
        <w:rPr>
          <w:rFonts w:ascii="Raleway" w:hAnsi="Raleway" w:cs="Arial"/>
          <w:color w:val="595959" w:themeColor="text1" w:themeTint="A6"/>
          <w:sz w:val="21"/>
          <w:szCs w:val="21"/>
        </w:rPr>
      </w:pPr>
      <w:r w:rsidRPr="001C74D2">
        <w:rPr>
          <w:rFonts w:ascii="Raleway" w:hAnsi="Raleway" w:cs="Arial"/>
          <w:color w:val="595959" w:themeColor="text1" w:themeTint="A6"/>
          <w:sz w:val="21"/>
          <w:szCs w:val="21"/>
        </w:rPr>
        <w:t>***</w:t>
      </w:r>
    </w:p>
    <w:p w14:paraId="2B9A40F5" w14:textId="77777777" w:rsidR="004069D6" w:rsidRPr="001C74D2" w:rsidRDefault="004069D6" w:rsidP="00BE3EBC">
      <w:pPr>
        <w:spacing w:line="360" w:lineRule="auto"/>
        <w:jc w:val="both"/>
        <w:rPr>
          <w:rFonts w:ascii="Raleway" w:hAnsi="Raleway" w:cs="Arial"/>
          <w:color w:val="7F7F7F" w:themeColor="text1" w:themeTint="80"/>
          <w:sz w:val="22"/>
          <w:szCs w:val="22"/>
        </w:rPr>
      </w:pPr>
      <w:r w:rsidRPr="001C74D2">
        <w:rPr>
          <w:rFonts w:ascii="Raleway" w:hAnsi="Raleway" w:cs="Arial"/>
          <w:b/>
          <w:bCs/>
          <w:color w:val="7F7F7F" w:themeColor="text1" w:themeTint="80"/>
          <w:sz w:val="22"/>
          <w:szCs w:val="22"/>
        </w:rPr>
        <w:t>About Nethone</w:t>
      </w:r>
    </w:p>
    <w:p w14:paraId="57BAB1D2" w14:textId="0CD4247E" w:rsidR="004069D6" w:rsidRPr="001C74D2" w:rsidRDefault="004069D6" w:rsidP="00BE3EBC">
      <w:pPr>
        <w:spacing w:line="360" w:lineRule="auto"/>
        <w:jc w:val="both"/>
        <w:rPr>
          <w:rFonts w:ascii="Raleway" w:hAnsi="Raleway" w:cs="Arial"/>
          <w:color w:val="7F7F7F" w:themeColor="text1" w:themeTint="80"/>
          <w:sz w:val="22"/>
          <w:szCs w:val="22"/>
        </w:rPr>
      </w:pPr>
      <w:r w:rsidRPr="001C74D2">
        <w:rPr>
          <w:rFonts w:ascii="Raleway" w:hAnsi="Raleway" w:cs="Arial"/>
          <w:iCs/>
          <w:color w:val="7F7F7F" w:themeColor="text1" w:themeTint="80"/>
          <w:sz w:val="22"/>
          <w:szCs w:val="22"/>
        </w:rPr>
        <w:t xml:space="preserve">Nethone provides AI-based Business Intelligence </w:t>
      </w:r>
      <w:r w:rsidR="006115E8" w:rsidRPr="001C74D2">
        <w:rPr>
          <w:rFonts w:ascii="Raleway" w:hAnsi="Raleway" w:cs="Arial"/>
          <w:iCs/>
          <w:color w:val="7F7F7F" w:themeColor="text1" w:themeTint="80"/>
          <w:sz w:val="22"/>
          <w:szCs w:val="22"/>
        </w:rPr>
        <w:t xml:space="preserve">and fraud </w:t>
      </w:r>
      <w:r w:rsidRPr="001C74D2">
        <w:rPr>
          <w:rFonts w:ascii="Raleway" w:hAnsi="Raleway" w:cs="Arial"/>
          <w:iCs/>
          <w:color w:val="7F7F7F" w:themeColor="text1" w:themeTint="80"/>
          <w:sz w:val="22"/>
          <w:szCs w:val="22"/>
        </w:rPr>
        <w:t xml:space="preserve">solutions for ecommerce companies of any size. The company was </w:t>
      </w:r>
      <w:r w:rsidR="008E7CE5" w:rsidRPr="001C74D2">
        <w:rPr>
          <w:rFonts w:ascii="Raleway" w:hAnsi="Raleway" w:cs="Arial"/>
          <w:iCs/>
          <w:color w:val="7F7F7F" w:themeColor="text1" w:themeTint="80"/>
          <w:sz w:val="22"/>
          <w:szCs w:val="22"/>
        </w:rPr>
        <w:t>founded</w:t>
      </w:r>
      <w:r w:rsidR="00E56B40" w:rsidRPr="001C74D2">
        <w:rPr>
          <w:rFonts w:ascii="Raleway" w:hAnsi="Raleway" w:cs="Arial"/>
          <w:iCs/>
          <w:color w:val="7F7F7F" w:themeColor="text1" w:themeTint="80"/>
          <w:sz w:val="22"/>
          <w:szCs w:val="22"/>
        </w:rPr>
        <w:t xml:space="preserve"> in 2016</w:t>
      </w:r>
      <w:r w:rsidRPr="001C74D2">
        <w:rPr>
          <w:rFonts w:ascii="Raleway" w:hAnsi="Raleway" w:cs="Arial"/>
          <w:iCs/>
          <w:color w:val="7F7F7F" w:themeColor="text1" w:themeTint="80"/>
          <w:sz w:val="22"/>
          <w:szCs w:val="22"/>
        </w:rPr>
        <w:t xml:space="preserve"> by a team of experienced data scientists, risk managers and security specialists with rich merchant background to help online businesses turn threats and challenges into profits. Headquartered in Warsaw – the capital of Poland – Nethone operates globally, making commerce safe and prosperous. </w:t>
      </w:r>
    </w:p>
    <w:p w14:paraId="3044B5AF" w14:textId="07A72A79" w:rsidR="004069D6" w:rsidRPr="001C74D2" w:rsidRDefault="002D038B" w:rsidP="00BE3EBC">
      <w:pPr>
        <w:spacing w:line="360" w:lineRule="auto"/>
        <w:jc w:val="both"/>
        <w:rPr>
          <w:rFonts w:ascii="Raleway" w:hAnsi="Raleway" w:cs="Arial"/>
          <w:sz w:val="22"/>
          <w:szCs w:val="22"/>
        </w:rPr>
      </w:pPr>
      <w:hyperlink r:id="rId8" w:history="1">
        <w:r w:rsidR="004069D6" w:rsidRPr="001C74D2">
          <w:rPr>
            <w:rFonts w:ascii="Raleway" w:hAnsi="Raleway" w:cs="Arial"/>
            <w:iCs/>
            <w:color w:val="0563C1"/>
            <w:sz w:val="22"/>
            <w:szCs w:val="22"/>
          </w:rPr>
          <w:t>www.nethone.com</w:t>
        </w:r>
      </w:hyperlink>
      <w:r w:rsidR="004069D6" w:rsidRPr="001C74D2">
        <w:rPr>
          <w:rFonts w:ascii="Raleway" w:hAnsi="Raleway" w:cs="Arial"/>
          <w:iCs/>
          <w:color w:val="000000"/>
          <w:sz w:val="22"/>
          <w:szCs w:val="22"/>
        </w:rPr>
        <w:t xml:space="preserve">  </w:t>
      </w:r>
      <w:r w:rsidR="00A15563" w:rsidRPr="001C74D2">
        <w:rPr>
          <w:rFonts w:ascii="Raleway" w:hAnsi="Raleway" w:cs="Arial"/>
          <w:iCs/>
          <w:color w:val="7F7F7F" w:themeColor="text1" w:themeTint="80"/>
          <w:sz w:val="22"/>
          <w:szCs w:val="22"/>
        </w:rPr>
        <w:t>TT:</w:t>
      </w:r>
      <w:r w:rsidR="00A15563" w:rsidRPr="001C74D2">
        <w:rPr>
          <w:rFonts w:ascii="Raleway" w:hAnsi="Raleway" w:cs="Arial"/>
          <w:iCs/>
          <w:color w:val="000000"/>
          <w:sz w:val="22"/>
          <w:szCs w:val="22"/>
        </w:rPr>
        <w:t xml:space="preserve"> </w:t>
      </w:r>
      <w:hyperlink r:id="rId9" w:history="1">
        <w:r w:rsidR="00A15563" w:rsidRPr="001C74D2">
          <w:rPr>
            <w:rFonts w:ascii="Raleway" w:hAnsi="Raleway" w:cs="Arial"/>
            <w:color w:val="0563C1"/>
            <w:sz w:val="22"/>
            <w:szCs w:val="22"/>
          </w:rPr>
          <w:t>@Nethone_</w:t>
        </w:r>
      </w:hyperlink>
    </w:p>
    <w:p w14:paraId="56FABFBB" w14:textId="77777777" w:rsidR="00F34197" w:rsidRPr="001C74D2" w:rsidRDefault="002D038B">
      <w:pPr>
        <w:rPr>
          <w:rFonts w:ascii="Raleway" w:hAnsi="Raleway" w:cs="Arial"/>
        </w:rPr>
      </w:pPr>
    </w:p>
    <w:p w14:paraId="7F2D1F38" w14:textId="0113A47A" w:rsidR="00BA1F26" w:rsidRPr="001C74D2" w:rsidRDefault="002E05F0" w:rsidP="00BE3EBC">
      <w:pPr>
        <w:spacing w:after="120" w:line="360" w:lineRule="auto"/>
        <w:rPr>
          <w:rFonts w:ascii="Raleway" w:hAnsi="Raleway" w:cs="Arial"/>
          <w:b/>
          <w:bCs/>
          <w:color w:val="7F7F7F" w:themeColor="text1" w:themeTint="80"/>
          <w:sz w:val="22"/>
          <w:szCs w:val="22"/>
        </w:rPr>
      </w:pPr>
      <w:r w:rsidRPr="001C74D2">
        <w:rPr>
          <w:rFonts w:ascii="Raleway" w:hAnsi="Raleway" w:cs="Arial"/>
          <w:b/>
          <w:bCs/>
          <w:color w:val="7F7F7F" w:themeColor="text1" w:themeTint="80"/>
          <w:sz w:val="22"/>
          <w:szCs w:val="22"/>
        </w:rPr>
        <w:t>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A1F26" w:rsidRPr="001C74D2" w14:paraId="7DE6DDD2" w14:textId="77777777" w:rsidTr="00BA1F26">
        <w:tc>
          <w:tcPr>
            <w:tcW w:w="4528" w:type="dxa"/>
          </w:tcPr>
          <w:p w14:paraId="1CD8AD6A" w14:textId="72A98460" w:rsidR="00BA1F26" w:rsidRPr="001C74D2" w:rsidRDefault="00DF3F7F" w:rsidP="00BE3EBC">
            <w:pPr>
              <w:spacing w:line="360" w:lineRule="auto"/>
              <w:rPr>
                <w:rFonts w:ascii="Raleway" w:hAnsi="Raleway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1C74D2">
              <w:rPr>
                <w:rFonts w:ascii="Raleway" w:hAnsi="Raleway" w:cs="Arial"/>
                <w:b/>
                <w:bCs/>
                <w:color w:val="7F7F7F" w:themeColor="text1" w:themeTint="80"/>
                <w:sz w:val="20"/>
                <w:szCs w:val="20"/>
              </w:rPr>
              <w:t>Media</w:t>
            </w:r>
            <w:r w:rsidR="00BA1F26" w:rsidRPr="001C74D2">
              <w:rPr>
                <w:rFonts w:ascii="Raleway" w:hAnsi="Raleway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3F81732E" w14:textId="77777777" w:rsidR="00BA1F26" w:rsidRPr="001C74D2" w:rsidRDefault="00BA1F26" w:rsidP="00BE3EBC">
            <w:pPr>
              <w:spacing w:line="360" w:lineRule="auto"/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</w:pPr>
            <w:r w:rsidRPr="001C74D2"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Olgierd Borówka</w:t>
            </w:r>
          </w:p>
          <w:p w14:paraId="642C83F9" w14:textId="77777777" w:rsidR="00BA1F26" w:rsidRPr="001C74D2" w:rsidRDefault="00BA1F26" w:rsidP="00BE3EBC">
            <w:pPr>
              <w:spacing w:line="360" w:lineRule="auto"/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</w:pPr>
            <w:r w:rsidRPr="001C74D2"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PR Manager</w:t>
            </w:r>
          </w:p>
          <w:p w14:paraId="1ACFE69D" w14:textId="77777777" w:rsidR="00BA1F26" w:rsidRPr="001C74D2" w:rsidRDefault="00BA1F26" w:rsidP="00BE3EBC">
            <w:pPr>
              <w:spacing w:line="360" w:lineRule="auto"/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</w:pPr>
            <w:r w:rsidRPr="001C74D2"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olgierd.borowka@nethone.com</w:t>
            </w:r>
          </w:p>
          <w:p w14:paraId="34CED1E1" w14:textId="2DB1D36C" w:rsidR="00BA1F26" w:rsidRPr="001C74D2" w:rsidRDefault="00BA1F26" w:rsidP="00BE3EBC">
            <w:pPr>
              <w:spacing w:line="360" w:lineRule="auto"/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</w:pPr>
            <w:r w:rsidRPr="001C74D2"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T.: +48 784 624 480</w:t>
            </w:r>
          </w:p>
          <w:p w14:paraId="2D04D5AA" w14:textId="77777777" w:rsidR="00BA1F26" w:rsidRPr="001C74D2" w:rsidRDefault="00BA1F26" w:rsidP="00BE3EBC">
            <w:pPr>
              <w:spacing w:line="360" w:lineRule="auto"/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D566B18" w14:textId="252BBC69" w:rsidR="00BA1F26" w:rsidRPr="001C74D2" w:rsidRDefault="00BA1F26" w:rsidP="00BE3EBC">
            <w:pPr>
              <w:spacing w:line="360" w:lineRule="auto"/>
              <w:rPr>
                <w:rFonts w:ascii="Raleway" w:hAnsi="Raleway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1C74D2">
              <w:rPr>
                <w:rFonts w:ascii="Raleway" w:hAnsi="Raleway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Clients &amp; Investors </w:t>
            </w:r>
          </w:p>
          <w:p w14:paraId="7757670F" w14:textId="78755C76" w:rsidR="00BA1F26" w:rsidRPr="001C74D2" w:rsidRDefault="00226A79" w:rsidP="00BE3EBC">
            <w:pPr>
              <w:spacing w:line="360" w:lineRule="auto"/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Sebastian Robins</w:t>
            </w:r>
          </w:p>
          <w:p w14:paraId="6F19A7A7" w14:textId="5FECF71C" w:rsidR="00BA1F26" w:rsidRPr="001C74D2" w:rsidRDefault="00226A79" w:rsidP="00BE3EBC">
            <w:pPr>
              <w:spacing w:line="360" w:lineRule="auto"/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Managing Director</w:t>
            </w:r>
          </w:p>
          <w:p w14:paraId="46419F96" w14:textId="44E20E56" w:rsidR="00BA1F26" w:rsidRPr="001C74D2" w:rsidRDefault="00226A79" w:rsidP="00BE3EBC">
            <w:pPr>
              <w:spacing w:line="360" w:lineRule="auto"/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Sebastian.robins</w:t>
            </w:r>
            <w:r w:rsidR="00BA1F26" w:rsidRPr="001C74D2"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@nethone.com</w:t>
            </w:r>
          </w:p>
          <w:p w14:paraId="5E942950" w14:textId="49FA0060" w:rsidR="00BA1F26" w:rsidRPr="001C74D2" w:rsidRDefault="00BA1F26" w:rsidP="00BE3EBC">
            <w:pPr>
              <w:spacing w:line="360" w:lineRule="auto"/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</w:pPr>
            <w:r w:rsidRPr="001C74D2"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 xml:space="preserve">T.: </w:t>
            </w:r>
            <w:r w:rsidR="001C74D2"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+</w:t>
            </w:r>
            <w:r w:rsidR="00226A79"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54</w:t>
            </w:r>
            <w:r w:rsidR="003F675B"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226A79"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  <w:t>911 3056 1971</w:t>
            </w:r>
          </w:p>
          <w:p w14:paraId="2D85B7BF" w14:textId="77777777" w:rsidR="00BA1F26" w:rsidRPr="001C74D2" w:rsidRDefault="00BA1F26" w:rsidP="00BE3EBC">
            <w:pPr>
              <w:spacing w:line="360" w:lineRule="auto"/>
              <w:rPr>
                <w:rFonts w:ascii="Raleway" w:hAnsi="Raleway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0D821F5" w14:textId="0E9B9D48" w:rsidR="002E05F0" w:rsidRDefault="002E05F0">
      <w:pPr>
        <w:rPr>
          <w:rFonts w:ascii="Arial" w:hAnsi="Arial" w:cs="Arial"/>
          <w:bCs/>
          <w:color w:val="7F7F7F" w:themeColor="text1" w:themeTint="80"/>
          <w:sz w:val="20"/>
          <w:szCs w:val="20"/>
        </w:rPr>
      </w:pPr>
    </w:p>
    <w:p w14:paraId="184923E3" w14:textId="77777777" w:rsidR="002E05F0" w:rsidRPr="002E05F0" w:rsidRDefault="002E05F0">
      <w:pPr>
        <w:rPr>
          <w:rFonts w:ascii="Arial" w:hAnsi="Arial" w:cs="Arial"/>
          <w:bCs/>
          <w:color w:val="7F7F7F" w:themeColor="text1" w:themeTint="80"/>
          <w:sz w:val="20"/>
          <w:szCs w:val="20"/>
        </w:rPr>
      </w:pPr>
    </w:p>
    <w:p w14:paraId="22461F45" w14:textId="77777777" w:rsidR="002E05F0" w:rsidRPr="002E05F0" w:rsidRDefault="002E05F0">
      <w:pPr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sectPr w:rsidR="002E05F0" w:rsidRPr="002E05F0" w:rsidSect="008A3960">
      <w:headerReference w:type="even" r:id="rId10"/>
      <w:headerReference w:type="default" r:id="rId11"/>
      <w:headerReference w:type="first" r:id="rId12"/>
      <w:pgSz w:w="11900" w:h="16820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1E16F" w14:textId="77777777" w:rsidR="002D038B" w:rsidRDefault="002D038B" w:rsidP="004069D6">
      <w:r>
        <w:separator/>
      </w:r>
    </w:p>
  </w:endnote>
  <w:endnote w:type="continuationSeparator" w:id="0">
    <w:p w14:paraId="464F175C" w14:textId="77777777" w:rsidR="002D038B" w:rsidRDefault="002D038B" w:rsidP="0040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 Nova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2FF29" w14:textId="77777777" w:rsidR="002D038B" w:rsidRDefault="002D038B" w:rsidP="004069D6">
      <w:r>
        <w:separator/>
      </w:r>
    </w:p>
  </w:footnote>
  <w:footnote w:type="continuationSeparator" w:id="0">
    <w:p w14:paraId="0AD83CC8" w14:textId="77777777" w:rsidR="002D038B" w:rsidRDefault="002D038B" w:rsidP="00406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0622AE" w14:textId="31517131" w:rsidR="004069D6" w:rsidRDefault="002D038B">
    <w:pPr>
      <w:pStyle w:val="Header"/>
    </w:pPr>
    <w:r>
      <w:rPr>
        <w:noProof/>
        <w:lang w:eastAsia="en-GB"/>
      </w:rPr>
      <w:pict w14:anchorId="1C702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/Users/Olgierg/Downloads/nethone_papier-01 (1)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6F6CDE" w14:textId="0667C0B2" w:rsidR="00F85062" w:rsidRDefault="002D038B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noProof/>
        <w:color w:val="7F7F7F" w:themeColor="text1" w:themeTint="80"/>
        <w:sz w:val="20"/>
        <w:szCs w:val="20"/>
        <w:lang w:eastAsia="en-GB"/>
      </w:rPr>
      <w:pict w14:anchorId="55582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/Users/Olgierg/Downloads/nethone_papier-01 (1).png"/>
          <w10:wrap anchorx="margin" anchory="margin"/>
        </v:shape>
      </w:pict>
    </w:r>
  </w:p>
  <w:p w14:paraId="79279167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E021905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5770B8E" w14:textId="77777777" w:rsidR="00B6155C" w:rsidRPr="00B6155C" w:rsidRDefault="00B6155C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8"/>
        <w:szCs w:val="20"/>
      </w:rPr>
    </w:pPr>
  </w:p>
  <w:p w14:paraId="54524CF0" w14:textId="77777777" w:rsidR="00F85062" w:rsidRPr="00761A3C" w:rsidRDefault="00F85062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 w:rsidRPr="00761A3C">
      <w:rPr>
        <w:rFonts w:ascii="Arial" w:hAnsi="Arial" w:cs="Arial"/>
        <w:bCs/>
        <w:color w:val="7F7F7F" w:themeColor="text1" w:themeTint="80"/>
        <w:sz w:val="20"/>
        <w:szCs w:val="20"/>
      </w:rPr>
      <w:t>Press Release</w:t>
    </w:r>
  </w:p>
  <w:p w14:paraId="3599AE6F" w14:textId="0CFE4968" w:rsidR="004069D6" w:rsidRPr="007D1E33" w:rsidRDefault="00196A1B" w:rsidP="00B6155C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color w:val="7F7F7F" w:themeColor="text1" w:themeTint="80"/>
        <w:sz w:val="20"/>
        <w:szCs w:val="20"/>
      </w:rPr>
      <w:t xml:space="preserve">Warsaw, </w:t>
    </w:r>
    <w:r w:rsidR="00B949A1">
      <w:rPr>
        <w:rFonts w:ascii="Arial" w:hAnsi="Arial" w:cs="Arial"/>
        <w:bCs/>
        <w:color w:val="7F7F7F" w:themeColor="text1" w:themeTint="80"/>
        <w:sz w:val="20"/>
        <w:szCs w:val="20"/>
      </w:rPr>
      <w:t>20 March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A1E6ED" w14:textId="157F7506" w:rsidR="004069D6" w:rsidRDefault="002D038B">
    <w:pPr>
      <w:pStyle w:val="Header"/>
    </w:pPr>
    <w:r>
      <w:rPr>
        <w:noProof/>
        <w:lang w:eastAsia="en-GB"/>
      </w:rPr>
      <w:pict w14:anchorId="55B93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/Users/Olgierg/Downloads/nethone_papier-01 (1)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3A99"/>
    <w:multiLevelType w:val="hybridMultilevel"/>
    <w:tmpl w:val="6A5A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D6"/>
    <w:rsid w:val="0001209B"/>
    <w:rsid w:val="00030806"/>
    <w:rsid w:val="00033E2E"/>
    <w:rsid w:val="00062B90"/>
    <w:rsid w:val="0006792A"/>
    <w:rsid w:val="0007411D"/>
    <w:rsid w:val="00081EC7"/>
    <w:rsid w:val="000A093E"/>
    <w:rsid w:val="000E152B"/>
    <w:rsid w:val="000F5246"/>
    <w:rsid w:val="00116710"/>
    <w:rsid w:val="001614DA"/>
    <w:rsid w:val="00164099"/>
    <w:rsid w:val="00196A1B"/>
    <w:rsid w:val="001C6C6B"/>
    <w:rsid w:val="001C74D2"/>
    <w:rsid w:val="001F2E51"/>
    <w:rsid w:val="001F346F"/>
    <w:rsid w:val="00226A79"/>
    <w:rsid w:val="00235300"/>
    <w:rsid w:val="00261CEB"/>
    <w:rsid w:val="002B52E1"/>
    <w:rsid w:val="002C26AD"/>
    <w:rsid w:val="002D038B"/>
    <w:rsid w:val="002E05F0"/>
    <w:rsid w:val="002F6407"/>
    <w:rsid w:val="00311D5D"/>
    <w:rsid w:val="00322605"/>
    <w:rsid w:val="00334F16"/>
    <w:rsid w:val="00376528"/>
    <w:rsid w:val="003B47D3"/>
    <w:rsid w:val="003B6127"/>
    <w:rsid w:val="003D0270"/>
    <w:rsid w:val="003F643C"/>
    <w:rsid w:val="003F675B"/>
    <w:rsid w:val="004069D6"/>
    <w:rsid w:val="004736EE"/>
    <w:rsid w:val="0049182D"/>
    <w:rsid w:val="004A6569"/>
    <w:rsid w:val="004C1E97"/>
    <w:rsid w:val="004C4C04"/>
    <w:rsid w:val="00513B71"/>
    <w:rsid w:val="00521F05"/>
    <w:rsid w:val="00533B63"/>
    <w:rsid w:val="00546DA6"/>
    <w:rsid w:val="005800D1"/>
    <w:rsid w:val="005B25EB"/>
    <w:rsid w:val="005D5FCA"/>
    <w:rsid w:val="005D644C"/>
    <w:rsid w:val="005E4F1E"/>
    <w:rsid w:val="00606D4E"/>
    <w:rsid w:val="006115E8"/>
    <w:rsid w:val="0062086F"/>
    <w:rsid w:val="0062370D"/>
    <w:rsid w:val="00641051"/>
    <w:rsid w:val="006439CB"/>
    <w:rsid w:val="006567C1"/>
    <w:rsid w:val="006611FC"/>
    <w:rsid w:val="006A0FA2"/>
    <w:rsid w:val="006B0596"/>
    <w:rsid w:val="00761A3C"/>
    <w:rsid w:val="0079138D"/>
    <w:rsid w:val="007919F0"/>
    <w:rsid w:val="007A7F1A"/>
    <w:rsid w:val="007C5DBA"/>
    <w:rsid w:val="007D1E33"/>
    <w:rsid w:val="007D3AA4"/>
    <w:rsid w:val="00812D0D"/>
    <w:rsid w:val="00823095"/>
    <w:rsid w:val="00842EB3"/>
    <w:rsid w:val="00853A5F"/>
    <w:rsid w:val="00865FF1"/>
    <w:rsid w:val="00874F61"/>
    <w:rsid w:val="00882DEE"/>
    <w:rsid w:val="008879BB"/>
    <w:rsid w:val="008A3960"/>
    <w:rsid w:val="008D3272"/>
    <w:rsid w:val="008E7CE5"/>
    <w:rsid w:val="008F43FE"/>
    <w:rsid w:val="00916137"/>
    <w:rsid w:val="009722C8"/>
    <w:rsid w:val="00986DE5"/>
    <w:rsid w:val="00993316"/>
    <w:rsid w:val="0099504A"/>
    <w:rsid w:val="00997920"/>
    <w:rsid w:val="009B0300"/>
    <w:rsid w:val="009C1C48"/>
    <w:rsid w:val="009C4FCC"/>
    <w:rsid w:val="009D2EFD"/>
    <w:rsid w:val="009D606B"/>
    <w:rsid w:val="009E0198"/>
    <w:rsid w:val="00A06B8E"/>
    <w:rsid w:val="00A078F5"/>
    <w:rsid w:val="00A15563"/>
    <w:rsid w:val="00AD266A"/>
    <w:rsid w:val="00AD4A03"/>
    <w:rsid w:val="00AD587A"/>
    <w:rsid w:val="00B059B1"/>
    <w:rsid w:val="00B6155C"/>
    <w:rsid w:val="00B63508"/>
    <w:rsid w:val="00B658F7"/>
    <w:rsid w:val="00B84859"/>
    <w:rsid w:val="00B949A1"/>
    <w:rsid w:val="00BA0879"/>
    <w:rsid w:val="00BA1F26"/>
    <w:rsid w:val="00BB061A"/>
    <w:rsid w:val="00BC62CA"/>
    <w:rsid w:val="00BE3EBC"/>
    <w:rsid w:val="00BE7336"/>
    <w:rsid w:val="00C12815"/>
    <w:rsid w:val="00C13835"/>
    <w:rsid w:val="00C2241F"/>
    <w:rsid w:val="00C411BE"/>
    <w:rsid w:val="00C61C9C"/>
    <w:rsid w:val="00C94AA1"/>
    <w:rsid w:val="00C9700A"/>
    <w:rsid w:val="00CA234C"/>
    <w:rsid w:val="00CF5E15"/>
    <w:rsid w:val="00D048DB"/>
    <w:rsid w:val="00D07441"/>
    <w:rsid w:val="00D66D20"/>
    <w:rsid w:val="00D95E75"/>
    <w:rsid w:val="00D95EF0"/>
    <w:rsid w:val="00DB078B"/>
    <w:rsid w:val="00DD17EE"/>
    <w:rsid w:val="00DE39CF"/>
    <w:rsid w:val="00DF3F7F"/>
    <w:rsid w:val="00E2365F"/>
    <w:rsid w:val="00E33CD2"/>
    <w:rsid w:val="00E56B40"/>
    <w:rsid w:val="00E6156F"/>
    <w:rsid w:val="00E674E0"/>
    <w:rsid w:val="00E85F41"/>
    <w:rsid w:val="00EA02CC"/>
    <w:rsid w:val="00EB5B4C"/>
    <w:rsid w:val="00EC07C4"/>
    <w:rsid w:val="00EF7314"/>
    <w:rsid w:val="00F07E62"/>
    <w:rsid w:val="00F30604"/>
    <w:rsid w:val="00F3546F"/>
    <w:rsid w:val="00F36295"/>
    <w:rsid w:val="00F369BE"/>
    <w:rsid w:val="00F41089"/>
    <w:rsid w:val="00F511D9"/>
    <w:rsid w:val="00F6613C"/>
    <w:rsid w:val="00F85062"/>
    <w:rsid w:val="00F86F3B"/>
    <w:rsid w:val="00F879E6"/>
    <w:rsid w:val="00FA6C12"/>
    <w:rsid w:val="00FC1AEE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08278A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D6"/>
  </w:style>
  <w:style w:type="paragraph" w:styleId="Footer">
    <w:name w:val="footer"/>
    <w:basedOn w:val="Normal"/>
    <w:link w:val="FooterChar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D6"/>
  </w:style>
  <w:style w:type="paragraph" w:styleId="NormalWeb">
    <w:name w:val="Normal (Web)"/>
    <w:basedOn w:val="Normal"/>
    <w:uiPriority w:val="99"/>
    <w:semiHidden/>
    <w:unhideWhenUsed/>
    <w:rsid w:val="004069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69D6"/>
    <w:rPr>
      <w:color w:val="0000FF"/>
      <w:u w:val="single"/>
    </w:rPr>
  </w:style>
  <w:style w:type="table" w:styleId="TableGrid">
    <w:name w:val="Table Grid"/>
    <w:basedOn w:val="TableNormal"/>
    <w:uiPriority w:val="39"/>
    <w:rsid w:val="00BA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thone.com" TargetMode="External"/><Relationship Id="rId9" Type="http://schemas.openxmlformats.org/officeDocument/2006/relationships/hyperlink" Target="https://twitter.com/Nethone_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7707F9-FFAD-A44D-900E-049BBF46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Gusiew</dc:creator>
  <cp:keywords/>
  <dc:description/>
  <cp:lastModifiedBy>Bartosz Gusiew</cp:lastModifiedBy>
  <cp:revision>2</cp:revision>
  <cp:lastPrinted>2016-06-27T07:43:00Z</cp:lastPrinted>
  <dcterms:created xsi:type="dcterms:W3CDTF">2017-03-20T15:15:00Z</dcterms:created>
  <dcterms:modified xsi:type="dcterms:W3CDTF">2017-03-20T15:15:00Z</dcterms:modified>
</cp:coreProperties>
</file>