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AFD9D4C" w:rsidR="00F63672" w:rsidRPr="00241658" w:rsidRDefault="00223386" w:rsidP="00870A0C">
      <w:pPr>
        <w:pStyle w:val="Heading1"/>
      </w:pPr>
      <w:r>
        <w:t xml:space="preserve">Children’s liturgy: </w:t>
      </w:r>
      <w:r w:rsidR="00C37A68">
        <w:t>The Holy Family of Jesus, Mary and Joseph</w:t>
      </w:r>
      <w:r w:rsidR="00870A0C">
        <w:t xml:space="preserve"> (Year A)</w:t>
      </w:r>
      <w:r>
        <w:t xml:space="preserve"> </w:t>
      </w:r>
    </w:p>
    <w:p w14:paraId="399D89D8" w14:textId="2F41221A" w:rsidR="00F63672" w:rsidRPr="00B826A6" w:rsidRDefault="00223386" w:rsidP="0093777B">
      <w:pPr>
        <w:pStyle w:val="Heading2"/>
      </w:pPr>
      <w:r>
        <w:t>Preparation of the worship space</w:t>
      </w:r>
    </w:p>
    <w:p w14:paraId="3E9493F9" w14:textId="2A96BE60" w:rsidR="00223386" w:rsidRPr="007F54B3" w:rsidRDefault="00223386" w:rsidP="00B61B86">
      <w:pPr>
        <w:pStyle w:val="Body"/>
        <w:rPr>
          <w:i w:val="0"/>
          <w:iCs w:val="0"/>
        </w:rPr>
      </w:pPr>
      <w:r w:rsidRPr="007F54B3">
        <w:rPr>
          <w:i w:val="0"/>
          <w:iCs w:val="0"/>
        </w:rPr>
        <w:t xml:space="preserve">Colour: </w:t>
      </w:r>
      <w:r w:rsidR="00870A0C">
        <w:rPr>
          <w:i w:val="0"/>
          <w:iCs w:val="0"/>
        </w:rPr>
        <w:t>white</w:t>
      </w:r>
      <w:r w:rsidR="00FC72AF">
        <w:rPr>
          <w:i w:val="0"/>
          <w:iCs w:val="0"/>
        </w:rPr>
        <w:t xml:space="preserve"> </w:t>
      </w:r>
      <w:r w:rsidRPr="007F54B3">
        <w:rPr>
          <w:i w:val="0"/>
          <w:iCs w:val="0"/>
        </w:rPr>
        <w:br/>
        <w:t xml:space="preserve">Props: </w:t>
      </w:r>
      <w:r w:rsidR="00870A0C">
        <w:rPr>
          <w:i w:val="0"/>
          <w:iCs w:val="0"/>
        </w:rPr>
        <w:t xml:space="preserve">suitcase-shaped pieces of paper or card. You may wish to create a large makeshift tent out of plastic sheeting or </w:t>
      </w:r>
      <w:r w:rsidR="008C4E88">
        <w:rPr>
          <w:i w:val="0"/>
          <w:iCs w:val="0"/>
        </w:rPr>
        <w:t>fabric. You could put a few pots, pans and old blankets inside the tent to show just how few possessions many refugees have.</w:t>
      </w:r>
    </w:p>
    <w:p w14:paraId="4CDEE99D" w14:textId="60F2CFCA" w:rsidR="00F63672" w:rsidRPr="007F54B3" w:rsidRDefault="00223386" w:rsidP="0093777B">
      <w:pPr>
        <w:pStyle w:val="Heading2"/>
      </w:pPr>
      <w:r w:rsidRPr="007F54B3">
        <w:t>Song suggestions</w:t>
      </w:r>
    </w:p>
    <w:p w14:paraId="1EB5116A" w14:textId="6006FA2B" w:rsidR="00F63672" w:rsidRPr="007F54B3" w:rsidRDefault="008C4E88" w:rsidP="00B61B86">
      <w:pPr>
        <w:pStyle w:val="Body"/>
        <w:rPr>
          <w:i w:val="0"/>
          <w:iCs w:val="0"/>
        </w:rPr>
      </w:pPr>
      <w:r>
        <w:rPr>
          <w:i w:val="0"/>
          <w:iCs w:val="0"/>
        </w:rPr>
        <w:t>In the bleak midwinter</w:t>
      </w:r>
      <w:r w:rsidR="003A6AE6">
        <w:rPr>
          <w:i w:val="0"/>
          <w:iCs w:val="0"/>
        </w:rPr>
        <w:t xml:space="preserve"> (</w:t>
      </w:r>
      <w:r w:rsidR="00952013">
        <w:rPr>
          <w:i w:val="0"/>
          <w:iCs w:val="0"/>
        </w:rPr>
        <w:t>144</w:t>
      </w:r>
      <w:r w:rsidR="003A6AE6">
        <w:rPr>
          <w:i w:val="0"/>
          <w:iCs w:val="0"/>
        </w:rPr>
        <w:t>, Laudate)</w:t>
      </w:r>
      <w:r>
        <w:rPr>
          <w:i w:val="0"/>
          <w:iCs w:val="0"/>
        </w:rPr>
        <w:br/>
        <w:t>Once in Royal David’s city (</w:t>
      </w:r>
      <w:r w:rsidR="00072D5E">
        <w:rPr>
          <w:i w:val="0"/>
          <w:iCs w:val="0"/>
        </w:rPr>
        <w:t>128, Laudate)</w:t>
      </w:r>
    </w:p>
    <w:p w14:paraId="2FD59834" w14:textId="73C0A38A" w:rsidR="00F63672" w:rsidRPr="007F54B3" w:rsidRDefault="00223386" w:rsidP="00EA0C65">
      <w:pPr>
        <w:pStyle w:val="Heading2"/>
      </w:pPr>
      <w:r w:rsidRPr="007F54B3">
        <w:t>Welcome</w:t>
      </w:r>
    </w:p>
    <w:p w14:paraId="303CC966" w14:textId="1AC809CD" w:rsidR="00203AC8" w:rsidRPr="007F54B3" w:rsidRDefault="00A56723" w:rsidP="00B61B86">
      <w:pPr>
        <w:pStyle w:val="Body"/>
        <w:rPr>
          <w:i w:val="0"/>
          <w:iCs w:val="0"/>
        </w:rPr>
      </w:pPr>
      <w:r>
        <w:rPr>
          <w:i w:val="0"/>
          <w:iCs w:val="0"/>
        </w:rPr>
        <w:t xml:space="preserve">Today we hear </w:t>
      </w:r>
      <w:r w:rsidR="00072D5E">
        <w:rPr>
          <w:i w:val="0"/>
          <w:iCs w:val="0"/>
        </w:rPr>
        <w:t>about another angel appearing to Joseph</w:t>
      </w:r>
      <w:r w:rsidR="005C55D7">
        <w:rPr>
          <w:i w:val="0"/>
          <w:iCs w:val="0"/>
        </w:rPr>
        <w:t>, this time to warn him that it is not safe for him and his family to stay where they are. We are going to think about all the families around the world who have to leave their homes because they are not safe.</w:t>
      </w:r>
    </w:p>
    <w:p w14:paraId="163248A5" w14:textId="63607145" w:rsidR="00223386" w:rsidRPr="007F54B3" w:rsidRDefault="00223386" w:rsidP="00223386">
      <w:pPr>
        <w:pStyle w:val="Heading2"/>
      </w:pPr>
      <w:r w:rsidRPr="007F54B3">
        <w:t>Opening prayer</w:t>
      </w:r>
    </w:p>
    <w:p w14:paraId="6BFCFC1A" w14:textId="1849711C" w:rsidR="00223386" w:rsidRPr="007F54B3" w:rsidRDefault="00B951EA" w:rsidP="00B61B86">
      <w:pPr>
        <w:pStyle w:val="Body"/>
        <w:rPr>
          <w:i w:val="0"/>
          <w:iCs w:val="0"/>
        </w:rPr>
      </w:pPr>
      <w:r>
        <w:rPr>
          <w:i w:val="0"/>
          <w:iCs w:val="0"/>
        </w:rPr>
        <w:t>God of mercy, you warned Joseph to leave and take his family somewhere safe. Help all people who have to leave their homes because of fighting, disaster or lack of food, to find somewhere safe to live</w:t>
      </w:r>
      <w:r w:rsidR="00EF2C89">
        <w:rPr>
          <w:i w:val="0"/>
          <w:iCs w:val="0"/>
        </w:rPr>
        <w:t>.</w:t>
      </w:r>
      <w:r w:rsidR="00D929E2">
        <w:rPr>
          <w:i w:val="0"/>
          <w:iCs w:val="0"/>
        </w:rPr>
        <w:t xml:space="preserve"> </w:t>
      </w:r>
      <w:r w:rsidR="00CC6A33" w:rsidRPr="007F54B3">
        <w:rPr>
          <w:i w:val="0"/>
          <w:iCs w:val="0"/>
        </w:rPr>
        <w:t>Amen.</w:t>
      </w:r>
    </w:p>
    <w:p w14:paraId="6E3CFB37" w14:textId="3736129B" w:rsidR="00223386" w:rsidRPr="007F54B3" w:rsidRDefault="00223386" w:rsidP="008C7388">
      <w:pPr>
        <w:pStyle w:val="Heading2"/>
        <w:rPr>
          <w:rFonts w:ascii="Montserrat" w:hAnsi="Montserrat"/>
          <w:b w:val="0"/>
          <w:bCs/>
          <w:color w:val="auto"/>
          <w:sz w:val="21"/>
          <w:szCs w:val="21"/>
        </w:rPr>
      </w:pPr>
      <w:r w:rsidRPr="007F54B3">
        <w:t xml:space="preserve">First reading: </w:t>
      </w:r>
      <w:r w:rsidR="00B951EA">
        <w:rPr>
          <w:rFonts w:ascii="Montserrat" w:hAnsi="Montserrat"/>
          <w:b w:val="0"/>
          <w:bCs/>
          <w:color w:val="auto"/>
          <w:sz w:val="21"/>
          <w:szCs w:val="21"/>
        </w:rPr>
        <w:t>Ecclesiasticus 3:2-6, 12-14</w:t>
      </w:r>
    </w:p>
    <w:p w14:paraId="28B504D6" w14:textId="32E3CA2B"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B951EA">
        <w:rPr>
          <w:rFonts w:ascii="Montserrat" w:hAnsi="Montserrat"/>
          <w:b w:val="0"/>
          <w:bCs/>
          <w:color w:val="auto"/>
          <w:sz w:val="21"/>
          <w:szCs w:val="21"/>
        </w:rPr>
        <w:t>127:1-2, 3, 4-5 r. 1</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19241D58" w:rsidR="00B80C7B" w:rsidRPr="007F54B3" w:rsidRDefault="00223386" w:rsidP="00B80C7B">
      <w:pPr>
        <w:pStyle w:val="Heading2"/>
        <w:rPr>
          <w:rFonts w:ascii="Montserrat" w:hAnsi="Montserrat"/>
          <w:b w:val="0"/>
          <w:bCs/>
          <w:color w:val="auto"/>
          <w:sz w:val="21"/>
          <w:szCs w:val="21"/>
        </w:rPr>
      </w:pPr>
      <w:r w:rsidRPr="007F54B3">
        <w:t xml:space="preserve">Gospel: </w:t>
      </w:r>
      <w:r w:rsidR="00EF2C89">
        <w:rPr>
          <w:rFonts w:ascii="Montserrat" w:hAnsi="Montserrat"/>
          <w:b w:val="0"/>
          <w:bCs/>
          <w:color w:val="auto"/>
          <w:sz w:val="21"/>
          <w:szCs w:val="21"/>
        </w:rPr>
        <w:t xml:space="preserve">Matthew </w:t>
      </w:r>
      <w:r w:rsidR="00B951EA">
        <w:rPr>
          <w:rFonts w:ascii="Montserrat" w:hAnsi="Montserrat"/>
          <w:b w:val="0"/>
          <w:bCs/>
          <w:color w:val="auto"/>
          <w:sz w:val="21"/>
          <w:szCs w:val="21"/>
        </w:rPr>
        <w:t>2:13-15</w:t>
      </w:r>
      <w:r w:rsidR="008A0FA2">
        <w:rPr>
          <w:rFonts w:ascii="Montserrat" w:hAnsi="Montserrat"/>
          <w:b w:val="0"/>
          <w:bCs/>
          <w:color w:val="auto"/>
          <w:sz w:val="21"/>
          <w:szCs w:val="21"/>
        </w:rPr>
        <w:t>, 19-23</w:t>
      </w:r>
    </w:p>
    <w:p w14:paraId="354D4C20" w14:textId="77777777" w:rsidR="00E01F00" w:rsidRPr="007F54B3" w:rsidRDefault="00E01F00" w:rsidP="00E01F00"/>
    <w:p w14:paraId="3EFE184A" w14:textId="4E05CF87" w:rsidR="00717900" w:rsidRDefault="001E5BE2" w:rsidP="00B61B86">
      <w:pPr>
        <w:pStyle w:val="Body"/>
        <w:rPr>
          <w:i w:val="0"/>
          <w:iCs w:val="0"/>
        </w:rPr>
      </w:pPr>
      <w:r>
        <w:rPr>
          <w:i w:val="0"/>
          <w:iCs w:val="0"/>
        </w:rPr>
        <w:t>After they had left, an angel of the Lord appeared in a dream to Joseph and said, “Herod will be looking for the child in order to kill him. So get up, take the child and his mother and escape to Egypt, and stay there until I tell you to leave.</w:t>
      </w:r>
    </w:p>
    <w:p w14:paraId="5AB8EFDA" w14:textId="362DC0B2" w:rsidR="001E5BE2" w:rsidRDefault="001E5BE2" w:rsidP="00B61B86">
      <w:pPr>
        <w:pStyle w:val="Body"/>
        <w:rPr>
          <w:i w:val="0"/>
          <w:iCs w:val="0"/>
        </w:rPr>
      </w:pPr>
      <w:r>
        <w:rPr>
          <w:i w:val="0"/>
          <w:iCs w:val="0"/>
        </w:rPr>
        <w:lastRenderedPageBreak/>
        <w:t>Joseph got up, took the child and his mother, and left during the night for Egypt, where he stayed until Herod died. This was done to make come true what the Lord had said through the prophet, “I called my Son out of Egypt.”</w:t>
      </w:r>
    </w:p>
    <w:p w14:paraId="66CC5761" w14:textId="624888BE" w:rsidR="001E5BE2" w:rsidRDefault="001E5BE2" w:rsidP="00B61B86">
      <w:pPr>
        <w:pStyle w:val="Body"/>
        <w:rPr>
          <w:i w:val="0"/>
          <w:iCs w:val="0"/>
        </w:rPr>
      </w:pPr>
      <w:r>
        <w:rPr>
          <w:i w:val="0"/>
          <w:iCs w:val="0"/>
        </w:rPr>
        <w:t>After Herod died</w:t>
      </w:r>
      <w:r w:rsidR="00CD47F1">
        <w:rPr>
          <w:i w:val="0"/>
          <w:iCs w:val="0"/>
        </w:rPr>
        <w:t>, an angel of the Lord appeared in a dream to Joseph in Egypt and said, “Get up, take the child and his mother, and go back to the land of Israel, because those who tried to kill the child are dead.” So Joseph got up, took the child and his mother, and went back to Israel.</w:t>
      </w:r>
    </w:p>
    <w:p w14:paraId="4DE21D7D" w14:textId="0B4F2A42" w:rsidR="00CD47F1" w:rsidRDefault="00CD47F1" w:rsidP="00B61B86">
      <w:pPr>
        <w:pStyle w:val="Body"/>
        <w:rPr>
          <w:i w:val="0"/>
          <w:iCs w:val="0"/>
        </w:rPr>
      </w:pPr>
      <w:r>
        <w:rPr>
          <w:i w:val="0"/>
          <w:iCs w:val="0"/>
        </w:rPr>
        <w:t>But when Joseph heard that Archelaus had succeeded his father Herod as king of Judea, he was afraid to go there. He was given more instructions in a dream, so he went to the province of Galilee and made his home in a town called Nazareth. And so what the prophets had said came true: “He will be called a Nazarene.</w:t>
      </w:r>
      <w:r w:rsidR="007D09CF">
        <w:rPr>
          <w:i w:val="0"/>
          <w:iCs w:val="0"/>
        </w:rPr>
        <w:t>”</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51DF016D" w14:textId="74AF31B4" w:rsidR="00403BAE" w:rsidRDefault="0021668E" w:rsidP="00B61B86">
      <w:pPr>
        <w:pStyle w:val="Body"/>
        <w:rPr>
          <w:i w:val="0"/>
          <w:iCs w:val="0"/>
        </w:rPr>
      </w:pPr>
      <w:r>
        <w:rPr>
          <w:i w:val="0"/>
          <w:iCs w:val="0"/>
        </w:rPr>
        <w:t>Herod is worried that Jesus</w:t>
      </w:r>
      <w:r w:rsidR="00C1416A">
        <w:rPr>
          <w:i w:val="0"/>
          <w:iCs w:val="0"/>
        </w:rPr>
        <w:t xml:space="preserve"> will become king. To keep Jesus safe from </w:t>
      </w:r>
      <w:r w:rsidR="00FB1E75">
        <w:rPr>
          <w:i w:val="0"/>
          <w:iCs w:val="0"/>
        </w:rPr>
        <w:t xml:space="preserve">King </w:t>
      </w:r>
      <w:r w:rsidR="00C1416A">
        <w:rPr>
          <w:i w:val="0"/>
          <w:iCs w:val="0"/>
        </w:rPr>
        <w:t>Herod who wants to kill all the baby boys in the</w:t>
      </w:r>
      <w:r w:rsidR="00B6232D">
        <w:rPr>
          <w:i w:val="0"/>
          <w:iCs w:val="0"/>
        </w:rPr>
        <w:t xml:space="preserve"> area, Joseph, Mary and Jesus leave and travel to another country.</w:t>
      </w:r>
    </w:p>
    <w:p w14:paraId="456BBFB2" w14:textId="555B63A3" w:rsidR="00B6232D" w:rsidRDefault="00B6232D" w:rsidP="00B61B86">
      <w:pPr>
        <w:pStyle w:val="Body"/>
        <w:rPr>
          <w:i w:val="0"/>
          <w:iCs w:val="0"/>
        </w:rPr>
      </w:pPr>
      <w:r>
        <w:rPr>
          <w:i w:val="0"/>
          <w:iCs w:val="0"/>
        </w:rPr>
        <w:t>How do you think Mary and Joseph felt when they heard that Jesus was in danger?</w:t>
      </w:r>
    </w:p>
    <w:p w14:paraId="5A04105E" w14:textId="14D31825" w:rsidR="00B6232D" w:rsidRDefault="00B6232D" w:rsidP="00B61B86">
      <w:pPr>
        <w:pStyle w:val="Body"/>
        <w:rPr>
          <w:i w:val="0"/>
          <w:iCs w:val="0"/>
        </w:rPr>
      </w:pPr>
      <w:r>
        <w:rPr>
          <w:i w:val="0"/>
          <w:iCs w:val="0"/>
        </w:rPr>
        <w:t>How do you think they felt about leaving their home?</w:t>
      </w:r>
    </w:p>
    <w:p w14:paraId="4001AC7A" w14:textId="5B641A74" w:rsidR="00B6232D" w:rsidRDefault="0014236C" w:rsidP="00B61B86">
      <w:pPr>
        <w:pStyle w:val="Body"/>
        <w:rPr>
          <w:i w:val="0"/>
          <w:iCs w:val="0"/>
        </w:rPr>
      </w:pPr>
      <w:r>
        <w:rPr>
          <w:i w:val="0"/>
          <w:iCs w:val="0"/>
        </w:rPr>
        <w:t xml:space="preserve">Like Jesus and his parents, many people have to leave their homes because they are not safe. These people are called refugees. They might have to leave because of fighting, </w:t>
      </w:r>
      <w:r w:rsidR="00ED7BA9">
        <w:rPr>
          <w:i w:val="0"/>
          <w:iCs w:val="0"/>
        </w:rPr>
        <w:t>or flooding, or there might not be enough food or water where they live. They may have to travel a very long way to find somewhere new to live</w:t>
      </w:r>
      <w:r w:rsidR="00F568C2">
        <w:rPr>
          <w:i w:val="0"/>
          <w:iCs w:val="0"/>
        </w:rPr>
        <w:t xml:space="preserve"> where it is safe.</w:t>
      </w:r>
    </w:p>
    <w:p w14:paraId="039D069F" w14:textId="68DA8BBC" w:rsidR="00F568C2" w:rsidRDefault="00F568C2" w:rsidP="00B61B86">
      <w:pPr>
        <w:pStyle w:val="Body"/>
        <w:rPr>
          <w:i w:val="0"/>
          <w:iCs w:val="0"/>
        </w:rPr>
      </w:pPr>
      <w:r>
        <w:rPr>
          <w:i w:val="0"/>
          <w:iCs w:val="0"/>
        </w:rPr>
        <w:t>How would you feel if you had to leave your home and you were not sure where you were going to live next?</w:t>
      </w:r>
    </w:p>
    <w:p w14:paraId="762986CD" w14:textId="0F8AACD1" w:rsidR="00F568C2" w:rsidRDefault="00F568C2" w:rsidP="00B61B86">
      <w:pPr>
        <w:pStyle w:val="Body"/>
        <w:rPr>
          <w:i w:val="0"/>
          <w:iCs w:val="0"/>
        </w:rPr>
      </w:pPr>
      <w:r>
        <w:rPr>
          <w:i w:val="0"/>
          <w:iCs w:val="0"/>
        </w:rPr>
        <w:lastRenderedPageBreak/>
        <w:t>Refugees often have to leave their homes quickly and they do not have</w:t>
      </w:r>
      <w:r w:rsidR="00AE2151">
        <w:rPr>
          <w:i w:val="0"/>
          <w:iCs w:val="0"/>
        </w:rPr>
        <w:t xml:space="preserve"> much</w:t>
      </w:r>
      <w:r>
        <w:rPr>
          <w:i w:val="0"/>
          <w:iCs w:val="0"/>
        </w:rPr>
        <w:t xml:space="preserve"> time to pack. They may only be able to </w:t>
      </w:r>
      <w:r w:rsidR="006818CE">
        <w:rPr>
          <w:i w:val="0"/>
          <w:iCs w:val="0"/>
        </w:rPr>
        <w:t>carry a few things with them.</w:t>
      </w:r>
    </w:p>
    <w:p w14:paraId="09B986E3" w14:textId="284D6782" w:rsidR="006818CE" w:rsidRDefault="006818CE" w:rsidP="00B61B86">
      <w:pPr>
        <w:pStyle w:val="Body"/>
        <w:rPr>
          <w:i w:val="0"/>
          <w:iCs w:val="0"/>
        </w:rPr>
      </w:pPr>
      <w:r>
        <w:rPr>
          <w:i w:val="0"/>
          <w:iCs w:val="0"/>
        </w:rPr>
        <w:t>What two things would you take with you if you had to leave home in a hurry? Why?</w:t>
      </w:r>
      <w:r w:rsidR="0025527B">
        <w:rPr>
          <w:i w:val="0"/>
          <w:iCs w:val="0"/>
        </w:rPr>
        <w:t xml:space="preserve"> What would you miss the most about home?</w:t>
      </w:r>
    </w:p>
    <w:p w14:paraId="07580841" w14:textId="3F27003A" w:rsidR="006818CE" w:rsidRDefault="006818CE" w:rsidP="00B61B86">
      <w:pPr>
        <w:pStyle w:val="Body"/>
        <w:rPr>
          <w:i w:val="0"/>
          <w:iCs w:val="0"/>
        </w:rPr>
      </w:pPr>
      <w:r>
        <w:rPr>
          <w:i w:val="0"/>
          <w:iCs w:val="0"/>
        </w:rPr>
        <w:t xml:space="preserve">If you had to leave your home quickly and did not have all </w:t>
      </w:r>
      <w:r w:rsidR="00A71D9E">
        <w:rPr>
          <w:i w:val="0"/>
          <w:iCs w:val="0"/>
        </w:rPr>
        <w:t xml:space="preserve">the things that you needed, how would you like to be treated by other people? Would you like them to welcome you? How? Would you like them to help you? How? </w:t>
      </w:r>
    </w:p>
    <w:p w14:paraId="032F7491" w14:textId="27117E98" w:rsidR="00A71D9E" w:rsidRDefault="00A71D9E" w:rsidP="00B61B86">
      <w:pPr>
        <w:pStyle w:val="Body"/>
        <w:rPr>
          <w:i w:val="0"/>
          <w:iCs w:val="0"/>
        </w:rPr>
      </w:pPr>
      <w:r>
        <w:rPr>
          <w:i w:val="0"/>
          <w:iCs w:val="0"/>
        </w:rPr>
        <w:t>Jesus asks us to love one another and to look after each other</w:t>
      </w:r>
      <w:r w:rsidR="00216890">
        <w:rPr>
          <w:i w:val="0"/>
          <w:iCs w:val="0"/>
        </w:rPr>
        <w:t>. Just as he had to flee his home, we can see him now in all the people around the world who have to leave theirs. How can we help and support the</w:t>
      </w:r>
      <w:r w:rsidR="00413D54">
        <w:rPr>
          <w:i w:val="0"/>
          <w:iCs w:val="0"/>
        </w:rPr>
        <w:t>se people</w:t>
      </w:r>
      <w:r w:rsidR="00216890">
        <w:rPr>
          <w:i w:val="0"/>
          <w:iCs w:val="0"/>
        </w:rPr>
        <w:t xml:space="preserve"> as they try to build a new life in a new place? How could we make them feel welcome in our community? </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You may want to ask the children to offer their own prayers or you can use the suggestions below.</w:t>
      </w:r>
    </w:p>
    <w:p w14:paraId="6D7BD886" w14:textId="07B57CA7" w:rsidR="0046135B" w:rsidRDefault="00413D54" w:rsidP="00B61B86">
      <w:pPr>
        <w:pStyle w:val="Body"/>
        <w:rPr>
          <w:i w:val="0"/>
          <w:iCs w:val="0"/>
        </w:rPr>
      </w:pPr>
      <w:r>
        <w:rPr>
          <w:i w:val="0"/>
          <w:iCs w:val="0"/>
        </w:rPr>
        <w:t>Joseph, Mary and Jesus had to leave their home and travel to safety</w:t>
      </w:r>
      <w:r w:rsidR="005A037B">
        <w:rPr>
          <w:i w:val="0"/>
          <w:iCs w:val="0"/>
        </w:rPr>
        <w:t>. Together we pray</w:t>
      </w:r>
      <w:r w:rsidR="00853D1D">
        <w:rPr>
          <w:i w:val="0"/>
          <w:iCs w:val="0"/>
        </w:rPr>
        <w:t xml:space="preserve"> for all refugees</w:t>
      </w:r>
      <w:r w:rsidR="00CF0273">
        <w:rPr>
          <w:i w:val="0"/>
          <w:iCs w:val="0"/>
        </w:rPr>
        <w:t>:</w:t>
      </w:r>
    </w:p>
    <w:p w14:paraId="0840AC21" w14:textId="1A2381F7" w:rsidR="00C21623" w:rsidRDefault="002A2494" w:rsidP="00B61B86">
      <w:pPr>
        <w:pStyle w:val="Body"/>
        <w:rPr>
          <w:i w:val="0"/>
          <w:iCs w:val="0"/>
        </w:rPr>
      </w:pPr>
      <w:r>
        <w:rPr>
          <w:i w:val="0"/>
          <w:iCs w:val="0"/>
        </w:rPr>
        <w:t xml:space="preserve">We pray for </w:t>
      </w:r>
      <w:r w:rsidR="00C21623">
        <w:rPr>
          <w:i w:val="0"/>
          <w:iCs w:val="0"/>
        </w:rPr>
        <w:t xml:space="preserve">all </w:t>
      </w:r>
      <w:r w:rsidR="00853D1D">
        <w:rPr>
          <w:i w:val="0"/>
          <w:iCs w:val="0"/>
        </w:rPr>
        <w:t xml:space="preserve">people who have lost their homes and have nowhere safe to live: that </w:t>
      </w:r>
      <w:r w:rsidR="00A8115A">
        <w:rPr>
          <w:i w:val="0"/>
          <w:iCs w:val="0"/>
        </w:rPr>
        <w:t>they may find strength for their journey and the courage to face each day</w:t>
      </w:r>
      <w:r w:rsidR="00C21623">
        <w:rPr>
          <w:i w:val="0"/>
          <w:iCs w:val="0"/>
        </w:rPr>
        <w:t xml:space="preserve">. Lord, in your mercy… </w:t>
      </w:r>
    </w:p>
    <w:p w14:paraId="602C1756" w14:textId="22C3E67D" w:rsidR="00CF0273" w:rsidRPr="00CF0273" w:rsidRDefault="00C21623" w:rsidP="00B61B86">
      <w:pPr>
        <w:pStyle w:val="Body"/>
        <w:rPr>
          <w:i w:val="0"/>
          <w:iCs w:val="0"/>
        </w:rPr>
      </w:pPr>
      <w:r>
        <w:rPr>
          <w:i w:val="0"/>
          <w:iCs w:val="0"/>
        </w:rPr>
        <w:t xml:space="preserve">We pray for </w:t>
      </w:r>
      <w:r w:rsidR="00A8115A">
        <w:rPr>
          <w:i w:val="0"/>
          <w:iCs w:val="0"/>
        </w:rPr>
        <w:t>families who have travelled to find somewhere safe to live: that they may find the peace they long for and not have to journey any further</w:t>
      </w:r>
      <w:r w:rsidR="00DE4A63">
        <w:rPr>
          <w:i w:val="0"/>
          <w:iCs w:val="0"/>
        </w:rPr>
        <w:t xml:space="preserve">. Lord, </w:t>
      </w:r>
      <w:r w:rsidR="006E5A0A">
        <w:rPr>
          <w:i w:val="0"/>
          <w:iCs w:val="0"/>
        </w:rPr>
        <w:t xml:space="preserve">in your mercy… </w:t>
      </w:r>
      <w:r w:rsidR="00DE4A63">
        <w:rPr>
          <w:i w:val="0"/>
          <w:iCs w:val="0"/>
        </w:rPr>
        <w:t xml:space="preserve"> </w:t>
      </w:r>
      <w:r w:rsidR="002A2494">
        <w:rPr>
          <w:i w:val="0"/>
          <w:iCs w:val="0"/>
        </w:rPr>
        <w:t xml:space="preserve"> </w:t>
      </w:r>
    </w:p>
    <w:p w14:paraId="3F8070EB" w14:textId="5473EC35" w:rsidR="00666C79" w:rsidRDefault="00666C79" w:rsidP="00B61B86">
      <w:pPr>
        <w:pStyle w:val="Body"/>
        <w:rPr>
          <w:i w:val="0"/>
          <w:iCs w:val="0"/>
        </w:rPr>
      </w:pPr>
      <w:r>
        <w:rPr>
          <w:i w:val="0"/>
          <w:iCs w:val="0"/>
        </w:rPr>
        <w:t xml:space="preserve">We pray for our parish, family and friends: that </w:t>
      </w:r>
      <w:r w:rsidR="006E5A0A">
        <w:rPr>
          <w:i w:val="0"/>
          <w:iCs w:val="0"/>
        </w:rPr>
        <w:t>we may be welcoming to those seeking safety and support them as they build new lives in a new place</w:t>
      </w:r>
      <w:r>
        <w:rPr>
          <w:i w:val="0"/>
          <w:iCs w:val="0"/>
        </w:rPr>
        <w:t xml:space="preserve">. Lord, in your mercy… </w:t>
      </w:r>
    </w:p>
    <w:p w14:paraId="3145E095" w14:textId="2B745A4E" w:rsidR="008C7388" w:rsidRPr="00CF0273" w:rsidRDefault="008C7388" w:rsidP="00B61B86">
      <w:pPr>
        <w:pStyle w:val="Body"/>
        <w:rPr>
          <w:i w:val="0"/>
          <w:iCs w:val="0"/>
        </w:rPr>
      </w:pPr>
      <w:r w:rsidRPr="00CF0273">
        <w:rPr>
          <w:i w:val="0"/>
          <w:iCs w:val="0"/>
        </w:rPr>
        <w:t>In this Jubilee Year, we pray that we may be signs of hope in our world through all that we do and how we treat one another. Lord</w:t>
      </w:r>
      <w:r w:rsidR="002755F1">
        <w:rPr>
          <w:i w:val="0"/>
          <w:iCs w:val="0"/>
        </w:rPr>
        <w:t>,</w:t>
      </w:r>
      <w:r w:rsidRPr="00CF0273">
        <w:rPr>
          <w:i w:val="0"/>
          <w:iCs w:val="0"/>
        </w:rPr>
        <w:t xml:space="preserve"> in your mercy… </w:t>
      </w:r>
    </w:p>
    <w:p w14:paraId="11C5443B" w14:textId="7428FF49" w:rsidR="008C7388" w:rsidRPr="00CF0273" w:rsidRDefault="008C7388" w:rsidP="008C7388">
      <w:pPr>
        <w:pStyle w:val="Heading2"/>
      </w:pPr>
      <w:r w:rsidRPr="00CF0273">
        <w:t>Closing prayer</w:t>
      </w:r>
    </w:p>
    <w:p w14:paraId="152B81C7" w14:textId="45CEEDDA" w:rsidR="00BB54BE" w:rsidRPr="00CF0273" w:rsidRDefault="008243D0" w:rsidP="00B61B86">
      <w:pPr>
        <w:pStyle w:val="Body"/>
        <w:rPr>
          <w:i w:val="0"/>
          <w:iCs w:val="0"/>
        </w:rPr>
      </w:pPr>
      <w:r>
        <w:rPr>
          <w:i w:val="0"/>
          <w:iCs w:val="0"/>
        </w:rPr>
        <w:t>G</w:t>
      </w:r>
      <w:r w:rsidR="00971BAE">
        <w:rPr>
          <w:i w:val="0"/>
          <w:iCs w:val="0"/>
        </w:rPr>
        <w:t xml:space="preserve">od of </w:t>
      </w:r>
      <w:r w:rsidR="00D61C74">
        <w:rPr>
          <w:i w:val="0"/>
          <w:iCs w:val="0"/>
        </w:rPr>
        <w:t>hope, help all those who have to leave their</w:t>
      </w:r>
      <w:r w:rsidR="00AB5FEE">
        <w:rPr>
          <w:i w:val="0"/>
          <w:iCs w:val="0"/>
        </w:rPr>
        <w:t xml:space="preserve"> homes to find strength and courage to travel into the unknown</w:t>
      </w:r>
      <w:r w:rsidR="00C670EF">
        <w:rPr>
          <w:i w:val="0"/>
          <w:iCs w:val="0"/>
        </w:rPr>
        <w:t>.</w:t>
      </w:r>
      <w:r w:rsidR="00AB5FEE">
        <w:rPr>
          <w:i w:val="0"/>
          <w:iCs w:val="0"/>
        </w:rPr>
        <w:t xml:space="preserve"> May they find the peace and safety that they need.</w:t>
      </w:r>
      <w:r w:rsidR="00C670EF">
        <w:rPr>
          <w:i w:val="0"/>
          <w:iCs w:val="0"/>
        </w:rPr>
        <w:t xml:space="preserve"> </w:t>
      </w:r>
      <w:r w:rsidR="00E53EE5" w:rsidRPr="00CF0273">
        <w:rPr>
          <w:i w:val="0"/>
          <w:iCs w:val="0"/>
        </w:rPr>
        <w:t>Amen.</w:t>
      </w:r>
    </w:p>
    <w:p w14:paraId="7E2858A9" w14:textId="0A35AD46" w:rsidR="00843346" w:rsidRPr="00CF0273" w:rsidRDefault="00843346" w:rsidP="00843346">
      <w:pPr>
        <w:pStyle w:val="Heading2"/>
      </w:pPr>
      <w:r w:rsidRPr="00CF0273">
        <w:lastRenderedPageBreak/>
        <w:t>Activity suggestions</w:t>
      </w:r>
    </w:p>
    <w:p w14:paraId="415DA925" w14:textId="70F1B088" w:rsidR="007868FE" w:rsidRDefault="00A80213" w:rsidP="00B61B86">
      <w:pPr>
        <w:pStyle w:val="Body"/>
        <w:rPr>
          <w:i w:val="0"/>
          <w:iCs w:val="0"/>
        </w:rPr>
      </w:pPr>
      <w:r>
        <w:rPr>
          <w:i w:val="0"/>
          <w:iCs w:val="0"/>
        </w:rPr>
        <w:t xml:space="preserve">Share the accompanying activity sheet with the children. Invite them to colour in the illustration of the </w:t>
      </w:r>
      <w:r w:rsidR="00AB5FEE">
        <w:rPr>
          <w:i w:val="0"/>
          <w:iCs w:val="0"/>
        </w:rPr>
        <w:t>Holy Family as refugees</w:t>
      </w:r>
      <w:r w:rsidR="00845BF1">
        <w:rPr>
          <w:i w:val="0"/>
          <w:iCs w:val="0"/>
        </w:rPr>
        <w:t>.</w:t>
      </w:r>
      <w:r w:rsidR="00547B7A">
        <w:rPr>
          <w:i w:val="0"/>
          <w:iCs w:val="0"/>
        </w:rPr>
        <w:t xml:space="preserve"> Encourage them to do the other activities on the sheet in the liturgy or at home later.</w:t>
      </w:r>
    </w:p>
    <w:p w14:paraId="44A4FDCE" w14:textId="1B9B3EF4" w:rsidR="00824145" w:rsidRDefault="00390C22" w:rsidP="00B61B86">
      <w:pPr>
        <w:pStyle w:val="Body"/>
        <w:rPr>
          <w:i w:val="0"/>
          <w:iCs w:val="0"/>
        </w:rPr>
      </w:pPr>
      <w:r>
        <w:rPr>
          <w:i w:val="0"/>
          <w:iCs w:val="0"/>
        </w:rPr>
        <w:t>On the back of the activity sheet, or on a separate suitcase-shaped piece of paper, encourage the children to draw</w:t>
      </w:r>
      <w:r w:rsidR="00530B3A">
        <w:rPr>
          <w:i w:val="0"/>
          <w:iCs w:val="0"/>
        </w:rPr>
        <w:t xml:space="preserve"> what they would take with them if they had to leave home in a hurry.</w:t>
      </w:r>
    </w:p>
    <w:p w14:paraId="5BD4C33C" w14:textId="01684BB8" w:rsidR="00530B3A" w:rsidRPr="00CF0273" w:rsidRDefault="00530B3A" w:rsidP="00B61B86">
      <w:pPr>
        <w:pStyle w:val="Body"/>
        <w:rPr>
          <w:i w:val="0"/>
          <w:iCs w:val="0"/>
        </w:rPr>
      </w:pPr>
      <w:r>
        <w:rPr>
          <w:i w:val="0"/>
          <w:iCs w:val="0"/>
        </w:rPr>
        <w:t>Invite the children to write a prayer for all refugees and homeless people.</w:t>
      </w:r>
    </w:p>
    <w:p w14:paraId="7E644E33" w14:textId="3CB7455F" w:rsidR="00F3759E" w:rsidRDefault="00A70E89" w:rsidP="00B61B86">
      <w:pPr>
        <w:pStyle w:val="Body"/>
        <w:rPr>
          <w:sz w:val="18"/>
          <w:szCs w:val="18"/>
        </w:rPr>
      </w:pPr>
      <w:r w:rsidRPr="00CF0273">
        <w:rPr>
          <w:i w:val="0"/>
          <w:iCs w:val="0"/>
        </w:rPr>
        <w:t xml:space="preserve">Remind the children to </w:t>
      </w:r>
      <w:r w:rsidR="00FA07D3" w:rsidRPr="00CF0273">
        <w:rPr>
          <w:i w:val="0"/>
          <w:iCs w:val="0"/>
        </w:rPr>
        <w:t>share all that they ha</w:t>
      </w:r>
      <w:r w:rsidR="00FE507F" w:rsidRPr="00CF0273">
        <w:rPr>
          <w:i w:val="0"/>
          <w:iCs w:val="0"/>
        </w:rPr>
        <w:t>ve heard and thought about in the liturgy today with the people at home</w:t>
      </w:r>
      <w:r w:rsidR="00D05165" w:rsidRPr="00CF0273">
        <w:rPr>
          <w:i w:val="0"/>
          <w:iCs w:val="0"/>
        </w:rPr>
        <w:t xml:space="preserve">. </w:t>
      </w:r>
      <w:r w:rsidR="00B93FCB">
        <w:rPr>
          <w:i w:val="0"/>
          <w:iCs w:val="0"/>
        </w:rPr>
        <w:t xml:space="preserve">Encourage </w:t>
      </w:r>
      <w:r w:rsidR="00B07FF7">
        <w:rPr>
          <w:i w:val="0"/>
          <w:iCs w:val="0"/>
        </w:rPr>
        <w:t xml:space="preserve">them </w:t>
      </w:r>
      <w:r w:rsidR="00B93FCB">
        <w:rPr>
          <w:i w:val="0"/>
          <w:iCs w:val="0"/>
        </w:rPr>
        <w:t>to look round their home and think of the three things that they would miss most if they had to leave them behind</w:t>
      </w:r>
      <w:r w:rsidR="00027AFB">
        <w:rPr>
          <w:i w:val="0"/>
          <w:iCs w:val="0"/>
        </w:rPr>
        <w:t xml:space="preserve">, and to discuss this as a family. If they have written a prayer, remind </w:t>
      </w:r>
      <w:proofErr w:type="spellStart"/>
      <w:r w:rsidR="00027AFB">
        <w:rPr>
          <w:i w:val="0"/>
          <w:iCs w:val="0"/>
        </w:rPr>
        <w:t>the</w:t>
      </w:r>
      <w:proofErr w:type="spellEnd"/>
      <w:r w:rsidR="00CA5F05">
        <w:rPr>
          <w:i w:val="0"/>
          <w:iCs w:val="0"/>
        </w:rPr>
        <w:t xml:space="preserve"> children</w:t>
      </w:r>
      <w:r w:rsidR="00027AFB">
        <w:rPr>
          <w:i w:val="0"/>
          <w:iCs w:val="0"/>
        </w:rPr>
        <w:t xml:space="preserve"> to pray this at home during the week.</w:t>
      </w:r>
      <w:r w:rsidR="0046135B">
        <w:rPr>
          <w:i w:val="0"/>
          <w:iCs w:val="0"/>
        </w:rPr>
        <w:br/>
      </w:r>
    </w:p>
    <w:p w14:paraId="412D9C19" w14:textId="77777777" w:rsidR="00F3759E" w:rsidRDefault="00F3759E" w:rsidP="00B61B86">
      <w:pPr>
        <w:pStyle w:val="Body"/>
        <w:rPr>
          <w:sz w:val="18"/>
          <w:szCs w:val="18"/>
        </w:rPr>
      </w:pPr>
    </w:p>
    <w:p w14:paraId="736E231A" w14:textId="77777777" w:rsidR="00027AFB" w:rsidRDefault="00027AFB" w:rsidP="00B61B86">
      <w:pPr>
        <w:pStyle w:val="Body"/>
        <w:rPr>
          <w:sz w:val="18"/>
          <w:szCs w:val="18"/>
        </w:rPr>
      </w:pPr>
    </w:p>
    <w:p w14:paraId="7E3E9927" w14:textId="77777777" w:rsidR="00027AFB" w:rsidRDefault="00027AFB" w:rsidP="00B61B86">
      <w:pPr>
        <w:pStyle w:val="Body"/>
        <w:rPr>
          <w:sz w:val="18"/>
          <w:szCs w:val="18"/>
        </w:rPr>
      </w:pPr>
    </w:p>
    <w:p w14:paraId="38FC5465" w14:textId="77777777" w:rsidR="00027AFB" w:rsidRDefault="00027AFB" w:rsidP="00B61B86">
      <w:pPr>
        <w:pStyle w:val="Body"/>
        <w:rPr>
          <w:sz w:val="18"/>
          <w:szCs w:val="18"/>
        </w:rPr>
      </w:pPr>
    </w:p>
    <w:p w14:paraId="50FDC5C2" w14:textId="77777777" w:rsidR="00027AFB" w:rsidRDefault="00027AFB" w:rsidP="00B61B86">
      <w:pPr>
        <w:pStyle w:val="Body"/>
        <w:rPr>
          <w:sz w:val="18"/>
          <w:szCs w:val="18"/>
        </w:rPr>
      </w:pPr>
    </w:p>
    <w:p w14:paraId="5E32E61B" w14:textId="20A3A640"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47F3AEE7">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FBD0" w14:textId="77777777" w:rsidR="00F8790D" w:rsidRDefault="00F8790D">
      <w:r>
        <w:separator/>
      </w:r>
    </w:p>
  </w:endnote>
  <w:endnote w:type="continuationSeparator" w:id="0">
    <w:p w14:paraId="3B51A59C" w14:textId="77777777" w:rsidR="00F8790D" w:rsidRDefault="00F8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6099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FBC0" w14:textId="77777777" w:rsidR="00F8790D" w:rsidRDefault="00F8790D">
      <w:r>
        <w:separator/>
      </w:r>
    </w:p>
  </w:footnote>
  <w:footnote w:type="continuationSeparator" w:id="0">
    <w:p w14:paraId="5BFF202D" w14:textId="77777777" w:rsidR="00F8790D" w:rsidRDefault="00F8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3351"/>
    <w:rsid w:val="00027AFB"/>
    <w:rsid w:val="00027D5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7B8"/>
    <w:rsid w:val="00091B4B"/>
    <w:rsid w:val="00094572"/>
    <w:rsid w:val="0009554B"/>
    <w:rsid w:val="00096B0E"/>
    <w:rsid w:val="000A05B9"/>
    <w:rsid w:val="000A26A7"/>
    <w:rsid w:val="000A5CB1"/>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3398"/>
    <w:rsid w:val="00173C86"/>
    <w:rsid w:val="00175397"/>
    <w:rsid w:val="00176D4E"/>
    <w:rsid w:val="00182108"/>
    <w:rsid w:val="001830AA"/>
    <w:rsid w:val="00183882"/>
    <w:rsid w:val="00186B86"/>
    <w:rsid w:val="00194CC6"/>
    <w:rsid w:val="00195DAF"/>
    <w:rsid w:val="00196B74"/>
    <w:rsid w:val="00196C99"/>
    <w:rsid w:val="001A2CD4"/>
    <w:rsid w:val="001A5447"/>
    <w:rsid w:val="001A566D"/>
    <w:rsid w:val="001B39AF"/>
    <w:rsid w:val="001B4D8F"/>
    <w:rsid w:val="001C1BD1"/>
    <w:rsid w:val="001C3DDA"/>
    <w:rsid w:val="001D2288"/>
    <w:rsid w:val="001D4424"/>
    <w:rsid w:val="001D52FE"/>
    <w:rsid w:val="001E19DC"/>
    <w:rsid w:val="001E5122"/>
    <w:rsid w:val="001E5894"/>
    <w:rsid w:val="001E5BE2"/>
    <w:rsid w:val="001F213A"/>
    <w:rsid w:val="001F47E2"/>
    <w:rsid w:val="001F7AA3"/>
    <w:rsid w:val="002000B4"/>
    <w:rsid w:val="00203942"/>
    <w:rsid w:val="00203AC8"/>
    <w:rsid w:val="0020440E"/>
    <w:rsid w:val="00206638"/>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40B84"/>
    <w:rsid w:val="0024201B"/>
    <w:rsid w:val="002436FF"/>
    <w:rsid w:val="00244776"/>
    <w:rsid w:val="002514C0"/>
    <w:rsid w:val="0025333C"/>
    <w:rsid w:val="00254890"/>
    <w:rsid w:val="0025527B"/>
    <w:rsid w:val="00265323"/>
    <w:rsid w:val="00265CC7"/>
    <w:rsid w:val="00265EDB"/>
    <w:rsid w:val="00270C61"/>
    <w:rsid w:val="00273F3E"/>
    <w:rsid w:val="002755F1"/>
    <w:rsid w:val="002822F7"/>
    <w:rsid w:val="00284890"/>
    <w:rsid w:val="00286E74"/>
    <w:rsid w:val="00287EFD"/>
    <w:rsid w:val="002A006C"/>
    <w:rsid w:val="002A0D51"/>
    <w:rsid w:val="002A2494"/>
    <w:rsid w:val="002A26E2"/>
    <w:rsid w:val="002A4F84"/>
    <w:rsid w:val="002A5B91"/>
    <w:rsid w:val="002B10CB"/>
    <w:rsid w:val="002B16D8"/>
    <w:rsid w:val="002B1E6D"/>
    <w:rsid w:val="002B3534"/>
    <w:rsid w:val="002C518E"/>
    <w:rsid w:val="002C544C"/>
    <w:rsid w:val="002C7FD8"/>
    <w:rsid w:val="002D5287"/>
    <w:rsid w:val="002D5D68"/>
    <w:rsid w:val="002E21D6"/>
    <w:rsid w:val="002E26E8"/>
    <w:rsid w:val="002E335F"/>
    <w:rsid w:val="002E3B26"/>
    <w:rsid w:val="002E63BD"/>
    <w:rsid w:val="002E661E"/>
    <w:rsid w:val="002F0939"/>
    <w:rsid w:val="002F0CDF"/>
    <w:rsid w:val="002F1390"/>
    <w:rsid w:val="002F483C"/>
    <w:rsid w:val="002F6796"/>
    <w:rsid w:val="00301AC8"/>
    <w:rsid w:val="00301C6D"/>
    <w:rsid w:val="0030311D"/>
    <w:rsid w:val="0030775A"/>
    <w:rsid w:val="00311272"/>
    <w:rsid w:val="00315770"/>
    <w:rsid w:val="003275E4"/>
    <w:rsid w:val="00335BD8"/>
    <w:rsid w:val="00340186"/>
    <w:rsid w:val="00342183"/>
    <w:rsid w:val="00344343"/>
    <w:rsid w:val="003450C4"/>
    <w:rsid w:val="00346681"/>
    <w:rsid w:val="003467A3"/>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71C88"/>
    <w:rsid w:val="00376B03"/>
    <w:rsid w:val="00377673"/>
    <w:rsid w:val="00381724"/>
    <w:rsid w:val="00381E87"/>
    <w:rsid w:val="003874CC"/>
    <w:rsid w:val="003907C6"/>
    <w:rsid w:val="00390865"/>
    <w:rsid w:val="00390C22"/>
    <w:rsid w:val="00391B69"/>
    <w:rsid w:val="00392D25"/>
    <w:rsid w:val="00393C4F"/>
    <w:rsid w:val="003A0242"/>
    <w:rsid w:val="003A3231"/>
    <w:rsid w:val="003A5337"/>
    <w:rsid w:val="003A6AE6"/>
    <w:rsid w:val="003B0E49"/>
    <w:rsid w:val="003B1CA7"/>
    <w:rsid w:val="003B7CFC"/>
    <w:rsid w:val="003C5CE0"/>
    <w:rsid w:val="003C619B"/>
    <w:rsid w:val="003D0DC2"/>
    <w:rsid w:val="003E047C"/>
    <w:rsid w:val="003E2291"/>
    <w:rsid w:val="003E3373"/>
    <w:rsid w:val="003E35C2"/>
    <w:rsid w:val="003E4CCB"/>
    <w:rsid w:val="003E5B1E"/>
    <w:rsid w:val="00400F3E"/>
    <w:rsid w:val="00402586"/>
    <w:rsid w:val="00402764"/>
    <w:rsid w:val="00402D19"/>
    <w:rsid w:val="00403420"/>
    <w:rsid w:val="00403BAE"/>
    <w:rsid w:val="004056CB"/>
    <w:rsid w:val="00413D54"/>
    <w:rsid w:val="00425300"/>
    <w:rsid w:val="00426F02"/>
    <w:rsid w:val="004270F7"/>
    <w:rsid w:val="004320CD"/>
    <w:rsid w:val="0044034E"/>
    <w:rsid w:val="0044117C"/>
    <w:rsid w:val="004436D4"/>
    <w:rsid w:val="00445192"/>
    <w:rsid w:val="00450199"/>
    <w:rsid w:val="004502E8"/>
    <w:rsid w:val="00451B1E"/>
    <w:rsid w:val="00453620"/>
    <w:rsid w:val="0046135B"/>
    <w:rsid w:val="004613EE"/>
    <w:rsid w:val="00463DB5"/>
    <w:rsid w:val="00470312"/>
    <w:rsid w:val="004730A3"/>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391B"/>
    <w:rsid w:val="004D4928"/>
    <w:rsid w:val="004D4D6C"/>
    <w:rsid w:val="004D669E"/>
    <w:rsid w:val="004D688D"/>
    <w:rsid w:val="004D6FC1"/>
    <w:rsid w:val="004E005F"/>
    <w:rsid w:val="004E1D9C"/>
    <w:rsid w:val="004E2044"/>
    <w:rsid w:val="004E5A5B"/>
    <w:rsid w:val="004F2FD1"/>
    <w:rsid w:val="004F525F"/>
    <w:rsid w:val="004F5967"/>
    <w:rsid w:val="005002D7"/>
    <w:rsid w:val="00500693"/>
    <w:rsid w:val="00502746"/>
    <w:rsid w:val="005042BE"/>
    <w:rsid w:val="00510C72"/>
    <w:rsid w:val="00511B6B"/>
    <w:rsid w:val="005155B6"/>
    <w:rsid w:val="00516300"/>
    <w:rsid w:val="00520E34"/>
    <w:rsid w:val="00520FAE"/>
    <w:rsid w:val="0052652D"/>
    <w:rsid w:val="00526790"/>
    <w:rsid w:val="00530B3A"/>
    <w:rsid w:val="005317BB"/>
    <w:rsid w:val="00534541"/>
    <w:rsid w:val="0053651A"/>
    <w:rsid w:val="00544192"/>
    <w:rsid w:val="00544873"/>
    <w:rsid w:val="005472BB"/>
    <w:rsid w:val="00547B7A"/>
    <w:rsid w:val="00555DF4"/>
    <w:rsid w:val="00557437"/>
    <w:rsid w:val="00560096"/>
    <w:rsid w:val="005616A5"/>
    <w:rsid w:val="00565AF2"/>
    <w:rsid w:val="0056667B"/>
    <w:rsid w:val="00570B73"/>
    <w:rsid w:val="00575B9D"/>
    <w:rsid w:val="005774FE"/>
    <w:rsid w:val="005848FA"/>
    <w:rsid w:val="00584D46"/>
    <w:rsid w:val="00591250"/>
    <w:rsid w:val="005946B7"/>
    <w:rsid w:val="005A037B"/>
    <w:rsid w:val="005A06FB"/>
    <w:rsid w:val="005A29DB"/>
    <w:rsid w:val="005A3207"/>
    <w:rsid w:val="005A3B35"/>
    <w:rsid w:val="005A6C6E"/>
    <w:rsid w:val="005B164F"/>
    <w:rsid w:val="005C3E29"/>
    <w:rsid w:val="005C55D7"/>
    <w:rsid w:val="005C5AE2"/>
    <w:rsid w:val="005C5E52"/>
    <w:rsid w:val="005C7DC3"/>
    <w:rsid w:val="005D04C8"/>
    <w:rsid w:val="005D0F9D"/>
    <w:rsid w:val="005D573B"/>
    <w:rsid w:val="005D68D4"/>
    <w:rsid w:val="005D774A"/>
    <w:rsid w:val="005E3B3A"/>
    <w:rsid w:val="005E4B6D"/>
    <w:rsid w:val="005E7C5F"/>
    <w:rsid w:val="005F1F74"/>
    <w:rsid w:val="006047F8"/>
    <w:rsid w:val="00611148"/>
    <w:rsid w:val="006145AE"/>
    <w:rsid w:val="00615728"/>
    <w:rsid w:val="00616319"/>
    <w:rsid w:val="00622D00"/>
    <w:rsid w:val="00623D94"/>
    <w:rsid w:val="006271EC"/>
    <w:rsid w:val="00630B34"/>
    <w:rsid w:val="00631CAF"/>
    <w:rsid w:val="006365F2"/>
    <w:rsid w:val="00640C03"/>
    <w:rsid w:val="0064285E"/>
    <w:rsid w:val="00645E18"/>
    <w:rsid w:val="00651E80"/>
    <w:rsid w:val="00653CB8"/>
    <w:rsid w:val="00655529"/>
    <w:rsid w:val="0066064C"/>
    <w:rsid w:val="00660978"/>
    <w:rsid w:val="006616E7"/>
    <w:rsid w:val="006668D2"/>
    <w:rsid w:val="00666C79"/>
    <w:rsid w:val="00673762"/>
    <w:rsid w:val="00676B1C"/>
    <w:rsid w:val="00676BB3"/>
    <w:rsid w:val="0067758E"/>
    <w:rsid w:val="00677EF1"/>
    <w:rsid w:val="00680FF8"/>
    <w:rsid w:val="006818CE"/>
    <w:rsid w:val="006834B1"/>
    <w:rsid w:val="00684E35"/>
    <w:rsid w:val="00690C9F"/>
    <w:rsid w:val="0069124A"/>
    <w:rsid w:val="00692461"/>
    <w:rsid w:val="0069355C"/>
    <w:rsid w:val="006A253F"/>
    <w:rsid w:val="006A2791"/>
    <w:rsid w:val="006A336C"/>
    <w:rsid w:val="006A641A"/>
    <w:rsid w:val="006A6C7C"/>
    <w:rsid w:val="006B2AD8"/>
    <w:rsid w:val="006B7382"/>
    <w:rsid w:val="006C117A"/>
    <w:rsid w:val="006C1249"/>
    <w:rsid w:val="006D05C5"/>
    <w:rsid w:val="006D1257"/>
    <w:rsid w:val="006D1585"/>
    <w:rsid w:val="006D2B71"/>
    <w:rsid w:val="006E5A0A"/>
    <w:rsid w:val="006F4E3F"/>
    <w:rsid w:val="006F4F39"/>
    <w:rsid w:val="00704520"/>
    <w:rsid w:val="00704984"/>
    <w:rsid w:val="00705DFA"/>
    <w:rsid w:val="007071C3"/>
    <w:rsid w:val="00707961"/>
    <w:rsid w:val="00711D05"/>
    <w:rsid w:val="0071217C"/>
    <w:rsid w:val="00714155"/>
    <w:rsid w:val="00714666"/>
    <w:rsid w:val="00716AF1"/>
    <w:rsid w:val="00717900"/>
    <w:rsid w:val="007209DF"/>
    <w:rsid w:val="007211EC"/>
    <w:rsid w:val="00723953"/>
    <w:rsid w:val="007239DC"/>
    <w:rsid w:val="00724539"/>
    <w:rsid w:val="0072696E"/>
    <w:rsid w:val="00734FB2"/>
    <w:rsid w:val="00740BC7"/>
    <w:rsid w:val="00745A92"/>
    <w:rsid w:val="007462ED"/>
    <w:rsid w:val="00747DDC"/>
    <w:rsid w:val="00751906"/>
    <w:rsid w:val="00752A52"/>
    <w:rsid w:val="00752A78"/>
    <w:rsid w:val="00752F27"/>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7B87"/>
    <w:rsid w:val="007A1549"/>
    <w:rsid w:val="007A2C87"/>
    <w:rsid w:val="007A4636"/>
    <w:rsid w:val="007B24EF"/>
    <w:rsid w:val="007B38CB"/>
    <w:rsid w:val="007B5734"/>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145"/>
    <w:rsid w:val="008243D0"/>
    <w:rsid w:val="0082626C"/>
    <w:rsid w:val="00830AE2"/>
    <w:rsid w:val="00833055"/>
    <w:rsid w:val="008340AA"/>
    <w:rsid w:val="00842BD8"/>
    <w:rsid w:val="00843346"/>
    <w:rsid w:val="00845BF1"/>
    <w:rsid w:val="00853D1D"/>
    <w:rsid w:val="0085440C"/>
    <w:rsid w:val="008546D1"/>
    <w:rsid w:val="00855C55"/>
    <w:rsid w:val="00867E70"/>
    <w:rsid w:val="0087081D"/>
    <w:rsid w:val="00870A0C"/>
    <w:rsid w:val="00870CCD"/>
    <w:rsid w:val="0087559E"/>
    <w:rsid w:val="00876763"/>
    <w:rsid w:val="0088119D"/>
    <w:rsid w:val="008818C8"/>
    <w:rsid w:val="008871DD"/>
    <w:rsid w:val="00890A62"/>
    <w:rsid w:val="0089123E"/>
    <w:rsid w:val="008A0FA2"/>
    <w:rsid w:val="008A199E"/>
    <w:rsid w:val="008A751A"/>
    <w:rsid w:val="008B1970"/>
    <w:rsid w:val="008C4E88"/>
    <w:rsid w:val="008C7388"/>
    <w:rsid w:val="008E1847"/>
    <w:rsid w:val="008E356B"/>
    <w:rsid w:val="008E47B0"/>
    <w:rsid w:val="008E6F39"/>
    <w:rsid w:val="008E7D13"/>
    <w:rsid w:val="008F027E"/>
    <w:rsid w:val="008F7F90"/>
    <w:rsid w:val="00901D2A"/>
    <w:rsid w:val="00902418"/>
    <w:rsid w:val="009063BD"/>
    <w:rsid w:val="00907517"/>
    <w:rsid w:val="00911D1C"/>
    <w:rsid w:val="00912789"/>
    <w:rsid w:val="00913F33"/>
    <w:rsid w:val="00914EFF"/>
    <w:rsid w:val="009157D4"/>
    <w:rsid w:val="00921AD7"/>
    <w:rsid w:val="009226E9"/>
    <w:rsid w:val="0092645A"/>
    <w:rsid w:val="00926764"/>
    <w:rsid w:val="00926CB9"/>
    <w:rsid w:val="00933CED"/>
    <w:rsid w:val="009354B9"/>
    <w:rsid w:val="009356E1"/>
    <w:rsid w:val="0093777B"/>
    <w:rsid w:val="0094171A"/>
    <w:rsid w:val="00945ECA"/>
    <w:rsid w:val="00950AD2"/>
    <w:rsid w:val="00952013"/>
    <w:rsid w:val="00952D0D"/>
    <w:rsid w:val="00954853"/>
    <w:rsid w:val="009713F8"/>
    <w:rsid w:val="00971BAE"/>
    <w:rsid w:val="00971C79"/>
    <w:rsid w:val="0097220E"/>
    <w:rsid w:val="0097229A"/>
    <w:rsid w:val="00972559"/>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6EA8"/>
    <w:rsid w:val="009C288C"/>
    <w:rsid w:val="009C2C1A"/>
    <w:rsid w:val="009C5D59"/>
    <w:rsid w:val="009C76E0"/>
    <w:rsid w:val="009C7823"/>
    <w:rsid w:val="009D04AC"/>
    <w:rsid w:val="009E2AB2"/>
    <w:rsid w:val="009E5022"/>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4F5C"/>
    <w:rsid w:val="00A56723"/>
    <w:rsid w:val="00A5714D"/>
    <w:rsid w:val="00A622A8"/>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FAB"/>
    <w:rsid w:val="00AA39DA"/>
    <w:rsid w:val="00AA60DD"/>
    <w:rsid w:val="00AA7EA3"/>
    <w:rsid w:val="00AB05F6"/>
    <w:rsid w:val="00AB0F30"/>
    <w:rsid w:val="00AB59C3"/>
    <w:rsid w:val="00AB5FEE"/>
    <w:rsid w:val="00AB6A4B"/>
    <w:rsid w:val="00AC0C75"/>
    <w:rsid w:val="00AD4746"/>
    <w:rsid w:val="00AD6B1D"/>
    <w:rsid w:val="00AD799A"/>
    <w:rsid w:val="00AE0F3F"/>
    <w:rsid w:val="00AE2151"/>
    <w:rsid w:val="00AE29A3"/>
    <w:rsid w:val="00AE2E53"/>
    <w:rsid w:val="00AE5273"/>
    <w:rsid w:val="00AE6B7F"/>
    <w:rsid w:val="00AE6DB6"/>
    <w:rsid w:val="00AF5A1E"/>
    <w:rsid w:val="00AF66DA"/>
    <w:rsid w:val="00AF6D6C"/>
    <w:rsid w:val="00B00B89"/>
    <w:rsid w:val="00B01FE5"/>
    <w:rsid w:val="00B0265E"/>
    <w:rsid w:val="00B07FF7"/>
    <w:rsid w:val="00B124F0"/>
    <w:rsid w:val="00B12AA9"/>
    <w:rsid w:val="00B130CE"/>
    <w:rsid w:val="00B14F3F"/>
    <w:rsid w:val="00B17F62"/>
    <w:rsid w:val="00B218EF"/>
    <w:rsid w:val="00B251BB"/>
    <w:rsid w:val="00B43FC1"/>
    <w:rsid w:val="00B46284"/>
    <w:rsid w:val="00B46455"/>
    <w:rsid w:val="00B46839"/>
    <w:rsid w:val="00B46CE8"/>
    <w:rsid w:val="00B51AEE"/>
    <w:rsid w:val="00B54910"/>
    <w:rsid w:val="00B56803"/>
    <w:rsid w:val="00B60D2D"/>
    <w:rsid w:val="00B60D99"/>
    <w:rsid w:val="00B61B86"/>
    <w:rsid w:val="00B61C28"/>
    <w:rsid w:val="00B6232D"/>
    <w:rsid w:val="00B66D60"/>
    <w:rsid w:val="00B70649"/>
    <w:rsid w:val="00B80C7B"/>
    <w:rsid w:val="00B80CDC"/>
    <w:rsid w:val="00B84CB3"/>
    <w:rsid w:val="00B920EF"/>
    <w:rsid w:val="00B93FCB"/>
    <w:rsid w:val="00B951EA"/>
    <w:rsid w:val="00B95BA4"/>
    <w:rsid w:val="00B9720F"/>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1416A"/>
    <w:rsid w:val="00C21623"/>
    <w:rsid w:val="00C23048"/>
    <w:rsid w:val="00C324CA"/>
    <w:rsid w:val="00C33634"/>
    <w:rsid w:val="00C34323"/>
    <w:rsid w:val="00C34FEC"/>
    <w:rsid w:val="00C37560"/>
    <w:rsid w:val="00C37A68"/>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4875"/>
    <w:rsid w:val="00C913A5"/>
    <w:rsid w:val="00C942D2"/>
    <w:rsid w:val="00C94F41"/>
    <w:rsid w:val="00CA2348"/>
    <w:rsid w:val="00CA3A3D"/>
    <w:rsid w:val="00CA3F4D"/>
    <w:rsid w:val="00CA52B1"/>
    <w:rsid w:val="00CA5B19"/>
    <w:rsid w:val="00CA5F05"/>
    <w:rsid w:val="00CA6372"/>
    <w:rsid w:val="00CB6F4E"/>
    <w:rsid w:val="00CC4139"/>
    <w:rsid w:val="00CC497B"/>
    <w:rsid w:val="00CC6A33"/>
    <w:rsid w:val="00CD47F1"/>
    <w:rsid w:val="00CE066F"/>
    <w:rsid w:val="00CE3E7C"/>
    <w:rsid w:val="00CE3F66"/>
    <w:rsid w:val="00CE5D79"/>
    <w:rsid w:val="00CE7683"/>
    <w:rsid w:val="00CF0273"/>
    <w:rsid w:val="00D00EAA"/>
    <w:rsid w:val="00D05165"/>
    <w:rsid w:val="00D051C3"/>
    <w:rsid w:val="00D10591"/>
    <w:rsid w:val="00D108FB"/>
    <w:rsid w:val="00D10DF3"/>
    <w:rsid w:val="00D1292B"/>
    <w:rsid w:val="00D1524B"/>
    <w:rsid w:val="00D17FA8"/>
    <w:rsid w:val="00D24274"/>
    <w:rsid w:val="00D246D6"/>
    <w:rsid w:val="00D26941"/>
    <w:rsid w:val="00D269FB"/>
    <w:rsid w:val="00D30943"/>
    <w:rsid w:val="00D43704"/>
    <w:rsid w:val="00D448FA"/>
    <w:rsid w:val="00D4608C"/>
    <w:rsid w:val="00D462B6"/>
    <w:rsid w:val="00D51C9B"/>
    <w:rsid w:val="00D56526"/>
    <w:rsid w:val="00D617C8"/>
    <w:rsid w:val="00D61C74"/>
    <w:rsid w:val="00D61E4C"/>
    <w:rsid w:val="00D63E60"/>
    <w:rsid w:val="00D672EC"/>
    <w:rsid w:val="00D70159"/>
    <w:rsid w:val="00D70DB2"/>
    <w:rsid w:val="00D74F08"/>
    <w:rsid w:val="00D867E6"/>
    <w:rsid w:val="00D8681B"/>
    <w:rsid w:val="00D929E2"/>
    <w:rsid w:val="00D95D24"/>
    <w:rsid w:val="00DA5883"/>
    <w:rsid w:val="00DA74D3"/>
    <w:rsid w:val="00DA78A7"/>
    <w:rsid w:val="00DB13A3"/>
    <w:rsid w:val="00DC043F"/>
    <w:rsid w:val="00DC05A6"/>
    <w:rsid w:val="00DC1F38"/>
    <w:rsid w:val="00DC7D2C"/>
    <w:rsid w:val="00DD2056"/>
    <w:rsid w:val="00DD308A"/>
    <w:rsid w:val="00DD6B52"/>
    <w:rsid w:val="00DD6E53"/>
    <w:rsid w:val="00DE4A63"/>
    <w:rsid w:val="00DE5FD5"/>
    <w:rsid w:val="00DE6622"/>
    <w:rsid w:val="00DE6F5E"/>
    <w:rsid w:val="00DE7B87"/>
    <w:rsid w:val="00DF2E9D"/>
    <w:rsid w:val="00DF38D2"/>
    <w:rsid w:val="00DF4AE9"/>
    <w:rsid w:val="00DF6CD9"/>
    <w:rsid w:val="00E01F00"/>
    <w:rsid w:val="00E101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60C1"/>
    <w:rsid w:val="00E5752C"/>
    <w:rsid w:val="00E631E7"/>
    <w:rsid w:val="00E632BA"/>
    <w:rsid w:val="00E65F16"/>
    <w:rsid w:val="00E67219"/>
    <w:rsid w:val="00E728B5"/>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D7BA9"/>
    <w:rsid w:val="00EE2423"/>
    <w:rsid w:val="00EE3BED"/>
    <w:rsid w:val="00EF0782"/>
    <w:rsid w:val="00EF2A64"/>
    <w:rsid w:val="00EF2C89"/>
    <w:rsid w:val="00EF6E1C"/>
    <w:rsid w:val="00EF6EC8"/>
    <w:rsid w:val="00F00FC1"/>
    <w:rsid w:val="00F016C2"/>
    <w:rsid w:val="00F027F2"/>
    <w:rsid w:val="00F165DE"/>
    <w:rsid w:val="00F22F81"/>
    <w:rsid w:val="00F313E8"/>
    <w:rsid w:val="00F325E1"/>
    <w:rsid w:val="00F33842"/>
    <w:rsid w:val="00F339A1"/>
    <w:rsid w:val="00F35140"/>
    <w:rsid w:val="00F35265"/>
    <w:rsid w:val="00F35492"/>
    <w:rsid w:val="00F360E9"/>
    <w:rsid w:val="00F3759E"/>
    <w:rsid w:val="00F43139"/>
    <w:rsid w:val="00F46AD9"/>
    <w:rsid w:val="00F52C53"/>
    <w:rsid w:val="00F53C46"/>
    <w:rsid w:val="00F551AE"/>
    <w:rsid w:val="00F568C2"/>
    <w:rsid w:val="00F6118D"/>
    <w:rsid w:val="00F63672"/>
    <w:rsid w:val="00F64500"/>
    <w:rsid w:val="00F65D78"/>
    <w:rsid w:val="00F7064D"/>
    <w:rsid w:val="00F76151"/>
    <w:rsid w:val="00F76A3B"/>
    <w:rsid w:val="00F77043"/>
    <w:rsid w:val="00F821E1"/>
    <w:rsid w:val="00F82E92"/>
    <w:rsid w:val="00F84272"/>
    <w:rsid w:val="00F8790D"/>
    <w:rsid w:val="00F91CC3"/>
    <w:rsid w:val="00F9309F"/>
    <w:rsid w:val="00F96141"/>
    <w:rsid w:val="00F96F1E"/>
    <w:rsid w:val="00FA03BB"/>
    <w:rsid w:val="00FA07D3"/>
    <w:rsid w:val="00FA13A9"/>
    <w:rsid w:val="00FA163E"/>
    <w:rsid w:val="00FA1A30"/>
    <w:rsid w:val="00FA2315"/>
    <w:rsid w:val="00FA3A70"/>
    <w:rsid w:val="00FA47DD"/>
    <w:rsid w:val="00FA4BDB"/>
    <w:rsid w:val="00FA7EB4"/>
    <w:rsid w:val="00FB0080"/>
    <w:rsid w:val="00FB1E75"/>
    <w:rsid w:val="00FB52A8"/>
    <w:rsid w:val="00FB52BF"/>
    <w:rsid w:val="00FB6F0E"/>
    <w:rsid w:val="00FC1D6D"/>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1245</Words>
  <Characters>5446</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46</cp:revision>
  <dcterms:created xsi:type="dcterms:W3CDTF">2025-11-05T15:08:00Z</dcterms:created>
  <dcterms:modified xsi:type="dcterms:W3CDTF">2025-11-19T15:19:00Z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