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47" w14:textId="7CBCC2A8" w:rsidR="00795DB2" w:rsidRDefault="00260BDA" w:rsidP="00795DB2">
      <w:pPr>
        <w:pStyle w:val="Heading1"/>
      </w:pPr>
      <w:r>
        <w:t xml:space="preserve">Catholic Legacy Week </w:t>
      </w:r>
      <w:r w:rsidR="00795DB2" w:rsidRPr="00795DB2">
        <w:t xml:space="preserve">26 Parish Newsletter </w:t>
      </w:r>
      <w:r>
        <w:t>Notice</w:t>
      </w:r>
    </w:p>
    <w:p w14:paraId="188E83E6" w14:textId="21681B01" w:rsidR="00795DB2" w:rsidRDefault="00795DB2" w:rsidP="00795DB2"/>
    <w:p w14:paraId="3A9E1701" w14:textId="25D185C7" w:rsidR="00795DB2" w:rsidRDefault="00A910CE" w:rsidP="00795DB2">
      <w:pPr>
        <w:pStyle w:val="Heading2"/>
      </w:pPr>
      <w:r w:rsidRPr="00A910CE">
        <w:drawing>
          <wp:anchor distT="0" distB="0" distL="114300" distR="114300" simplePos="0" relativeHeight="251658240" behindDoc="0" locked="0" layoutInCell="1" allowOverlap="1" wp14:anchorId="6EFAE8EA" wp14:editId="7B1B713C">
            <wp:simplePos x="0" y="0"/>
            <wp:positionH relativeFrom="margin">
              <wp:posOffset>4834890</wp:posOffset>
            </wp:positionH>
            <wp:positionV relativeFrom="paragraph">
              <wp:posOffset>183515</wp:posOffset>
            </wp:positionV>
            <wp:extent cx="940435" cy="937260"/>
            <wp:effectExtent l="0" t="0" r="0" b="0"/>
            <wp:wrapSquare wrapText="bothSides"/>
            <wp:docPr id="256662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biLevel thresh="75000"/>
                      <a:extLst>
                        <a:ext uri="{28A0092B-C50C-407E-A947-70E740481C1C}">
                          <a14:useLocalDpi xmlns:a14="http://schemas.microsoft.com/office/drawing/2010/main" val="0"/>
                        </a:ext>
                      </a:extLst>
                    </a:blip>
                    <a:srcRect l="5062" t="5060" r="4618" b="4983"/>
                    <a:stretch>
                      <a:fillRect/>
                    </a:stretch>
                  </pic:blipFill>
                  <pic:spPr bwMode="auto">
                    <a:xfrm>
                      <a:off x="0" y="0"/>
                      <a:ext cx="940435"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5DB2" w:rsidRPr="00795DB2">
        <w:t>C</w:t>
      </w:r>
      <w:r w:rsidR="00260BDA">
        <w:t>atholic Legacy Week 2026</w:t>
      </w:r>
    </w:p>
    <w:p w14:paraId="22F2135F" w14:textId="03531822" w:rsidR="00260BDA" w:rsidRPr="00260BDA" w:rsidRDefault="00260BDA" w:rsidP="00260BDA">
      <w:r w:rsidRPr="00260BDA">
        <w:t xml:space="preserve">CAFOD is joining other Catholic charities and parishes to celebrate the work made possible in the life of the Church through gifts in Wills. Find out more about the week using QR code or at </w:t>
      </w:r>
      <w:r w:rsidRPr="00260BDA">
        <w:rPr>
          <w:b/>
          <w:bCs/>
        </w:rPr>
        <w:t>cafod.org.uk/</w:t>
      </w:r>
      <w:proofErr w:type="spellStart"/>
      <w:r w:rsidRPr="00260BDA">
        <w:rPr>
          <w:b/>
          <w:bCs/>
        </w:rPr>
        <w:t>CatholicLegacyWeek</w:t>
      </w:r>
      <w:proofErr w:type="spellEnd"/>
    </w:p>
    <w:p w14:paraId="288AA8D8" w14:textId="3BDDF9D4" w:rsidR="00795DB2" w:rsidRDefault="00795DB2" w:rsidP="00260BDA"/>
    <w:p w14:paraId="78CB6365" w14:textId="77777777" w:rsidR="00795DB2" w:rsidRPr="00795DB2" w:rsidRDefault="00795DB2" w:rsidP="00795DB2">
      <w:pPr>
        <w:rPr>
          <w:b/>
          <w:bCs/>
        </w:rPr>
      </w:pPr>
    </w:p>
    <w:p w14:paraId="662AF4F1" w14:textId="397389C0" w:rsidR="00A910CE" w:rsidRPr="00A910CE" w:rsidRDefault="00A910CE" w:rsidP="00A910CE"/>
    <w:p w14:paraId="03C1E719" w14:textId="77777777" w:rsidR="00795DB2" w:rsidRPr="00795DB2" w:rsidRDefault="00795DB2" w:rsidP="00795DB2"/>
    <w:sectPr w:rsidR="00795DB2" w:rsidRPr="00795DB2" w:rsidSect="00F63672">
      <w:headerReference w:type="default" r:id="rId12"/>
      <w:footerReference w:type="default" r:id="rId13"/>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E415" w14:textId="77777777" w:rsidR="008965CA" w:rsidRDefault="008965CA">
      <w:r>
        <w:separator/>
      </w:r>
    </w:p>
  </w:endnote>
  <w:endnote w:type="continuationSeparator" w:id="0">
    <w:p w14:paraId="044FBED1" w14:textId="77777777" w:rsidR="008965CA" w:rsidRDefault="0089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06AED16C"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AAEC" w14:textId="77777777" w:rsidR="008965CA" w:rsidRDefault="008965CA">
      <w:r>
        <w:separator/>
      </w:r>
    </w:p>
  </w:footnote>
  <w:footnote w:type="continuationSeparator" w:id="0">
    <w:p w14:paraId="28A3EDB0" w14:textId="77777777" w:rsidR="008965CA" w:rsidRDefault="0089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B4882"/>
    <w:rsid w:val="000D1502"/>
    <w:rsid w:val="00164E61"/>
    <w:rsid w:val="001B3627"/>
    <w:rsid w:val="001F7AA3"/>
    <w:rsid w:val="002000B4"/>
    <w:rsid w:val="00203AC8"/>
    <w:rsid w:val="0020429B"/>
    <w:rsid w:val="00260BDA"/>
    <w:rsid w:val="00286E74"/>
    <w:rsid w:val="002B16D8"/>
    <w:rsid w:val="003413B0"/>
    <w:rsid w:val="0034277C"/>
    <w:rsid w:val="00352E62"/>
    <w:rsid w:val="00354A57"/>
    <w:rsid w:val="00414866"/>
    <w:rsid w:val="00425BB8"/>
    <w:rsid w:val="00434E30"/>
    <w:rsid w:val="00453DB6"/>
    <w:rsid w:val="00494137"/>
    <w:rsid w:val="004F784F"/>
    <w:rsid w:val="00527AF0"/>
    <w:rsid w:val="0053620D"/>
    <w:rsid w:val="00544192"/>
    <w:rsid w:val="005618A3"/>
    <w:rsid w:val="005671CC"/>
    <w:rsid w:val="005E3C50"/>
    <w:rsid w:val="00630C49"/>
    <w:rsid w:val="006B0662"/>
    <w:rsid w:val="00704984"/>
    <w:rsid w:val="00790562"/>
    <w:rsid w:val="00795DB2"/>
    <w:rsid w:val="007F124C"/>
    <w:rsid w:val="008965CA"/>
    <w:rsid w:val="008E732D"/>
    <w:rsid w:val="008F7F90"/>
    <w:rsid w:val="0093777B"/>
    <w:rsid w:val="009C14C8"/>
    <w:rsid w:val="009C5D59"/>
    <w:rsid w:val="009E75DA"/>
    <w:rsid w:val="00A53257"/>
    <w:rsid w:val="00A910CE"/>
    <w:rsid w:val="00B01CC0"/>
    <w:rsid w:val="00B43FC1"/>
    <w:rsid w:val="00B46455"/>
    <w:rsid w:val="00B46771"/>
    <w:rsid w:val="00B668BD"/>
    <w:rsid w:val="00C47280"/>
    <w:rsid w:val="00C62449"/>
    <w:rsid w:val="00C71588"/>
    <w:rsid w:val="00C77B0D"/>
    <w:rsid w:val="00DA75FC"/>
    <w:rsid w:val="00DF33C1"/>
    <w:rsid w:val="00EA0C65"/>
    <w:rsid w:val="00EE3BED"/>
    <w:rsid w:val="00EE63FD"/>
    <w:rsid w:val="00F1079C"/>
    <w:rsid w:val="00F63672"/>
    <w:rsid w:val="00FA10D4"/>
    <w:rsid w:val="00FC7F5F"/>
    <w:rsid w:val="00FF1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NormalWeb">
    <w:name w:val="Normal (Web)"/>
    <w:basedOn w:val="Normal"/>
    <w:uiPriority w:val="99"/>
    <w:semiHidden/>
    <w:unhideWhenUsed/>
    <w:rsid w:val="00260BD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instagram.com/cafod" TargetMode="External"/><Relationship Id="rId18" Type="http://schemas.openxmlformats.org/officeDocument/2006/relationships/image" Target="media/image17.png"/><Relationship Id="rId3" Type="http://schemas.openxmlformats.org/officeDocument/2006/relationships/image" Target="media/image6.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2.svg"/><Relationship Id="rId17" Type="http://schemas.openxmlformats.org/officeDocument/2006/relationships/image" Target="media/image16.png"/><Relationship Id="rId2" Type="http://schemas.openxmlformats.org/officeDocument/2006/relationships/image" Target="media/image5.png"/><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hyperlink" Target="https://www.linkedin.com/company/cafod/" TargetMode="External"/><Relationship Id="rId6" Type="http://schemas.openxmlformats.org/officeDocument/2006/relationships/image" Target="media/image8.svg"/><Relationship Id="rId11" Type="http://schemas.openxmlformats.org/officeDocument/2006/relationships/image" Target="media/image11.png"/><Relationship Id="rId5" Type="http://schemas.openxmlformats.org/officeDocument/2006/relationships/image" Target="media/image7.png"/><Relationship Id="rId15" Type="http://schemas.openxmlformats.org/officeDocument/2006/relationships/image" Target="media/image14.svg"/><Relationship Id="rId10" Type="http://schemas.openxmlformats.org/officeDocument/2006/relationships/hyperlink" Target="https://x.com/cafod?" TargetMode="External"/><Relationship Id="rId19" Type="http://schemas.openxmlformats.org/officeDocument/2006/relationships/image" Target="media/image18.png"/><Relationship Id="rId4" Type="http://schemas.openxmlformats.org/officeDocument/2006/relationships/hyperlink" Target="https://www.youtube.com/user/cafodtv" TargetMode="External"/><Relationship Id="rId9" Type="http://schemas.openxmlformats.org/officeDocument/2006/relationships/image" Target="media/image10.sv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Words>
  <Characters>253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6</cp:revision>
  <dcterms:created xsi:type="dcterms:W3CDTF">2026-04-22T09:23:00Z</dcterms:created>
  <dcterms:modified xsi:type="dcterms:W3CDTF">2026-04-22T11:21:00Z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