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C7306" w14:textId="142ECF66" w:rsidR="00F63672" w:rsidRPr="00241658" w:rsidRDefault="00223386" w:rsidP="00096B0E">
      <w:pPr>
        <w:pStyle w:val="Heading1"/>
      </w:pPr>
      <w:r>
        <w:t xml:space="preserve">Children’s liturgy: </w:t>
      </w:r>
      <w:r w:rsidR="008A199E">
        <w:t>The Most Holy Trinity</w:t>
      </w:r>
      <w:r>
        <w:t xml:space="preserve"> (Year C)</w:t>
      </w:r>
    </w:p>
    <w:p w14:paraId="399D89D8" w14:textId="2F41221A" w:rsidR="00F63672" w:rsidRPr="00B826A6" w:rsidRDefault="00223386" w:rsidP="0093777B">
      <w:pPr>
        <w:pStyle w:val="Heading2"/>
      </w:pPr>
      <w:r>
        <w:t>Preparation of the worship space</w:t>
      </w:r>
    </w:p>
    <w:p w14:paraId="3E9493F9" w14:textId="78978329" w:rsidR="00223386" w:rsidRDefault="00223386" w:rsidP="00223386">
      <w:pPr>
        <w:pStyle w:val="Body"/>
      </w:pPr>
      <w:r w:rsidRPr="00223386">
        <w:t xml:space="preserve">Colour: </w:t>
      </w:r>
      <w:r w:rsidR="008A199E">
        <w:t>white</w:t>
      </w:r>
      <w:r w:rsidRPr="00223386">
        <w:br/>
        <w:t xml:space="preserve">Props: </w:t>
      </w:r>
      <w:r w:rsidR="008A199E">
        <w:t xml:space="preserve">Display a picture of the Trinity to remind everyone of this special relationship. </w:t>
      </w:r>
      <w:r w:rsidR="004F525F">
        <w:t>Coloured pens and pencils. Card, glue and string.</w:t>
      </w:r>
    </w:p>
    <w:p w14:paraId="4CDEE99D" w14:textId="60F2CFCA" w:rsidR="00F63672" w:rsidRDefault="00223386" w:rsidP="0093777B">
      <w:pPr>
        <w:pStyle w:val="Heading2"/>
      </w:pPr>
      <w:r>
        <w:t>Song suggestions</w:t>
      </w:r>
    </w:p>
    <w:p w14:paraId="1EB5116A" w14:textId="49D4EE5D" w:rsidR="00F63672" w:rsidRPr="00223386" w:rsidRDefault="004F525F" w:rsidP="00223386">
      <w:pPr>
        <w:pStyle w:val="Body"/>
      </w:pPr>
      <w:r>
        <w:t>Father we adore you</w:t>
      </w:r>
      <w:r w:rsidR="00E65F16">
        <w:t xml:space="preserve"> (</w:t>
      </w:r>
      <w:r>
        <w:t>718</w:t>
      </w:r>
      <w:r w:rsidR="00E65F16">
        <w:t>, Laudate)</w:t>
      </w:r>
    </w:p>
    <w:p w14:paraId="2FD59834" w14:textId="73C0A38A" w:rsidR="00F63672" w:rsidRDefault="00223386" w:rsidP="00EA0C65">
      <w:pPr>
        <w:pStyle w:val="Heading2"/>
      </w:pPr>
      <w:r>
        <w:t>Welcome</w:t>
      </w:r>
    </w:p>
    <w:p w14:paraId="303CC966" w14:textId="5F2D723B" w:rsidR="00203AC8" w:rsidRDefault="004F525F" w:rsidP="00223386">
      <w:pPr>
        <w:pStyle w:val="Body"/>
      </w:pPr>
      <w:r>
        <w:t>Today is Trinity Sunday when we think about how God is made up of three persons: God the Father, Jesus Christ the Son and the Holy Spirit. Let’s find out some more.</w:t>
      </w:r>
    </w:p>
    <w:p w14:paraId="163248A5" w14:textId="63607145" w:rsidR="00223386" w:rsidRPr="00223386" w:rsidRDefault="00223386" w:rsidP="00223386">
      <w:pPr>
        <w:pStyle w:val="Heading2"/>
      </w:pPr>
      <w:r>
        <w:t>Opening prayer</w:t>
      </w:r>
    </w:p>
    <w:p w14:paraId="6BFCFC1A" w14:textId="57AD1882" w:rsidR="00223386" w:rsidRPr="00611148" w:rsidRDefault="00F46AD9" w:rsidP="00223386">
      <w:pPr>
        <w:pStyle w:val="Body"/>
      </w:pPr>
      <w:r>
        <w:t>God of love, you gave us your Son, you gave us your Spirit, may we always follow you in all that we do</w:t>
      </w:r>
      <w:r w:rsidR="004436D4">
        <w:t xml:space="preserve"> and say. Amen.</w:t>
      </w:r>
    </w:p>
    <w:p w14:paraId="6E3CFB37" w14:textId="3282B9E9" w:rsidR="00223386" w:rsidRPr="008C7388" w:rsidRDefault="00223386" w:rsidP="008C7388">
      <w:pPr>
        <w:pStyle w:val="Heading2"/>
        <w:rPr>
          <w:rFonts w:ascii="Montserrat" w:hAnsi="Montserrat"/>
          <w:b w:val="0"/>
          <w:bCs/>
          <w:color w:val="auto"/>
          <w:sz w:val="21"/>
          <w:szCs w:val="21"/>
        </w:rPr>
      </w:pPr>
      <w:r w:rsidRPr="00223386">
        <w:t>First reading:</w:t>
      </w:r>
      <w:r>
        <w:t xml:space="preserve"> </w:t>
      </w:r>
      <w:r w:rsidR="00A37B6A">
        <w:rPr>
          <w:rFonts w:ascii="Montserrat" w:hAnsi="Montserrat"/>
          <w:b w:val="0"/>
          <w:bCs/>
          <w:color w:val="auto"/>
          <w:sz w:val="21"/>
          <w:szCs w:val="21"/>
        </w:rPr>
        <w:t>Proverbs 8:22-31</w:t>
      </w:r>
      <w:r w:rsidR="005E4B6D">
        <w:rPr>
          <w:rFonts w:ascii="Montserrat" w:hAnsi="Montserrat"/>
          <w:b w:val="0"/>
          <w:bCs/>
          <w:color w:val="auto"/>
          <w:sz w:val="21"/>
          <w:szCs w:val="21"/>
        </w:rPr>
        <w:t xml:space="preserve"> </w:t>
      </w:r>
    </w:p>
    <w:p w14:paraId="71D06E93" w14:textId="54E4737E" w:rsidR="00223386" w:rsidRPr="008C7388" w:rsidRDefault="00223386" w:rsidP="008C7388">
      <w:pPr>
        <w:pStyle w:val="Heading2"/>
        <w:rPr>
          <w:rFonts w:ascii="Montserrat" w:hAnsi="Montserrat"/>
          <w:b w:val="0"/>
          <w:bCs/>
          <w:color w:val="auto"/>
          <w:sz w:val="21"/>
          <w:szCs w:val="21"/>
        </w:rPr>
      </w:pPr>
      <w:r>
        <w:t>Psalm</w:t>
      </w:r>
      <w:r w:rsidRPr="00223386">
        <w:t>:</w:t>
      </w:r>
      <w:r>
        <w:t xml:space="preserve"> </w:t>
      </w:r>
      <w:r>
        <w:rPr>
          <w:rFonts w:ascii="Montserrat" w:hAnsi="Montserrat"/>
          <w:b w:val="0"/>
          <w:bCs/>
          <w:color w:val="auto"/>
          <w:sz w:val="21"/>
          <w:szCs w:val="21"/>
        </w:rPr>
        <w:t xml:space="preserve">Psalm </w:t>
      </w:r>
      <w:r w:rsidR="00A37B6A">
        <w:rPr>
          <w:rFonts w:ascii="Montserrat" w:hAnsi="Montserrat"/>
          <w:b w:val="0"/>
          <w:bCs/>
          <w:color w:val="auto"/>
          <w:sz w:val="21"/>
          <w:szCs w:val="21"/>
        </w:rPr>
        <w:t>8:4-9 R. v.2</w:t>
      </w:r>
      <w:r w:rsidR="005E4B6D">
        <w:rPr>
          <w:rFonts w:ascii="Montserrat" w:hAnsi="Montserrat"/>
          <w:b w:val="0"/>
          <w:bCs/>
          <w:color w:val="auto"/>
          <w:sz w:val="21"/>
          <w:szCs w:val="21"/>
        </w:rPr>
        <w:t xml:space="preserve"> </w:t>
      </w:r>
    </w:p>
    <w:p w14:paraId="50522D79" w14:textId="09683BAF" w:rsidR="00223386" w:rsidRPr="008C7388" w:rsidRDefault="00223386" w:rsidP="008C7388">
      <w:pPr>
        <w:pStyle w:val="Heading2"/>
        <w:rPr>
          <w:rFonts w:ascii="Montserrat" w:hAnsi="Montserrat"/>
          <w:b w:val="0"/>
          <w:bCs/>
          <w:i/>
          <w:iCs/>
          <w:color w:val="auto"/>
          <w:sz w:val="21"/>
          <w:szCs w:val="21"/>
        </w:rPr>
      </w:pPr>
      <w:r>
        <w:t>Gospel acclamation</w:t>
      </w:r>
      <w:r w:rsidRPr="00223386">
        <w:t>:</w:t>
      </w:r>
      <w:r>
        <w:t xml:space="preserve"> </w:t>
      </w:r>
      <w:r w:rsidRPr="00223386">
        <w:rPr>
          <w:rFonts w:ascii="Montserrat" w:hAnsi="Montserrat"/>
          <w:b w:val="0"/>
          <w:bCs/>
          <w:i/>
          <w:iCs/>
          <w:color w:val="auto"/>
          <w:sz w:val="21"/>
          <w:szCs w:val="21"/>
        </w:rPr>
        <w:t>everyone stands and sings the acclamation together.</w:t>
      </w:r>
    </w:p>
    <w:p w14:paraId="0157F2BE" w14:textId="2E2596C5" w:rsidR="00B80C7B" w:rsidRPr="00B80C7B" w:rsidRDefault="00223386" w:rsidP="00B80C7B">
      <w:pPr>
        <w:pStyle w:val="Heading2"/>
        <w:rPr>
          <w:rFonts w:ascii="Montserrat" w:hAnsi="Montserrat"/>
          <w:b w:val="0"/>
          <w:bCs/>
          <w:color w:val="auto"/>
          <w:sz w:val="21"/>
          <w:szCs w:val="21"/>
        </w:rPr>
      </w:pPr>
      <w:r>
        <w:t>Gospel</w:t>
      </w:r>
      <w:r w:rsidRPr="00223386">
        <w:t>:</w:t>
      </w:r>
      <w:r>
        <w:t xml:space="preserve"> </w:t>
      </w:r>
      <w:r>
        <w:rPr>
          <w:rFonts w:ascii="Montserrat" w:hAnsi="Montserrat"/>
          <w:b w:val="0"/>
          <w:bCs/>
          <w:color w:val="auto"/>
          <w:sz w:val="21"/>
          <w:szCs w:val="21"/>
        </w:rPr>
        <w:t xml:space="preserve">John </w:t>
      </w:r>
      <w:r w:rsidR="00B80C7B">
        <w:rPr>
          <w:rFonts w:ascii="Montserrat" w:hAnsi="Montserrat"/>
          <w:b w:val="0"/>
          <w:bCs/>
          <w:color w:val="auto"/>
          <w:sz w:val="21"/>
          <w:szCs w:val="21"/>
        </w:rPr>
        <w:t>16:12-15</w:t>
      </w:r>
    </w:p>
    <w:p w14:paraId="354D4C20" w14:textId="77777777" w:rsidR="00E01F00" w:rsidRDefault="00E01F00" w:rsidP="00E01F00"/>
    <w:p w14:paraId="430B3D24" w14:textId="4065A6D8" w:rsidR="00B80C7B" w:rsidRDefault="00E01F00" w:rsidP="00E01F00">
      <w:r>
        <w:t xml:space="preserve">Jesus said to his disciples: </w:t>
      </w:r>
    </w:p>
    <w:p w14:paraId="39A0258C" w14:textId="77777777" w:rsidR="00EB39E2" w:rsidRDefault="00EB39E2" w:rsidP="00E01F00"/>
    <w:p w14:paraId="18F8B441" w14:textId="174AB8B9" w:rsidR="00223386" w:rsidRPr="00223386" w:rsidRDefault="00EB39E2" w:rsidP="00655529">
      <w:pPr>
        <w:pStyle w:val="Body"/>
      </w:pPr>
      <w:r>
        <w:t>“I have much more to tell you</w:t>
      </w:r>
      <w:r w:rsidR="00FA47DD">
        <w:t xml:space="preserve">, but now it would be too much for you to bear. When, however, the Spirit comes, who reveals the truth about God, he will lead you into all the truth. </w:t>
      </w:r>
      <w:r w:rsidR="00FD1957">
        <w:t>He will not speak on his own authority, but he will speak of what he hears and will tell you of things to come. He will give me glory, because he will take</w:t>
      </w:r>
      <w:r w:rsidR="002E21D6">
        <w:t xml:space="preserve"> what I say and tell it to you. All that my Father has is mine; that is why I said that the Spirit will take what I give him</w:t>
      </w:r>
      <w:r w:rsidR="00655529">
        <w:t xml:space="preserve"> and tell it to you.” </w:t>
      </w:r>
    </w:p>
    <w:p w14:paraId="35044293" w14:textId="4126C85A" w:rsidR="00570B73" w:rsidRPr="00196B74" w:rsidRDefault="00570B73" w:rsidP="00570B73">
      <w:pPr>
        <w:spacing w:line="480" w:lineRule="auto"/>
        <w:rPr>
          <w:i/>
          <w:iCs/>
          <w:sz w:val="18"/>
          <w:szCs w:val="18"/>
        </w:rPr>
      </w:pPr>
      <w:r w:rsidRPr="00196B74">
        <w:rPr>
          <w:rFonts w:ascii="Montserrat Light" w:hAnsi="Montserrat Light"/>
          <w:i/>
          <w:iCs/>
          <w:sz w:val="18"/>
          <w:szCs w:val="18"/>
        </w:rPr>
        <w:t>(Gospel passage taken from Good News Translation® and used with permission, see details below*)</w:t>
      </w:r>
    </w:p>
    <w:p w14:paraId="11639845" w14:textId="7609E76D" w:rsidR="00570B73" w:rsidRDefault="00570B73" w:rsidP="00570B73">
      <w:pPr>
        <w:pStyle w:val="Heading2"/>
      </w:pPr>
      <w:r>
        <w:lastRenderedPageBreak/>
        <w:t>Gospel reflection</w:t>
      </w:r>
    </w:p>
    <w:p w14:paraId="183AC411" w14:textId="1C7B1A91" w:rsidR="0088119D" w:rsidRDefault="0088119D" w:rsidP="00E458A7">
      <w:pPr>
        <w:pStyle w:val="Body"/>
      </w:pPr>
      <w:r>
        <w:t>What do you remember from today’s reading?</w:t>
      </w:r>
    </w:p>
    <w:p w14:paraId="54E88D74" w14:textId="50440B75" w:rsidR="00A71776" w:rsidRDefault="00AA1FAB" w:rsidP="00E458A7">
      <w:pPr>
        <w:pStyle w:val="Body"/>
      </w:pPr>
      <w:r>
        <w:t xml:space="preserve">This story is part of Jesus’ farewell conversation to the disciples before he dies on the cross. </w:t>
      </w:r>
    </w:p>
    <w:p w14:paraId="710F9E0C" w14:textId="2D26B017" w:rsidR="00AA1FAB" w:rsidRDefault="00AA1FAB" w:rsidP="00E458A7">
      <w:pPr>
        <w:pStyle w:val="Body"/>
      </w:pPr>
      <w:r>
        <w:t>Jesus says to the disciples that after he has gone, the Holy Spirit will guide them</w:t>
      </w:r>
      <w:r w:rsidR="00EB39E2">
        <w:t>. The Holy Spirit will be their teacher and will speak to them just as Jesus did when he</w:t>
      </w:r>
      <w:r w:rsidR="00655529">
        <w:t xml:space="preserve"> was alive</w:t>
      </w:r>
      <w:r w:rsidR="009A61D9">
        <w:t xml:space="preserve"> and with them. The Holy Spirit will show the disciples what they must do and what they must say in Jesus’ name.</w:t>
      </w:r>
    </w:p>
    <w:p w14:paraId="2A2E6EAA" w14:textId="776E620B" w:rsidR="009A61D9" w:rsidRDefault="009A61D9" w:rsidP="00E458A7">
      <w:pPr>
        <w:pStyle w:val="Body"/>
      </w:pPr>
      <w:r>
        <w:t>Who teaches you and guides you? Teachers, parents, friends and family all teach us and guide us. And the Holy Spirit is</w:t>
      </w:r>
      <w:r w:rsidR="00A87156">
        <w:t xml:space="preserve"> there to guide us too.</w:t>
      </w:r>
    </w:p>
    <w:p w14:paraId="7C1E6CB8" w14:textId="404FE19D" w:rsidR="00A87156" w:rsidRDefault="00A87156" w:rsidP="00E458A7">
      <w:pPr>
        <w:pStyle w:val="Body"/>
      </w:pPr>
      <w:r>
        <w:t>There is only one God. But God is made up of three persons: the Father, the Son and the Holy Spirit. This</w:t>
      </w:r>
      <w:r w:rsidR="009A7F51">
        <w:t xml:space="preserve"> is</w:t>
      </w:r>
      <w:r>
        <w:t xml:space="preserve"> what we call the Trinity. Trinity means three.</w:t>
      </w:r>
    </w:p>
    <w:p w14:paraId="7C121696" w14:textId="018F4070" w:rsidR="00335BD8" w:rsidRDefault="00335BD8" w:rsidP="00E458A7">
      <w:pPr>
        <w:pStyle w:val="Body"/>
      </w:pPr>
      <w:r>
        <w:t>Can you think of a way that we are reminded of the Trinity every time we pray? (</w:t>
      </w:r>
      <w:r w:rsidRPr="00335BD8">
        <w:rPr>
          <w:i/>
          <w:iCs/>
        </w:rPr>
        <w:t>Through the Sign of the Cross.</w:t>
      </w:r>
      <w:r>
        <w:t xml:space="preserve">) </w:t>
      </w:r>
    </w:p>
    <w:p w14:paraId="60F66B7E" w14:textId="61E3CD5D" w:rsidR="00335BD8" w:rsidRDefault="006B7382" w:rsidP="00E458A7">
      <w:pPr>
        <w:pStyle w:val="Body"/>
      </w:pPr>
      <w:r>
        <w:t>This relationship of the Father, Son and Spirit is a</w:t>
      </w:r>
      <w:r w:rsidR="002C7FD8">
        <w:t xml:space="preserve"> relationship where all are together but each person is also different. The Father created the world and everything in it</w:t>
      </w:r>
      <w:r w:rsidR="007C5A3E">
        <w:t xml:space="preserve"> and sent his only Son Jesus to live among us here on earth. Jesus came to help us to know the Father, to teach us how to live and to forgive our sins. When he returned to heaven, he sent the Holy Spirit to give us courage,</w:t>
      </w:r>
      <w:r w:rsidR="00DD2056">
        <w:t xml:space="preserve"> to guide us in the right path and to bring us faith, hope, joy and peace.</w:t>
      </w:r>
    </w:p>
    <w:p w14:paraId="0DC40084" w14:textId="77777777" w:rsidR="00D448FA" w:rsidRDefault="00DD2056" w:rsidP="00E458A7">
      <w:pPr>
        <w:pStyle w:val="Body"/>
      </w:pPr>
      <w:r>
        <w:t xml:space="preserve">This is a bit like our families – we </w:t>
      </w:r>
      <w:r w:rsidR="00823B79">
        <w:t>might have parents, sisters and brothers, aunts and uncles, nieces and nephews, cousins and grandparents. Whatever the size of our family, we know there are different people in our family</w:t>
      </w:r>
      <w:r w:rsidR="00D448FA">
        <w:t xml:space="preserve"> who have different relationships and jobs, but we are still only one family with them. We are all connected through our family bond.</w:t>
      </w:r>
    </w:p>
    <w:p w14:paraId="2DC9AF7D" w14:textId="77777777" w:rsidR="005C3E29" w:rsidRDefault="00D448FA" w:rsidP="00E458A7">
      <w:pPr>
        <w:pStyle w:val="Body"/>
      </w:pPr>
      <w:r>
        <w:t>Who do you live with? Do you live with lots of people or just a few?</w:t>
      </w:r>
      <w:r w:rsidR="00094572">
        <w:t xml:space="preserve"> Do all your family live close by</w:t>
      </w:r>
      <w:r w:rsidR="005C3E29">
        <w:t xml:space="preserve"> or are they spread far apart?</w:t>
      </w:r>
    </w:p>
    <w:p w14:paraId="55348AC8" w14:textId="77777777" w:rsidR="00CE066F" w:rsidRDefault="005C3E29" w:rsidP="00E458A7">
      <w:pPr>
        <w:pStyle w:val="Body"/>
      </w:pPr>
      <w:r>
        <w:t>We are also part of one big global family that includes everyone in the world. We are all God’s children. We are all special</w:t>
      </w:r>
      <w:r w:rsidR="00972559">
        <w:t xml:space="preserve">, and even though we are all different, we are all equally </w:t>
      </w:r>
      <w:r w:rsidR="00972559">
        <w:lastRenderedPageBreak/>
        <w:t>important. We are all called to care for one another and for the earth that we live in. But how we do this depends on who we are</w:t>
      </w:r>
      <w:r w:rsidR="00CE066F">
        <w:t xml:space="preserve"> and our own gifts. </w:t>
      </w:r>
    </w:p>
    <w:p w14:paraId="6B0A645F" w14:textId="4D9EB288" w:rsidR="00DD2056" w:rsidRDefault="00CE066F" w:rsidP="00E458A7">
      <w:pPr>
        <w:pStyle w:val="Body"/>
      </w:pPr>
      <w:r>
        <w:t>We believe that Jesus’ promise to the disciples – that the Holy Spirit would be with them and guide them</w:t>
      </w:r>
      <w:r w:rsidR="00526790">
        <w:t xml:space="preserve"> – is still true for all of us today and for all people after us. The Holy Spirit can guide us to do what is right and to use our talents in the best way to help others. </w:t>
      </w:r>
      <w:r w:rsidR="00DD2056">
        <w:t xml:space="preserve"> </w:t>
      </w:r>
    </w:p>
    <w:p w14:paraId="334D04EB" w14:textId="578DB6B6" w:rsidR="00A45982" w:rsidRDefault="00B00B89" w:rsidP="00E458A7">
      <w:pPr>
        <w:pStyle w:val="Body"/>
      </w:pPr>
      <w:r>
        <w:t>Can you listen to the Holy Spirit</w:t>
      </w:r>
      <w:r w:rsidR="00AE0F3F">
        <w:t xml:space="preserve"> in the coming week, and see how the Spirit guides you, especially in the way you treat those you live with and the members of our global family throughout the world</w:t>
      </w:r>
      <w:r w:rsidR="00A45982">
        <w:t xml:space="preserve">? </w:t>
      </w:r>
    </w:p>
    <w:p w14:paraId="1892C88E" w14:textId="554EE1B7" w:rsidR="00A45982" w:rsidRDefault="00A45982" w:rsidP="00E458A7">
      <w:pPr>
        <w:pStyle w:val="Body"/>
      </w:pPr>
      <w:r>
        <w:t>Let us all do our best this week to listen to and love God the Father, Son and Holy Spirit</w:t>
      </w:r>
      <w:r w:rsidR="009A27CA">
        <w:t xml:space="preserve"> and try to live as God asks us to.</w:t>
      </w:r>
    </w:p>
    <w:p w14:paraId="75038AD3" w14:textId="6AE6F02A" w:rsidR="00196B74" w:rsidRPr="008C7388" w:rsidRDefault="00196B74" w:rsidP="00196B74">
      <w:pPr>
        <w:pStyle w:val="Heading2"/>
        <w:rPr>
          <w:rFonts w:ascii="Montserrat" w:hAnsi="Montserrat"/>
          <w:b w:val="0"/>
          <w:bCs/>
          <w:i/>
          <w:iCs/>
          <w:color w:val="auto"/>
          <w:sz w:val="21"/>
          <w:szCs w:val="21"/>
        </w:rPr>
      </w:pPr>
      <w:r>
        <w:t>Intercessions</w:t>
      </w:r>
      <w:r w:rsidRPr="00223386">
        <w:t>:</w:t>
      </w:r>
      <w:r>
        <w:t xml:space="preserve"> </w:t>
      </w:r>
      <w:r>
        <w:rPr>
          <w:rFonts w:ascii="Montserrat" w:hAnsi="Montserrat"/>
          <w:b w:val="0"/>
          <w:bCs/>
          <w:i/>
          <w:iCs/>
          <w:color w:val="auto"/>
          <w:sz w:val="21"/>
          <w:szCs w:val="21"/>
        </w:rPr>
        <w:t>You may want to ask the children to offer their own prayers or you can use the suggestions below.</w:t>
      </w:r>
    </w:p>
    <w:p w14:paraId="5631DF46" w14:textId="2A438816" w:rsidR="00196B74" w:rsidRDefault="009A27CA" w:rsidP="00223386">
      <w:pPr>
        <w:pStyle w:val="Body"/>
      </w:pPr>
      <w:r>
        <w:t>We ask Jesus to be among us as we pray</w:t>
      </w:r>
      <w:r w:rsidR="00A171B6">
        <w:t xml:space="preserve">: </w:t>
      </w:r>
    </w:p>
    <w:p w14:paraId="521FED7A" w14:textId="3824A90E" w:rsidR="00912789" w:rsidRDefault="008546D1" w:rsidP="00223386">
      <w:pPr>
        <w:pStyle w:val="Body"/>
      </w:pPr>
      <w:r>
        <w:t xml:space="preserve">We pray for </w:t>
      </w:r>
      <w:r w:rsidR="00A171B6">
        <w:t>the Church</w:t>
      </w:r>
      <w:r w:rsidR="009A27CA">
        <w:t xml:space="preserve"> throughout the world: that it may treat all people with resp</w:t>
      </w:r>
      <w:r w:rsidR="000A26A7">
        <w:t>ect and love, building relationships in God’s name</w:t>
      </w:r>
      <w:r w:rsidR="00FA1A30">
        <w:t>.</w:t>
      </w:r>
      <w:r w:rsidR="00DA74D3">
        <w:t xml:space="preserve"> Lord in your mercy… </w:t>
      </w:r>
    </w:p>
    <w:p w14:paraId="630C9CCC" w14:textId="07CAC22D" w:rsidR="000A26A7" w:rsidRDefault="000A26A7" w:rsidP="00223386">
      <w:pPr>
        <w:pStyle w:val="Body"/>
      </w:pPr>
      <w:r>
        <w:t>We pray for leaders in our communities: that they may work together despite their differences</w:t>
      </w:r>
      <w:r w:rsidR="00AB59C3">
        <w:t xml:space="preserve"> so that all people may live in peace. Lord in your mercy… </w:t>
      </w:r>
    </w:p>
    <w:p w14:paraId="683B8E5B" w14:textId="7BF38679" w:rsidR="00DA74D3" w:rsidRDefault="00A5714D" w:rsidP="00223386">
      <w:pPr>
        <w:pStyle w:val="Body"/>
      </w:pPr>
      <w:r>
        <w:t xml:space="preserve">We pray for our parish, family and friends: that we may </w:t>
      </w:r>
      <w:r w:rsidR="0024201B">
        <w:t xml:space="preserve">be </w:t>
      </w:r>
      <w:r w:rsidR="00AB59C3">
        <w:t>guided by the Holy Spirit to be kind, respectful and loving to all people and to use our talents to make the world a better place</w:t>
      </w:r>
      <w:r>
        <w:t xml:space="preserve">. Lord, in your mercy… </w:t>
      </w:r>
    </w:p>
    <w:p w14:paraId="3145E095" w14:textId="77777777" w:rsidR="008C7388" w:rsidRDefault="008C7388" w:rsidP="00223386">
      <w:pPr>
        <w:pStyle w:val="Body"/>
      </w:pPr>
      <w:r>
        <w:t xml:space="preserve">In this Jubilee Year, we pray that we may be signs of hope in our world through all that we do and how we treat one another. Lord, in your mercy… </w:t>
      </w:r>
    </w:p>
    <w:p w14:paraId="11C5443B" w14:textId="7428FF49" w:rsidR="008C7388" w:rsidRPr="008C7388" w:rsidRDefault="008C7388" w:rsidP="008C7388">
      <w:pPr>
        <w:pStyle w:val="Heading2"/>
      </w:pPr>
      <w:r w:rsidRPr="008C7388">
        <w:t>Closing prayer</w:t>
      </w:r>
    </w:p>
    <w:p w14:paraId="04FDE08C" w14:textId="64C77ECC" w:rsidR="00843346" w:rsidRDefault="004C7605" w:rsidP="00843346">
      <w:pPr>
        <w:pStyle w:val="Body"/>
      </w:pPr>
      <w:r>
        <w:t>Loving God, you are with us always. Send us your Spirit to teach and guide us to live in peace with each other every day. Amen.</w:t>
      </w:r>
    </w:p>
    <w:p w14:paraId="7E2858A9" w14:textId="0A35AD46" w:rsidR="00843346" w:rsidRPr="008C7388" w:rsidRDefault="00843346" w:rsidP="00843346">
      <w:pPr>
        <w:pStyle w:val="Heading2"/>
      </w:pPr>
      <w:r>
        <w:lastRenderedPageBreak/>
        <w:t>Activity suggestions</w:t>
      </w:r>
    </w:p>
    <w:p w14:paraId="61F6A1D7" w14:textId="35C56E6E" w:rsidR="0013610C" w:rsidRDefault="008C7388" w:rsidP="00843346">
      <w:pPr>
        <w:pStyle w:val="Body"/>
      </w:pPr>
      <w:r w:rsidRPr="008C7388">
        <w:t>Invite the children</w:t>
      </w:r>
      <w:r>
        <w:t xml:space="preserve"> to colour in the accompanying illustration </w:t>
      </w:r>
      <w:r w:rsidR="00A75303">
        <w:t>of all the different members of a family doing the</w:t>
      </w:r>
      <w:r w:rsidR="00A20B7E">
        <w:t>ir</w:t>
      </w:r>
      <w:r w:rsidR="00A75303">
        <w:t xml:space="preserve"> different jobs</w:t>
      </w:r>
      <w:r w:rsidR="00A20B7E">
        <w:t xml:space="preserve"> around the home. </w:t>
      </w:r>
      <w:r w:rsidR="00C34323">
        <w:t xml:space="preserve">On the back get the children to draw a picture of their own family and/or our global family. </w:t>
      </w:r>
    </w:p>
    <w:p w14:paraId="53E2052D" w14:textId="32788F95" w:rsidR="007868FE" w:rsidRDefault="008340AA" w:rsidP="00843346">
      <w:pPr>
        <w:pStyle w:val="Body"/>
      </w:pPr>
      <w:r>
        <w:t>Ask the children to sit in silence for a moment and to reflect on a problem that they can see in our world</w:t>
      </w:r>
      <w:r w:rsidR="007868FE">
        <w:t xml:space="preserve"> (hunger, homelessness, war, something else). Is there anything that they can do about it? Perhaps the Holy Spirit is prompting them to do something?</w:t>
      </w:r>
    </w:p>
    <w:p w14:paraId="02921F64" w14:textId="44C27B30" w:rsidR="007868FE" w:rsidRDefault="007868FE" w:rsidP="00843346">
      <w:pPr>
        <w:pStyle w:val="Body"/>
      </w:pPr>
      <w:r>
        <w:t>Spend more time helping the children to understand the idea of the Trinity. You could use the example of a tricycle to help:</w:t>
      </w:r>
    </w:p>
    <w:p w14:paraId="415DA925" w14:textId="46011F19" w:rsidR="007868FE" w:rsidRDefault="007868FE" w:rsidP="00950AD2">
      <w:pPr>
        <w:pStyle w:val="Body"/>
        <w:ind w:left="720"/>
      </w:pPr>
      <w:r>
        <w:t>Today is a special day called Trinity Sunday. The Holy Trinity has three persons – God t</w:t>
      </w:r>
      <w:r w:rsidR="00950AD2">
        <w:t>he Father, Jesus the Son, and the Holy Spirit.</w:t>
      </w:r>
    </w:p>
    <w:p w14:paraId="489BEC78" w14:textId="77777777" w:rsidR="00AD6B1D" w:rsidRDefault="00950AD2" w:rsidP="00950AD2">
      <w:pPr>
        <w:pStyle w:val="Body"/>
        <w:ind w:left="720"/>
      </w:pPr>
      <w:r>
        <w:t>Let’s think today about a tricycle because they have three wheels. Each wheel can spin without spinning the others. But also, all can spin the same way when needed to go forwards and can turn at different speeds to turn corners.</w:t>
      </w:r>
      <w:r w:rsidR="00AD6B1D">
        <w:t xml:space="preserve"> </w:t>
      </w:r>
    </w:p>
    <w:p w14:paraId="505E177F" w14:textId="219B4984" w:rsidR="00950AD2" w:rsidRDefault="00AD6B1D" w:rsidP="00950AD2">
      <w:pPr>
        <w:pStyle w:val="Body"/>
        <w:ind w:left="720"/>
      </w:pPr>
      <w:r>
        <w:t>The three tricycle wheels can work on their own and together but are always included when you say the word ‘tricycle’. God the Father, the Son and the Holy Spirit</w:t>
      </w:r>
      <w:r w:rsidR="00391B69">
        <w:t xml:space="preserve"> can work on their own or together but are always included when you say ‘Holy Trinity’.</w:t>
      </w:r>
    </w:p>
    <w:p w14:paraId="73053110" w14:textId="1ACB9B6C" w:rsidR="00391B69" w:rsidRDefault="003467A3" w:rsidP="00391B69">
      <w:pPr>
        <w:pStyle w:val="Body"/>
      </w:pPr>
      <w:r>
        <w:t>Create a Trinity image with the children. Stick three pieces of string to the card to create a triangle and label the three corners</w:t>
      </w:r>
      <w:r w:rsidR="00A362C7">
        <w:t>, Father, Son and Holy Spirit. Write the word God in the middle of the triangle to remind the children that we have one God, with three persons in the Trinity. They could also decorate the card with symbols that remind them of the three persons of the Trinity.</w:t>
      </w:r>
    </w:p>
    <w:p w14:paraId="36A0F8DE" w14:textId="5F073A44" w:rsidR="0012416B" w:rsidRDefault="008C7388" w:rsidP="008C7388">
      <w:pPr>
        <w:pStyle w:val="Body"/>
      </w:pPr>
      <w:r>
        <w:t>Remind the children to tell the people that they live with all that they have heard and thought about in the liturgy today</w:t>
      </w:r>
      <w:r w:rsidR="00985F02">
        <w:t xml:space="preserve">. Encourage them to </w:t>
      </w:r>
      <w:r w:rsidR="00740BC7">
        <w:t>listen to how the Holy Spirit is guiding them in the coming week and to use their special talents to do what they can to make the world a better place.</w:t>
      </w:r>
      <w:r w:rsidR="00167978">
        <w:t xml:space="preserve"> </w:t>
      </w:r>
    </w:p>
    <w:p w14:paraId="5E32E61B" w14:textId="33F4598F" w:rsidR="008C7388" w:rsidRPr="00203942" w:rsidRDefault="008C7388" w:rsidP="00203942">
      <w:pPr>
        <w:pStyle w:val="Body"/>
      </w:pPr>
      <w:r w:rsidRPr="008C7388">
        <w:rPr>
          <w:rFonts w:cs="Arial"/>
          <w:sz w:val="16"/>
          <w:szCs w:val="16"/>
        </w:rPr>
        <w:t>*Gospel passage taken from:</w:t>
      </w:r>
    </w:p>
    <w:p w14:paraId="61B274FF" w14:textId="77777777" w:rsidR="008C7388" w:rsidRPr="008C7388" w:rsidRDefault="008C7388" w:rsidP="008C7388">
      <w:pPr>
        <w:autoSpaceDE w:val="0"/>
        <w:autoSpaceDN w:val="0"/>
        <w:rPr>
          <w:rFonts w:cs="Arial"/>
          <w:bCs/>
          <w:color w:val="000000"/>
          <w:sz w:val="16"/>
          <w:szCs w:val="16"/>
          <w:lang w:val="en-US"/>
        </w:rPr>
      </w:pPr>
      <w:r w:rsidRPr="008C7388">
        <w:rPr>
          <w:rFonts w:cs="Arial"/>
          <w:bCs/>
          <w:color w:val="000000"/>
          <w:sz w:val="16"/>
          <w:szCs w:val="16"/>
          <w:lang w:val="en-US"/>
        </w:rPr>
        <w:lastRenderedPageBreak/>
        <w:t>Good News Translation® (Today’s English Version, Second Edition)</w:t>
      </w:r>
    </w:p>
    <w:p w14:paraId="163F36A7" w14:textId="77777777" w:rsidR="008C7388" w:rsidRPr="008C7388" w:rsidRDefault="008C7388" w:rsidP="008C7388">
      <w:pPr>
        <w:autoSpaceDE w:val="0"/>
        <w:autoSpaceDN w:val="0"/>
        <w:rPr>
          <w:rFonts w:cs="Arial"/>
          <w:bCs/>
          <w:color w:val="000000"/>
          <w:sz w:val="16"/>
          <w:szCs w:val="16"/>
          <w:lang w:val="en-US"/>
        </w:rPr>
      </w:pPr>
      <w:r w:rsidRPr="008C7388">
        <w:rPr>
          <w:rFonts w:cs="Arial"/>
          <w:bCs/>
          <w:color w:val="000000"/>
          <w:sz w:val="16"/>
          <w:szCs w:val="16"/>
          <w:lang w:val="en-US"/>
        </w:rPr>
        <w:t>© 1992 American Bible Society. All rights reserved.</w:t>
      </w:r>
    </w:p>
    <w:p w14:paraId="12205A3F" w14:textId="77777777" w:rsidR="008C7388" w:rsidRPr="008C7388" w:rsidRDefault="008C7388" w:rsidP="008C7388">
      <w:pPr>
        <w:pStyle w:val="Default"/>
        <w:rPr>
          <w:rFonts w:ascii="Montserrat" w:hAnsi="Montserrat" w:cs="Arial"/>
          <w:bCs/>
          <w:sz w:val="16"/>
          <w:szCs w:val="16"/>
        </w:rPr>
      </w:pPr>
      <w:r w:rsidRPr="008C7388">
        <w:rPr>
          <w:rFonts w:ascii="Montserrat" w:hAnsi="Montserrat" w:cs="Arial"/>
          <w:bCs/>
          <w:sz w:val="16"/>
          <w:szCs w:val="16"/>
        </w:rPr>
        <w:t xml:space="preserve">Anglicisation © The British and Foreign Bible Society 1976, 1994, 2004. The copyright for the derivative work of Anglicisation pertains only to the text within the Good News Translation (GNT) that British and Foreign Bible Society adapted for British literary usage, consistent with Section 103(b) of the United States Copyright Act, 17 U.S.C. § 103(b). </w:t>
      </w:r>
    </w:p>
    <w:p w14:paraId="7E32D17D" w14:textId="77777777" w:rsidR="008C7388" w:rsidRPr="008C7388" w:rsidRDefault="008C7388" w:rsidP="008C7388">
      <w:pPr>
        <w:autoSpaceDE w:val="0"/>
        <w:autoSpaceDN w:val="0"/>
        <w:jc w:val="center"/>
        <w:rPr>
          <w:rFonts w:cs="Arial"/>
          <w:bCs/>
          <w:color w:val="000000"/>
          <w:sz w:val="16"/>
          <w:szCs w:val="16"/>
          <w:lang w:val="en-US"/>
        </w:rPr>
      </w:pPr>
    </w:p>
    <w:p w14:paraId="7E9BA7DC" w14:textId="77777777" w:rsidR="008C7388" w:rsidRPr="008C7388" w:rsidRDefault="008C7388" w:rsidP="008C7388">
      <w:pPr>
        <w:autoSpaceDE w:val="0"/>
        <w:autoSpaceDN w:val="0"/>
        <w:rPr>
          <w:rFonts w:cs="Arial"/>
          <w:sz w:val="16"/>
          <w:szCs w:val="16"/>
        </w:rPr>
      </w:pPr>
      <w:r w:rsidRPr="008C7388">
        <w:rPr>
          <w:rFonts w:cs="Arial"/>
          <w:color w:val="000000" w:themeColor="text1"/>
          <w:sz w:val="16"/>
          <w:szCs w:val="16"/>
        </w:rPr>
        <w:t>Bible text from the Good News Translation (GNT) is not to be reproduced in copies or otherwise by any means except as permitted in writing by American Bible Society, 101 North Independence Mall East, FL 8, Philadelphia, PA 19106 (</w:t>
      </w:r>
      <w:hyperlink>
        <w:r w:rsidRPr="008C7388">
          <w:rPr>
            <w:rStyle w:val="Hyperlink"/>
            <w:rFonts w:cs="Arial"/>
            <w:sz w:val="16"/>
            <w:szCs w:val="16"/>
          </w:rPr>
          <w:t>www.americanbible.org</w:t>
        </w:r>
      </w:hyperlink>
      <w:r w:rsidRPr="008C7388">
        <w:rPr>
          <w:rFonts w:cs="Arial"/>
          <w:color w:val="000000" w:themeColor="text1"/>
          <w:sz w:val="16"/>
          <w:szCs w:val="16"/>
        </w:rPr>
        <w:t xml:space="preserve">).                    </w:t>
      </w:r>
      <w:r w:rsidRPr="008C7388">
        <w:rPr>
          <w:rFonts w:cs="Arial"/>
          <w:sz w:val="16"/>
          <w:szCs w:val="16"/>
        </w:rPr>
        <w:t xml:space="preserve"> </w:t>
      </w:r>
    </w:p>
    <w:p w14:paraId="3E08E85B" w14:textId="3176B3B4" w:rsidR="002B16D8" w:rsidRPr="004A2FBA" w:rsidRDefault="008C7388" w:rsidP="004A2FBA">
      <w:pPr>
        <w:autoSpaceDE w:val="0"/>
        <w:autoSpaceDN w:val="0"/>
        <w:rPr>
          <w:rFonts w:cs="Arial"/>
          <w:sz w:val="16"/>
          <w:szCs w:val="16"/>
          <w:lang w:val="en-US"/>
        </w:rPr>
      </w:pPr>
      <w:r w:rsidRPr="008C7388">
        <w:rPr>
          <w:noProof/>
          <w:sz w:val="16"/>
          <w:szCs w:val="16"/>
        </w:rPr>
        <w:drawing>
          <wp:inline distT="0" distB="0" distL="0" distR="0" wp14:anchorId="38ED962F" wp14:editId="0DA75667">
            <wp:extent cx="1152525" cy="333375"/>
            <wp:effectExtent l="0" t="0" r="9525" b="9525"/>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2525" cy="333375"/>
                    </a:xfrm>
                    <a:prstGeom prst="rect">
                      <a:avLst/>
                    </a:prstGeom>
                    <a:noFill/>
                    <a:ln>
                      <a:noFill/>
                    </a:ln>
                  </pic:spPr>
                </pic:pic>
              </a:graphicData>
            </a:graphic>
          </wp:inline>
        </w:drawing>
      </w:r>
      <w:r w:rsidRPr="008C7388">
        <w:rPr>
          <w:rFonts w:cs="Arial"/>
          <w:sz w:val="16"/>
          <w:szCs w:val="16"/>
          <w:lang w:val="en-US"/>
        </w:rPr>
        <w:t>®</w:t>
      </w:r>
    </w:p>
    <w:sectPr w:rsidR="002B16D8" w:rsidRPr="004A2FBA" w:rsidSect="00F63672">
      <w:headerReference w:type="even" r:id="rId12"/>
      <w:headerReference w:type="default" r:id="rId13"/>
      <w:footerReference w:type="even" r:id="rId14"/>
      <w:footerReference w:type="default" r:id="rId15"/>
      <w:headerReference w:type="first" r:id="rId16"/>
      <w:footerReference w:type="first" r:id="rId17"/>
      <w:pgSz w:w="11901" w:h="16817"/>
      <w:pgMar w:top="1871" w:right="1134" w:bottom="1871" w:left="1134" w:header="113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EB08C" w14:textId="77777777" w:rsidR="005D6197" w:rsidRDefault="005D6197">
      <w:r>
        <w:separator/>
      </w:r>
    </w:p>
  </w:endnote>
  <w:endnote w:type="continuationSeparator" w:id="0">
    <w:p w14:paraId="4EC1A2C9" w14:textId="77777777" w:rsidR="005D6197" w:rsidRDefault="005D6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Montserrat ExtraBold">
    <w:panose1 w:val="00000900000000000000"/>
    <w:charset w:val="00"/>
    <w:family w:val="auto"/>
    <w:pitch w:val="variable"/>
    <w:sig w:usb0="2000020F" w:usb1="00000003" w:usb2="00000000" w:usb3="00000000" w:csb0="00000197" w:csb1="00000000"/>
  </w:font>
  <w:font w:name="Times New Roman (Body CS)">
    <w:altName w:val="Times New Roman"/>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Montserrat SemiBold">
    <w:panose1 w:val="00000700000000000000"/>
    <w:charset w:val="00"/>
    <w:family w:val="auto"/>
    <w:pitch w:val="variable"/>
    <w:sig w:usb0="2000020F" w:usb1="00000003" w:usb2="00000000" w:usb3="00000000" w:csb0="00000197" w:csb1="00000000"/>
  </w:font>
  <w:font w:name="Verdana">
    <w:panose1 w:val="020B0604030504040204"/>
    <w:charset w:val="00"/>
    <w:family w:val="swiss"/>
    <w:pitch w:val="variable"/>
    <w:sig w:usb0="A00006FF" w:usb1="4000205B" w:usb2="00000010" w:usb3="00000000" w:csb0="0000019F" w:csb1="00000000"/>
  </w:font>
  <w:font w:name="Montserrat Light">
    <w:panose1 w:val="000004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51283" w14:textId="77777777" w:rsidR="00F313E8" w:rsidRDefault="00F313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CDE05" w14:textId="6C333DE7" w:rsidR="00342183" w:rsidRDefault="00342183" w:rsidP="00F313E8">
    <w:pPr>
      <w:pStyle w:val="Footer"/>
      <w:rPr>
        <w:color w:val="222544"/>
        <w:sz w:val="16"/>
        <w:szCs w:val="16"/>
      </w:rPr>
    </w:pPr>
    <w:r>
      <w:rPr>
        <w:noProof/>
        <w:color w:val="222544"/>
        <w:sz w:val="16"/>
        <w:szCs w:val="16"/>
      </w:rPr>
      <mc:AlternateContent>
        <mc:Choice Requires="wps">
          <w:drawing>
            <wp:anchor distT="0" distB="0" distL="114300" distR="114300" simplePos="0" relativeHeight="251660288" behindDoc="0" locked="0" layoutInCell="1" allowOverlap="1" wp14:anchorId="04DAB60A" wp14:editId="47C05167">
              <wp:simplePos x="0" y="0"/>
              <wp:positionH relativeFrom="column">
                <wp:posOffset>-710565</wp:posOffset>
              </wp:positionH>
              <wp:positionV relativeFrom="paragraph">
                <wp:posOffset>116205</wp:posOffset>
              </wp:positionV>
              <wp:extent cx="7543800" cy="9525"/>
              <wp:effectExtent l="0" t="0" r="19050" b="28575"/>
              <wp:wrapNone/>
              <wp:docPr id="613305247" name="Straight Connector 1"/>
              <wp:cNvGraphicFramePr/>
              <a:graphic xmlns:a="http://schemas.openxmlformats.org/drawingml/2006/main">
                <a:graphicData uri="http://schemas.microsoft.com/office/word/2010/wordprocessingShape">
                  <wps:wsp>
                    <wps:cNvCnPr/>
                    <wps:spPr>
                      <a:xfrm>
                        <a:off x="0" y="0"/>
                        <a:ext cx="75438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1422571"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5.95pt,9.15pt" to="538.0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" strokecolor="black [3200]" strokeweight=".5pt">
              <v:stroke joinstyle="miter"/>
            </v:line>
          </w:pict>
        </mc:Fallback>
      </mc:AlternateContent>
    </w:r>
  </w:p>
  <w:p w14:paraId="3C0CABCB" w14:textId="77777777" w:rsidR="00342183" w:rsidRDefault="00342183" w:rsidP="00F313E8">
    <w:pPr>
      <w:pStyle w:val="Footer"/>
      <w:rPr>
        <w:color w:val="222544"/>
        <w:sz w:val="16"/>
        <w:szCs w:val="16"/>
      </w:rPr>
    </w:pPr>
  </w:p>
  <w:p w14:paraId="54FB8BD1" w14:textId="57C1E2F6" w:rsidR="00F313E8" w:rsidRDefault="00F313E8" w:rsidP="00F313E8">
    <w:pPr>
      <w:pStyle w:val="Footer"/>
      <w:rPr>
        <w:color w:val="222544"/>
        <w:sz w:val="16"/>
        <w:szCs w:val="16"/>
        <w:lang w:val="en-US"/>
      </w:rPr>
    </w:pPr>
    <w:r w:rsidRPr="00F313E8">
      <w:rPr>
        <w:color w:val="222544"/>
        <w:sz w:val="16"/>
        <w:szCs w:val="16"/>
      </w:rPr>
      <w:t>For more children’s liturgy resources and illustrations see cafod.org.uk/</w:t>
    </w:r>
    <w:proofErr w:type="spellStart"/>
    <w:r w:rsidRPr="00F313E8">
      <w:rPr>
        <w:color w:val="222544"/>
        <w:sz w:val="16"/>
        <w:szCs w:val="16"/>
      </w:rPr>
      <w:t>childrensliturgy</w:t>
    </w:r>
    <w:proofErr w:type="spellEnd"/>
    <w:r w:rsidRPr="00F313E8">
      <w:rPr>
        <w:color w:val="222544"/>
        <w:sz w:val="16"/>
        <w:szCs w:val="16"/>
      </w:rPr>
      <w:t xml:space="preserve"> </w:t>
    </w:r>
  </w:p>
  <w:p w14:paraId="0BB437F5" w14:textId="77777777" w:rsidR="00F313E8" w:rsidRDefault="00F313E8" w:rsidP="00F313E8">
    <w:pPr>
      <w:pStyle w:val="Footer"/>
      <w:rPr>
        <w:color w:val="222544"/>
        <w:sz w:val="16"/>
        <w:szCs w:val="16"/>
        <w:lang w:val="en-US"/>
      </w:rPr>
    </w:pPr>
  </w:p>
  <w:p w14:paraId="394F4128" w14:textId="77777777" w:rsidR="003579C9" w:rsidRDefault="00F313E8" w:rsidP="00F313E8">
    <w:pPr>
      <w:pStyle w:val="Footer"/>
      <w:rPr>
        <w:color w:val="222544"/>
        <w:sz w:val="16"/>
        <w:szCs w:val="16"/>
        <w:lang w:val="en-US"/>
      </w:rPr>
    </w:pPr>
    <w:r w:rsidRPr="00F313E8">
      <w:rPr>
        <w:color w:val="222544"/>
        <w:sz w:val="16"/>
        <w:szCs w:val="16"/>
      </w:rPr>
      <w:t xml:space="preserve">CAFOD is the official aid agency of the Catholic Church in England and Wales and part of Caritas International. </w:t>
    </w:r>
  </w:p>
  <w:p w14:paraId="30AEAA09" w14:textId="2FE6837E" w:rsidR="00704984" w:rsidRPr="00F313E8" w:rsidRDefault="00F313E8" w:rsidP="00F313E8">
    <w:pPr>
      <w:pStyle w:val="Footer"/>
    </w:pPr>
    <w:r w:rsidRPr="00F313E8">
      <w:rPr>
        <w:color w:val="222544"/>
        <w:sz w:val="16"/>
        <w:szCs w:val="16"/>
      </w:rPr>
      <w:t>Charity no 1160384 and a company limited by guarantee no 09387398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0CB9D" w14:textId="77777777" w:rsidR="00F313E8" w:rsidRDefault="00F313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C7A15" w14:textId="77777777" w:rsidR="005D6197" w:rsidRDefault="005D6197">
      <w:r>
        <w:separator/>
      </w:r>
    </w:p>
  </w:footnote>
  <w:footnote w:type="continuationSeparator" w:id="0">
    <w:p w14:paraId="2406F8DD" w14:textId="77777777" w:rsidR="005D6197" w:rsidRDefault="005D61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DD951" w14:textId="77777777" w:rsidR="00F313E8" w:rsidRDefault="00F313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0DDC8" w14:textId="77777777" w:rsidR="00704984" w:rsidRDefault="00390865" w:rsidP="00300FDD">
    <w:pPr>
      <w:jc w:val="right"/>
    </w:pPr>
    <w:r>
      <w:rPr>
        <w:noProof/>
      </w:rPr>
      <w:drawing>
        <wp:anchor distT="0" distB="0" distL="114300" distR="114300" simplePos="0" relativeHeight="251659264" behindDoc="0" locked="0" layoutInCell="1" allowOverlap="1" wp14:anchorId="5016CFFD" wp14:editId="163604B0">
          <wp:simplePos x="0" y="0"/>
          <wp:positionH relativeFrom="column">
            <wp:posOffset>4514215</wp:posOffset>
          </wp:positionH>
          <wp:positionV relativeFrom="paragraph">
            <wp:posOffset>-338455</wp:posOffset>
          </wp:positionV>
          <wp:extent cx="1602000" cy="467811"/>
          <wp:effectExtent l="0" t="0" r="0" b="2540"/>
          <wp:wrapNone/>
          <wp:docPr id="1118637333"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637333" name="Graphic 111863733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02000" cy="467811"/>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61B87" w14:textId="77777777" w:rsidR="00F313E8" w:rsidRDefault="00F313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100.5pt;height:100.5pt;visibility:visible;mso-wrap-style:square" o:bullet="t">
        <v:imagedata r:id="rId1" o:title=""/>
      </v:shape>
    </w:pict>
  </w:numPicBullet>
  <w:abstractNum w:abstractNumId="0" w15:restartNumberingAfterBreak="0">
    <w:nsid w:val="FFFFFF83"/>
    <w:multiLevelType w:val="singleLevel"/>
    <w:tmpl w:val="49FEE3D4"/>
    <w:lvl w:ilvl="0">
      <w:start w:val="1"/>
      <w:numFmt w:val="bullet"/>
      <w:pStyle w:val="ListBullet2"/>
      <w:lvlText w:val=""/>
      <w:lvlPicBulletId w:val="0"/>
      <w:lvlJc w:val="left"/>
      <w:pPr>
        <w:ind w:left="624" w:hanging="312"/>
      </w:pPr>
      <w:rPr>
        <w:rFonts w:ascii="Symbol" w:hAnsi="Symbol" w:hint="default"/>
        <w:color w:val="auto"/>
      </w:rPr>
    </w:lvl>
  </w:abstractNum>
  <w:abstractNum w:abstractNumId="1" w15:restartNumberingAfterBreak="0">
    <w:nsid w:val="FFFFFF89"/>
    <w:multiLevelType w:val="singleLevel"/>
    <w:tmpl w:val="E5A6BBE8"/>
    <w:lvl w:ilvl="0">
      <w:start w:val="1"/>
      <w:numFmt w:val="bullet"/>
      <w:pStyle w:val="ListBullet"/>
      <w:lvlText w:val=""/>
      <w:lvlJc w:val="left"/>
      <w:pPr>
        <w:ind w:left="700" w:hanging="360"/>
      </w:pPr>
      <w:rPr>
        <w:rFonts w:ascii="Symbol" w:hAnsi="Symbol" w:hint="default"/>
        <w:color w:val="222544"/>
      </w:rPr>
    </w:lvl>
  </w:abstractNum>
  <w:num w:numId="1" w16cid:durableId="620767070">
    <w:abstractNumId w:val="1"/>
  </w:num>
  <w:num w:numId="2" w16cid:durableId="910769883">
    <w:abstractNumId w:val="1"/>
  </w:num>
  <w:num w:numId="3" w16cid:durableId="546256014">
    <w:abstractNumId w:val="1"/>
  </w:num>
  <w:num w:numId="4" w16cid:durableId="235819152">
    <w:abstractNumId w:val="1"/>
  </w:num>
  <w:num w:numId="5" w16cid:durableId="218171353">
    <w:abstractNumId w:val="1"/>
  </w:num>
  <w:num w:numId="6" w16cid:durableId="1958217651">
    <w:abstractNumId w:val="1"/>
  </w:num>
  <w:num w:numId="7" w16cid:durableId="1194685951">
    <w:abstractNumId w:val="1"/>
  </w:num>
  <w:num w:numId="8" w16cid:durableId="845093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672"/>
    <w:rsid w:val="00027D58"/>
    <w:rsid w:val="000320F9"/>
    <w:rsid w:val="00046629"/>
    <w:rsid w:val="00082861"/>
    <w:rsid w:val="000917B8"/>
    <w:rsid w:val="00094572"/>
    <w:rsid w:val="00096B0E"/>
    <w:rsid w:val="000A26A7"/>
    <w:rsid w:val="000D1502"/>
    <w:rsid w:val="00116EF0"/>
    <w:rsid w:val="0012416B"/>
    <w:rsid w:val="00124A2E"/>
    <w:rsid w:val="001260EB"/>
    <w:rsid w:val="00133BE6"/>
    <w:rsid w:val="0013520F"/>
    <w:rsid w:val="0013610C"/>
    <w:rsid w:val="00154B06"/>
    <w:rsid w:val="0016375A"/>
    <w:rsid w:val="00167978"/>
    <w:rsid w:val="00170C96"/>
    <w:rsid w:val="00173398"/>
    <w:rsid w:val="00173C86"/>
    <w:rsid w:val="00175397"/>
    <w:rsid w:val="00182108"/>
    <w:rsid w:val="00186B86"/>
    <w:rsid w:val="00196B74"/>
    <w:rsid w:val="00196C99"/>
    <w:rsid w:val="001A5447"/>
    <w:rsid w:val="001B39AF"/>
    <w:rsid w:val="001C1BD1"/>
    <w:rsid w:val="001C3DDA"/>
    <w:rsid w:val="001D52FE"/>
    <w:rsid w:val="001F7AA3"/>
    <w:rsid w:val="002000B4"/>
    <w:rsid w:val="00203942"/>
    <w:rsid w:val="00203AC8"/>
    <w:rsid w:val="0020440E"/>
    <w:rsid w:val="00212414"/>
    <w:rsid w:val="00223386"/>
    <w:rsid w:val="0022766A"/>
    <w:rsid w:val="0024201B"/>
    <w:rsid w:val="002436FF"/>
    <w:rsid w:val="00281D0B"/>
    <w:rsid w:val="00286E74"/>
    <w:rsid w:val="002A0D51"/>
    <w:rsid w:val="002B16D8"/>
    <w:rsid w:val="002C518E"/>
    <w:rsid w:val="002C7FD8"/>
    <w:rsid w:val="002E21D6"/>
    <w:rsid w:val="002F483C"/>
    <w:rsid w:val="0030775A"/>
    <w:rsid w:val="00311272"/>
    <w:rsid w:val="00335BD8"/>
    <w:rsid w:val="00342183"/>
    <w:rsid w:val="003450C4"/>
    <w:rsid w:val="003467A3"/>
    <w:rsid w:val="00352551"/>
    <w:rsid w:val="00352E62"/>
    <w:rsid w:val="00354A57"/>
    <w:rsid w:val="00357409"/>
    <w:rsid w:val="003579C9"/>
    <w:rsid w:val="00362A9F"/>
    <w:rsid w:val="00363DBB"/>
    <w:rsid w:val="00381724"/>
    <w:rsid w:val="00390865"/>
    <w:rsid w:val="00391B69"/>
    <w:rsid w:val="003B1CA7"/>
    <w:rsid w:val="00402586"/>
    <w:rsid w:val="00403420"/>
    <w:rsid w:val="004056CB"/>
    <w:rsid w:val="004436D4"/>
    <w:rsid w:val="00451B1E"/>
    <w:rsid w:val="00463DB5"/>
    <w:rsid w:val="00470312"/>
    <w:rsid w:val="00486000"/>
    <w:rsid w:val="004A2FBA"/>
    <w:rsid w:val="004C2ED8"/>
    <w:rsid w:val="004C7605"/>
    <w:rsid w:val="004D688D"/>
    <w:rsid w:val="004D6FC1"/>
    <w:rsid w:val="004F525F"/>
    <w:rsid w:val="004F5967"/>
    <w:rsid w:val="005042BE"/>
    <w:rsid w:val="0052652D"/>
    <w:rsid w:val="00526790"/>
    <w:rsid w:val="00534541"/>
    <w:rsid w:val="00544192"/>
    <w:rsid w:val="00555DF4"/>
    <w:rsid w:val="00565AF2"/>
    <w:rsid w:val="0056667B"/>
    <w:rsid w:val="00570B73"/>
    <w:rsid w:val="005848FA"/>
    <w:rsid w:val="00591250"/>
    <w:rsid w:val="005A3207"/>
    <w:rsid w:val="005C3E29"/>
    <w:rsid w:val="005C5AE2"/>
    <w:rsid w:val="005C7DC3"/>
    <w:rsid w:val="005D6197"/>
    <w:rsid w:val="005D774A"/>
    <w:rsid w:val="005E4B6D"/>
    <w:rsid w:val="00611148"/>
    <w:rsid w:val="00640C03"/>
    <w:rsid w:val="0064285E"/>
    <w:rsid w:val="00645E18"/>
    <w:rsid w:val="00655529"/>
    <w:rsid w:val="0067758E"/>
    <w:rsid w:val="00677EF1"/>
    <w:rsid w:val="006A336C"/>
    <w:rsid w:val="006B7382"/>
    <w:rsid w:val="006C1249"/>
    <w:rsid w:val="006D1257"/>
    <w:rsid w:val="00704984"/>
    <w:rsid w:val="0071217C"/>
    <w:rsid w:val="007211EC"/>
    <w:rsid w:val="00734FB2"/>
    <w:rsid w:val="00740BC7"/>
    <w:rsid w:val="00752A52"/>
    <w:rsid w:val="00765440"/>
    <w:rsid w:val="007868FE"/>
    <w:rsid w:val="00790562"/>
    <w:rsid w:val="007A1549"/>
    <w:rsid w:val="007A2C87"/>
    <w:rsid w:val="007C5A3E"/>
    <w:rsid w:val="007E69BC"/>
    <w:rsid w:val="00823B79"/>
    <w:rsid w:val="00830AE2"/>
    <w:rsid w:val="008340AA"/>
    <w:rsid w:val="00843346"/>
    <w:rsid w:val="008546D1"/>
    <w:rsid w:val="0088119D"/>
    <w:rsid w:val="00890A62"/>
    <w:rsid w:val="008A199E"/>
    <w:rsid w:val="008A751A"/>
    <w:rsid w:val="008C7388"/>
    <w:rsid w:val="008F7F90"/>
    <w:rsid w:val="00902418"/>
    <w:rsid w:val="00912789"/>
    <w:rsid w:val="0093777B"/>
    <w:rsid w:val="00950AD2"/>
    <w:rsid w:val="0097229A"/>
    <w:rsid w:val="00972559"/>
    <w:rsid w:val="00985A4B"/>
    <w:rsid w:val="00985E08"/>
    <w:rsid w:val="00985F02"/>
    <w:rsid w:val="009A27CA"/>
    <w:rsid w:val="009A2DBB"/>
    <w:rsid w:val="009A5D1F"/>
    <w:rsid w:val="009A61D9"/>
    <w:rsid w:val="009A7F51"/>
    <w:rsid w:val="009B6EA8"/>
    <w:rsid w:val="009C5D59"/>
    <w:rsid w:val="00A027DC"/>
    <w:rsid w:val="00A06F10"/>
    <w:rsid w:val="00A1500B"/>
    <w:rsid w:val="00A162B4"/>
    <w:rsid w:val="00A171B6"/>
    <w:rsid w:val="00A20B7E"/>
    <w:rsid w:val="00A22C26"/>
    <w:rsid w:val="00A25E22"/>
    <w:rsid w:val="00A362C7"/>
    <w:rsid w:val="00A37B6A"/>
    <w:rsid w:val="00A45982"/>
    <w:rsid w:val="00A5714D"/>
    <w:rsid w:val="00A622A8"/>
    <w:rsid w:val="00A70AF1"/>
    <w:rsid w:val="00A71776"/>
    <w:rsid w:val="00A7374F"/>
    <w:rsid w:val="00A75303"/>
    <w:rsid w:val="00A87156"/>
    <w:rsid w:val="00A941E7"/>
    <w:rsid w:val="00A96F59"/>
    <w:rsid w:val="00AA1FAB"/>
    <w:rsid w:val="00AA7EA3"/>
    <w:rsid w:val="00AB59C3"/>
    <w:rsid w:val="00AD4746"/>
    <w:rsid w:val="00AD6B1D"/>
    <w:rsid w:val="00AE0F3F"/>
    <w:rsid w:val="00AE2E53"/>
    <w:rsid w:val="00AF66DA"/>
    <w:rsid w:val="00B00B89"/>
    <w:rsid w:val="00B10B14"/>
    <w:rsid w:val="00B218EF"/>
    <w:rsid w:val="00B43FC1"/>
    <w:rsid w:val="00B46455"/>
    <w:rsid w:val="00B51AEE"/>
    <w:rsid w:val="00B54910"/>
    <w:rsid w:val="00B56803"/>
    <w:rsid w:val="00B80C7B"/>
    <w:rsid w:val="00BB516B"/>
    <w:rsid w:val="00BC0B98"/>
    <w:rsid w:val="00BC43A6"/>
    <w:rsid w:val="00BD0BE8"/>
    <w:rsid w:val="00BD1615"/>
    <w:rsid w:val="00BD6B9C"/>
    <w:rsid w:val="00BF6BC1"/>
    <w:rsid w:val="00C324CA"/>
    <w:rsid w:val="00C34323"/>
    <w:rsid w:val="00C37560"/>
    <w:rsid w:val="00C53CFD"/>
    <w:rsid w:val="00C61F77"/>
    <w:rsid w:val="00C62449"/>
    <w:rsid w:val="00C70B41"/>
    <w:rsid w:val="00C74377"/>
    <w:rsid w:val="00C76E49"/>
    <w:rsid w:val="00C913A5"/>
    <w:rsid w:val="00CA3A3D"/>
    <w:rsid w:val="00CA5B19"/>
    <w:rsid w:val="00CA6372"/>
    <w:rsid w:val="00CB6F4E"/>
    <w:rsid w:val="00CE066F"/>
    <w:rsid w:val="00D00EAA"/>
    <w:rsid w:val="00D10DF3"/>
    <w:rsid w:val="00D448FA"/>
    <w:rsid w:val="00D4608C"/>
    <w:rsid w:val="00D56526"/>
    <w:rsid w:val="00DA74D3"/>
    <w:rsid w:val="00DC1F38"/>
    <w:rsid w:val="00DD2056"/>
    <w:rsid w:val="00DD6B52"/>
    <w:rsid w:val="00DE5FD5"/>
    <w:rsid w:val="00E01F00"/>
    <w:rsid w:val="00E26732"/>
    <w:rsid w:val="00E379DD"/>
    <w:rsid w:val="00E458A7"/>
    <w:rsid w:val="00E501D1"/>
    <w:rsid w:val="00E5752C"/>
    <w:rsid w:val="00E65F16"/>
    <w:rsid w:val="00E67219"/>
    <w:rsid w:val="00E728B5"/>
    <w:rsid w:val="00EA0C65"/>
    <w:rsid w:val="00EB39E2"/>
    <w:rsid w:val="00EE3BED"/>
    <w:rsid w:val="00F016C2"/>
    <w:rsid w:val="00F165DE"/>
    <w:rsid w:val="00F22F81"/>
    <w:rsid w:val="00F313E8"/>
    <w:rsid w:val="00F35140"/>
    <w:rsid w:val="00F46AD9"/>
    <w:rsid w:val="00F6118D"/>
    <w:rsid w:val="00F63672"/>
    <w:rsid w:val="00F77043"/>
    <w:rsid w:val="00F96F1E"/>
    <w:rsid w:val="00FA03BB"/>
    <w:rsid w:val="00FA1A30"/>
    <w:rsid w:val="00FA3A70"/>
    <w:rsid w:val="00FA47DD"/>
    <w:rsid w:val="00FA4BDB"/>
    <w:rsid w:val="00FD1957"/>
    <w:rsid w:val="00FE7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867C16"/>
  <w15:chartTrackingRefBased/>
  <w15:docId w15:val="{74AE438F-4CAF-2142-82F7-26E5F6279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AC8"/>
    <w:rPr>
      <w:rFonts w:ascii="Montserrat" w:hAnsi="Montserrat"/>
      <w:sz w:val="21"/>
    </w:rPr>
  </w:style>
  <w:style w:type="paragraph" w:styleId="Heading1">
    <w:name w:val="heading 1"/>
    <w:basedOn w:val="Normal"/>
    <w:next w:val="Normal"/>
    <w:link w:val="Heading1Char"/>
    <w:autoRedefine/>
    <w:uiPriority w:val="9"/>
    <w:qFormat/>
    <w:rsid w:val="0093777B"/>
    <w:pPr>
      <w:spacing w:before="400" w:after="80" w:line="320" w:lineRule="exact"/>
      <w:outlineLvl w:val="0"/>
    </w:pPr>
    <w:rPr>
      <w:rFonts w:ascii="Montserrat ExtraBold" w:hAnsi="Montserrat ExtraBold" w:cs="Times New Roman (Body CS)"/>
      <w:b/>
      <w:bCs/>
      <w:color w:val="222544"/>
      <w:sz w:val="30"/>
      <w:szCs w:val="21"/>
    </w:rPr>
  </w:style>
  <w:style w:type="paragraph" w:styleId="Heading2">
    <w:name w:val="heading 2"/>
    <w:basedOn w:val="Normal"/>
    <w:next w:val="Normal"/>
    <w:link w:val="Heading2Char"/>
    <w:autoRedefine/>
    <w:uiPriority w:val="9"/>
    <w:unhideWhenUsed/>
    <w:qFormat/>
    <w:rsid w:val="00EA0C65"/>
    <w:pPr>
      <w:keepNext/>
      <w:keepLines/>
      <w:spacing w:before="240" w:after="80"/>
      <w:outlineLvl w:val="1"/>
    </w:pPr>
    <w:rPr>
      <w:rFonts w:ascii="Montserrat ExtraBold" w:eastAsiaTheme="majorEastAsia" w:hAnsi="Montserrat ExtraBold" w:cstheme="majorBidi"/>
      <w:b/>
      <w:color w:val="58A333"/>
      <w:sz w:val="22"/>
      <w:szCs w:val="26"/>
    </w:rPr>
  </w:style>
  <w:style w:type="paragraph" w:styleId="Heading3">
    <w:name w:val="heading 3"/>
    <w:next w:val="Normal"/>
    <w:link w:val="Heading3Char"/>
    <w:autoRedefine/>
    <w:uiPriority w:val="9"/>
    <w:unhideWhenUsed/>
    <w:qFormat/>
    <w:rsid w:val="002B16D8"/>
    <w:pPr>
      <w:keepNext/>
      <w:keepLines/>
      <w:spacing w:before="240" w:after="240"/>
      <w:outlineLvl w:val="2"/>
    </w:pPr>
    <w:rPr>
      <w:rFonts w:ascii="Montserrat" w:eastAsiaTheme="majorEastAsia" w:hAnsi="Montserrat" w:cstheme="majorBidi"/>
      <w:b/>
      <w:color w:val="222544"/>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B16D8"/>
    <w:rPr>
      <w:rFonts w:ascii="Montserrat" w:eastAsiaTheme="majorEastAsia" w:hAnsi="Montserrat" w:cstheme="majorBidi"/>
      <w:b/>
      <w:color w:val="222544"/>
      <w:sz w:val="22"/>
    </w:rPr>
  </w:style>
  <w:style w:type="paragraph" w:styleId="ListBullet">
    <w:name w:val="List Bullet"/>
    <w:basedOn w:val="Normal"/>
    <w:autoRedefine/>
    <w:uiPriority w:val="99"/>
    <w:unhideWhenUsed/>
    <w:qFormat/>
    <w:rsid w:val="002B16D8"/>
    <w:pPr>
      <w:numPr>
        <w:numId w:val="7"/>
      </w:numPr>
      <w:spacing w:after="320" w:line="360" w:lineRule="exact"/>
      <w:ind w:right="-340"/>
      <w:contextualSpacing/>
    </w:pPr>
  </w:style>
  <w:style w:type="paragraph" w:customStyle="1" w:styleId="Subject">
    <w:name w:val="Subject"/>
    <w:basedOn w:val="Heading1"/>
    <w:autoRedefine/>
    <w:qFormat/>
    <w:rsid w:val="0093777B"/>
    <w:pPr>
      <w:spacing w:before="0"/>
      <w:ind w:right="4536"/>
    </w:pPr>
    <w:rPr>
      <w:color w:val="58A333"/>
      <w:sz w:val="24"/>
    </w:rPr>
  </w:style>
  <w:style w:type="paragraph" w:customStyle="1" w:styleId="Body">
    <w:name w:val="Body"/>
    <w:basedOn w:val="Normal"/>
    <w:autoRedefine/>
    <w:qFormat/>
    <w:rsid w:val="00223386"/>
    <w:pPr>
      <w:spacing w:after="360" w:line="360" w:lineRule="exact"/>
    </w:pPr>
    <w:rPr>
      <w:rFonts w:cs="Open Sans"/>
      <w:color w:val="000000"/>
      <w:szCs w:val="22"/>
      <w:shd w:val="clear" w:color="auto" w:fill="FFFFFF"/>
    </w:rPr>
  </w:style>
  <w:style w:type="paragraph" w:styleId="Caption">
    <w:name w:val="caption"/>
    <w:basedOn w:val="Normal"/>
    <w:next w:val="Normal"/>
    <w:autoRedefine/>
    <w:uiPriority w:val="35"/>
    <w:unhideWhenUsed/>
    <w:qFormat/>
    <w:rsid w:val="000D1502"/>
    <w:pPr>
      <w:spacing w:before="80" w:after="360"/>
    </w:pPr>
    <w:rPr>
      <w:iCs/>
      <w:color w:val="44546A" w:themeColor="text2"/>
      <w:sz w:val="18"/>
      <w:szCs w:val="18"/>
    </w:rPr>
  </w:style>
  <w:style w:type="character" w:customStyle="1" w:styleId="Heading2Char">
    <w:name w:val="Heading 2 Char"/>
    <w:basedOn w:val="DefaultParagraphFont"/>
    <w:link w:val="Heading2"/>
    <w:uiPriority w:val="9"/>
    <w:rsid w:val="00EA0C65"/>
    <w:rPr>
      <w:rFonts w:ascii="Montserrat ExtraBold" w:eastAsiaTheme="majorEastAsia" w:hAnsi="Montserrat ExtraBold" w:cstheme="majorBidi"/>
      <w:b/>
      <w:color w:val="58A333"/>
      <w:sz w:val="22"/>
      <w:szCs w:val="26"/>
    </w:rPr>
  </w:style>
  <w:style w:type="character" w:styleId="Strong">
    <w:name w:val="Strong"/>
    <w:basedOn w:val="DefaultParagraphFont"/>
    <w:uiPriority w:val="22"/>
    <w:qFormat/>
    <w:rsid w:val="00B46455"/>
    <w:rPr>
      <w:rFonts w:ascii="Montserrat" w:hAnsi="Montserrat"/>
      <w:b/>
      <w:bCs/>
      <w:i w:val="0"/>
      <w:sz w:val="21"/>
    </w:rPr>
  </w:style>
  <w:style w:type="character" w:styleId="Hyperlink">
    <w:name w:val="Hyperlink"/>
    <w:basedOn w:val="DefaultParagraphFont"/>
    <w:uiPriority w:val="99"/>
    <w:unhideWhenUsed/>
    <w:qFormat/>
    <w:rsid w:val="00EE3BED"/>
    <w:rPr>
      <w:rFonts w:ascii="Montserrat" w:hAnsi="Montserrat"/>
      <w:b w:val="0"/>
      <w:i w:val="0"/>
      <w:color w:val="222544"/>
      <w:sz w:val="21"/>
      <w:u w:val="single"/>
    </w:rPr>
  </w:style>
  <w:style w:type="character" w:customStyle="1" w:styleId="Heading1Char">
    <w:name w:val="Heading 1 Char"/>
    <w:basedOn w:val="DefaultParagraphFont"/>
    <w:link w:val="Heading1"/>
    <w:uiPriority w:val="9"/>
    <w:rsid w:val="0093777B"/>
    <w:rPr>
      <w:rFonts w:ascii="Montserrat ExtraBold" w:hAnsi="Montserrat ExtraBold" w:cs="Times New Roman (Body CS)"/>
      <w:b/>
      <w:bCs/>
      <w:color w:val="222544"/>
      <w:sz w:val="30"/>
      <w:szCs w:val="21"/>
    </w:rPr>
  </w:style>
  <w:style w:type="character" w:customStyle="1" w:styleId="FooterHyperlink">
    <w:name w:val="Footer Hyperlink"/>
    <w:basedOn w:val="Hyperlink"/>
    <w:uiPriority w:val="1"/>
    <w:rsid w:val="00F63672"/>
    <w:rPr>
      <w:rFonts w:ascii="Montserrat SemiBold" w:hAnsi="Montserrat SemiBold"/>
      <w:b/>
      <w:bCs/>
      <w:i w:val="0"/>
      <w:color w:val="222544"/>
      <w:sz w:val="16"/>
      <w:szCs w:val="16"/>
      <w:u w:val="none"/>
    </w:rPr>
  </w:style>
  <w:style w:type="character" w:customStyle="1" w:styleId="ListBullet2Char">
    <w:name w:val="List Bullet 2 Char"/>
    <w:basedOn w:val="DefaultParagraphFont"/>
    <w:link w:val="ListBullet2"/>
    <w:uiPriority w:val="99"/>
    <w:rsid w:val="00F63672"/>
    <w:rPr>
      <w:rFonts w:ascii="Montserrat" w:hAnsi="Montserrat"/>
      <w:sz w:val="21"/>
    </w:rPr>
  </w:style>
  <w:style w:type="paragraph" w:styleId="ListBullet2">
    <w:name w:val="List Bullet 2"/>
    <w:basedOn w:val="Normal"/>
    <w:link w:val="ListBullet2Char"/>
    <w:autoRedefine/>
    <w:uiPriority w:val="99"/>
    <w:unhideWhenUsed/>
    <w:qFormat/>
    <w:rsid w:val="00F63672"/>
    <w:pPr>
      <w:numPr>
        <w:numId w:val="8"/>
      </w:numPr>
      <w:spacing w:after="360" w:line="340" w:lineRule="exact"/>
      <w:contextualSpacing/>
    </w:pPr>
  </w:style>
  <w:style w:type="paragraph" w:styleId="Header">
    <w:name w:val="header"/>
    <w:basedOn w:val="Normal"/>
    <w:link w:val="HeaderChar"/>
    <w:uiPriority w:val="99"/>
    <w:unhideWhenUsed/>
    <w:rsid w:val="00F313E8"/>
    <w:pPr>
      <w:tabs>
        <w:tab w:val="center" w:pos="4513"/>
        <w:tab w:val="right" w:pos="9026"/>
      </w:tabs>
    </w:pPr>
  </w:style>
  <w:style w:type="character" w:customStyle="1" w:styleId="HeaderChar">
    <w:name w:val="Header Char"/>
    <w:basedOn w:val="DefaultParagraphFont"/>
    <w:link w:val="Header"/>
    <w:uiPriority w:val="99"/>
    <w:rsid w:val="00F313E8"/>
    <w:rPr>
      <w:rFonts w:ascii="Montserrat" w:hAnsi="Montserrat"/>
      <w:sz w:val="21"/>
    </w:rPr>
  </w:style>
  <w:style w:type="paragraph" w:styleId="Footer">
    <w:name w:val="footer"/>
    <w:basedOn w:val="Normal"/>
    <w:link w:val="FooterChar"/>
    <w:uiPriority w:val="99"/>
    <w:unhideWhenUsed/>
    <w:rsid w:val="00F313E8"/>
    <w:pPr>
      <w:tabs>
        <w:tab w:val="center" w:pos="4513"/>
        <w:tab w:val="right" w:pos="9026"/>
      </w:tabs>
    </w:pPr>
  </w:style>
  <w:style w:type="character" w:customStyle="1" w:styleId="FooterChar">
    <w:name w:val="Footer Char"/>
    <w:basedOn w:val="DefaultParagraphFont"/>
    <w:link w:val="Footer"/>
    <w:uiPriority w:val="99"/>
    <w:rsid w:val="00F313E8"/>
    <w:rPr>
      <w:rFonts w:ascii="Montserrat" w:hAnsi="Montserrat"/>
      <w:sz w:val="21"/>
    </w:rPr>
  </w:style>
  <w:style w:type="paragraph" w:customStyle="1" w:styleId="Default">
    <w:name w:val="Default"/>
    <w:rsid w:val="008C7388"/>
    <w:pPr>
      <w:autoSpaceDE w:val="0"/>
      <w:autoSpaceDN w:val="0"/>
      <w:adjustRightInd w:val="0"/>
    </w:pPr>
    <w:rPr>
      <w:rFonts w:ascii="Verdana" w:hAnsi="Verdana" w:cs="Verdana"/>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C27DB9812F1F4CB90A5C444ACA77F1" ma:contentTypeVersion="2975" ma:contentTypeDescription="Create a new document." ma:contentTypeScope="" ma:versionID="214064d68ec888ad6ef0e141b61340bd">
  <xsd:schema xmlns:xsd="http://www.w3.org/2001/XMLSchema" xmlns:xs="http://www.w3.org/2001/XMLSchema" xmlns:p="http://schemas.microsoft.com/office/2006/metadata/properties" xmlns:ns2="04672002-f21f-4240-adfb-f0b653fb6fb5" xmlns:ns3="90841315-1a7e-4a5b-a576-d9c66ec88916" xmlns:ns4="00e50e80-58b4-4d16-bf00-896561ced75b" targetNamespace="http://schemas.microsoft.com/office/2006/metadata/properties" ma:root="true" ma:fieldsID="9e146d007034eed51d305ae273a6ea6b" ns2:_="" ns3:_="" ns4:_="">
    <xsd:import namespace="04672002-f21f-4240-adfb-f0b653fb6fb5"/>
    <xsd:import namespace="90841315-1a7e-4a5b-a576-d9c66ec88916"/>
    <xsd:import namespace="00e50e80-58b4-4d16-bf00-896561ced75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Document_x0020_type" minOccurs="0"/>
                <xsd:element ref="ns3:type_x0020_of_x0020_logo" minOccurs="0"/>
                <xsd:element ref="ns4:SharedWithUsers" minOccurs="0"/>
                <xsd:element ref="ns4:SharedWithDetails" minOccurs="0"/>
                <xsd:element ref="ns3:MediaServiceAutoKeyPoints" minOccurs="0"/>
                <xsd:element ref="ns3:MediaServiceKeyPoints"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672002-f21f-4240-adfb-f0b653fb6fb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0841315-1a7e-4a5b-a576-d9c66ec8891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Document_x0020_type" ma:index="16" nillable="true" ma:displayName="Document type" ma:description="Logos&#10;Policy&#10;Templates" ma:format="Dropdown" ma:internalName="Document_x0020_type">
      <xsd:simpleType>
        <xsd:restriction base="dms:Choice">
          <xsd:enumeration value="Logos"/>
          <xsd:enumeration value="Policy"/>
          <xsd:enumeration value="Templates"/>
          <xsd:enumeration value="Training"/>
          <xsd:enumeration value="Guidelines"/>
        </xsd:restriction>
      </xsd:simpleType>
    </xsd:element>
    <xsd:element name="type_x0020_of_x0020_logo" ma:index="17" nillable="true" ma:displayName="type of logo or template" ma:format="Dropdown" ma:internalName="type_x0020_of_x0020_logo">
      <xsd:simpleType>
        <xsd:restriction base="dms:Choice">
          <xsd:enumeration value="jpeg"/>
          <xsd:enumeration value="png"/>
          <xsd:enumeration value="eps"/>
          <xsd:enumeration value="pdf vector"/>
          <xsd:enumeration value="guidelines"/>
          <xsd:enumeration value="PPT templates"/>
          <xsd:enumeration value="Word templates"/>
          <xsd:enumeration value="tif"/>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e50e80-58b4-4d16-bf00-896561ced75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_x0020_type xmlns="90841315-1a7e-4a5b-a576-d9c66ec88916" xsi:nil="true"/>
    <type_x0020_of_x0020_logo xmlns="90841315-1a7e-4a5b-a576-d9c66ec88916" xsi:nil="true"/>
    <_dlc_DocId xmlns="04672002-f21f-4240-adfb-f0b653fb6fb5">SZUU6KYVHK2A-965008382-233</_dlc_DocId>
    <_dlc_DocIdUrl xmlns="04672002-f21f-4240-adfb-f0b653fb6fb5">
      <Url>https://cafod365.sharepoint.com/sites/int/CreativeContent/_layouts/15/DocIdRedir.aspx?ID=SZUU6KYVHK2A-965008382-233</Url>
      <Description>SZUU6KYVHK2A-965008382-233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ABA2705-0970-478B-9E69-7F04F26C3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672002-f21f-4240-adfb-f0b653fb6fb5"/>
    <ds:schemaRef ds:uri="90841315-1a7e-4a5b-a576-d9c66ec88916"/>
    <ds:schemaRef ds:uri="00e50e80-58b4-4d16-bf00-896561ced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6BDBCB-9581-4A98-9004-12AEAB7ED50C}">
  <ds:schemaRefs>
    <ds:schemaRef ds:uri="http://schemas.microsoft.com/office/2006/metadata/properties"/>
    <ds:schemaRef ds:uri="http://schemas.microsoft.com/office/infopath/2007/PartnerControls"/>
    <ds:schemaRef ds:uri="90841315-1a7e-4a5b-a576-d9c66ec88916"/>
    <ds:schemaRef ds:uri="04672002-f21f-4240-adfb-f0b653fb6fb5"/>
  </ds:schemaRefs>
</ds:datastoreItem>
</file>

<file path=customXml/itemProps3.xml><?xml version="1.0" encoding="utf-8"?>
<ds:datastoreItem xmlns:ds="http://schemas.openxmlformats.org/officeDocument/2006/customXml" ds:itemID="{A9D66CCF-72F5-42EE-97E7-F21AA39BDBD1}">
  <ds:schemaRefs>
    <ds:schemaRef ds:uri="http://schemas.microsoft.com/sharepoint/v3/contenttype/forms"/>
  </ds:schemaRefs>
</ds:datastoreItem>
</file>

<file path=customXml/itemProps4.xml><?xml version="1.0" encoding="utf-8"?>
<ds:datastoreItem xmlns:ds="http://schemas.openxmlformats.org/officeDocument/2006/customXml" ds:itemID="{0C3473ED-A1DA-4590-BA70-B6F98C60C78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5</Pages>
  <Words>1168</Words>
  <Characters>6658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Designer 1</dc:creator>
  <cp:keywords/>
  <dc:description/>
  <cp:lastModifiedBy>Catherine Gorman</cp:lastModifiedBy>
  <cp:revision>59</cp:revision>
  <dcterms:created xsi:type="dcterms:W3CDTF">2025-05-08T15:01:00Z</dcterms:created>
  <dcterms:modified xsi:type="dcterms:W3CDTF">2025-05-14T11:56:00Z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0x01010022C27DB9812F1F4CB90A5C444ACA77F1</vt:lpwstr>
  </property>
  <property fmtid="{D5CDD505-2E9C-101B-9397-08002B2CF9AE}" pid="3" name="_dlc_DocIdItemGuid">
    <vt:lpwstr>801462ab-a578-4550-b515-e4f3bc6767bf</vt:lpwstr>
  </property>
</Properties>
</file>