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A51D" w14:textId="2D36CF49" w:rsidR="00317504" w:rsidRDefault="006F4B80" w:rsidP="1B6449B3">
      <w:pPr>
        <w:spacing w:after="0" w:line="240" w:lineRule="auto"/>
        <w:rPr>
          <w:rFonts w:ascii="Times New Roman" w:eastAsia="Times New Roman" w:hAnsi="Times New Roman" w:cs="Times New Roman"/>
          <w:color w:val="000000" w:themeColor="text1"/>
          <w:sz w:val="12"/>
          <w:szCs w:val="12"/>
        </w:rPr>
      </w:pPr>
      <w:r>
        <w:rPr>
          <w:rFonts w:ascii="Times New Roman" w:eastAsia="Times New Roman" w:hAnsi="Times New Roman" w:cs="Times New Roman"/>
          <w:noProof/>
          <w:color w:val="000000" w:themeColor="text1"/>
          <w:sz w:val="12"/>
          <w:szCs w:val="12"/>
        </w:rPr>
        <w:drawing>
          <wp:anchor distT="0" distB="0" distL="114300" distR="114300" simplePos="0" relativeHeight="251658240" behindDoc="1" locked="0" layoutInCell="1" allowOverlap="1" wp14:anchorId="2ABAFFD5" wp14:editId="1266EC7A">
            <wp:simplePos x="0" y="0"/>
            <wp:positionH relativeFrom="page">
              <wp:align>right</wp:align>
            </wp:positionH>
            <wp:positionV relativeFrom="paragraph">
              <wp:posOffset>-707389</wp:posOffset>
            </wp:positionV>
            <wp:extent cx="3913530" cy="2758340"/>
            <wp:effectExtent l="0" t="0" r="0" b="0"/>
            <wp:wrapNone/>
            <wp:docPr id="1866068667" name="Picture 1" descr="A green and white paint spla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068667" name="Picture 1" descr="A green and white paint splatter&#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3530" cy="2758340"/>
                    </a:xfrm>
                    <a:prstGeom prst="rect">
                      <a:avLst/>
                    </a:prstGeom>
                  </pic:spPr>
                </pic:pic>
              </a:graphicData>
            </a:graphic>
            <wp14:sizeRelH relativeFrom="margin">
              <wp14:pctWidth>0</wp14:pctWidth>
            </wp14:sizeRelH>
            <wp14:sizeRelV relativeFrom="margin">
              <wp14:pctHeight>0</wp14:pctHeight>
            </wp14:sizeRelV>
          </wp:anchor>
        </w:drawing>
      </w:r>
    </w:p>
    <w:p w14:paraId="163B9D58" w14:textId="77777777" w:rsidR="00FB2788" w:rsidRDefault="00FB2788" w:rsidP="006F393F">
      <w:pPr>
        <w:spacing w:after="0" w:line="240" w:lineRule="auto"/>
        <w:rPr>
          <w:rFonts w:ascii="Arial Black" w:hAnsi="Arial Black" w:cs="Arial"/>
          <w:b/>
          <w:bCs/>
          <w:color w:val="20294F"/>
          <w:sz w:val="4"/>
          <w:szCs w:val="4"/>
        </w:rPr>
      </w:pPr>
    </w:p>
    <w:p w14:paraId="64D7CFA1" w14:textId="77777777" w:rsidR="00FB2788" w:rsidRDefault="00FB2788" w:rsidP="006F393F">
      <w:pPr>
        <w:spacing w:after="0" w:line="240" w:lineRule="auto"/>
        <w:rPr>
          <w:rFonts w:ascii="Arial Black" w:hAnsi="Arial Black" w:cs="Arial"/>
          <w:b/>
          <w:bCs/>
          <w:color w:val="20294F"/>
          <w:sz w:val="4"/>
          <w:szCs w:val="4"/>
        </w:rPr>
      </w:pPr>
    </w:p>
    <w:p w14:paraId="69418628" w14:textId="5F0F534E" w:rsidR="00FB2788" w:rsidRPr="00FB2788" w:rsidRDefault="00FB2788" w:rsidP="006F393F">
      <w:pPr>
        <w:spacing w:after="0" w:line="240" w:lineRule="auto"/>
        <w:rPr>
          <w:rFonts w:ascii="Arial Black" w:hAnsi="Arial Black" w:cs="Arial"/>
          <w:b/>
          <w:bCs/>
          <w:color w:val="20294F"/>
          <w:sz w:val="4"/>
          <w:szCs w:val="4"/>
        </w:rPr>
      </w:pPr>
    </w:p>
    <w:p w14:paraId="7C73B14C" w14:textId="66C555A9" w:rsidR="004B7ED5" w:rsidRPr="006F393F" w:rsidRDefault="6923F9E8" w:rsidP="6476FA82">
      <w:pPr>
        <w:spacing w:after="0" w:line="240" w:lineRule="auto"/>
        <w:rPr>
          <w:rFonts w:ascii="Arial Black" w:eastAsia="Arial Black" w:hAnsi="Arial Black" w:cs="Arial Black"/>
          <w:b/>
          <w:bCs/>
          <w:color w:val="20294F"/>
          <w:sz w:val="40"/>
          <w:szCs w:val="40"/>
        </w:rPr>
      </w:pPr>
      <w:r w:rsidRPr="6476FA82">
        <w:rPr>
          <w:rFonts w:ascii="Arial Black" w:eastAsia="Arial Black" w:hAnsi="Arial Black" w:cs="Arial Black"/>
          <w:noProof/>
          <w:sz w:val="40"/>
          <w:szCs w:val="40"/>
        </w:rPr>
        <w:t>We</w:t>
      </w:r>
      <w:r w:rsidR="002706AF" w:rsidRPr="6476FA82">
        <w:rPr>
          <w:rFonts w:ascii="Arial Black" w:eastAsia="Arial Black" w:hAnsi="Arial Black" w:cs="Arial Black"/>
          <w:noProof/>
          <w:sz w:val="40"/>
          <w:szCs w:val="40"/>
        </w:rPr>
        <w:t xml:space="preserve"> Demand Change</w:t>
      </w:r>
      <w:r w:rsidR="38827D46" w:rsidRPr="6476FA82">
        <w:rPr>
          <w:rFonts w:ascii="Arial Black" w:eastAsia="Arial Black" w:hAnsi="Arial Black" w:cs="Arial Black"/>
          <w:noProof/>
          <w:sz w:val="40"/>
          <w:szCs w:val="40"/>
        </w:rPr>
        <w:t>!</w:t>
      </w:r>
    </w:p>
    <w:p w14:paraId="6CD57AE5" w14:textId="59837DB2" w:rsidR="00BF1EDC" w:rsidRPr="006F393F" w:rsidRDefault="24576F17" w:rsidP="6476FA82">
      <w:pPr>
        <w:spacing w:after="0" w:line="240" w:lineRule="auto"/>
        <w:rPr>
          <w:rFonts w:ascii="Arial" w:eastAsia="Arial" w:hAnsi="Arial" w:cs="Arial"/>
          <w:color w:val="20294F"/>
          <w:sz w:val="40"/>
          <w:szCs w:val="40"/>
        </w:rPr>
      </w:pPr>
      <w:r w:rsidRPr="694C0CE6">
        <w:rPr>
          <w:rFonts w:ascii="Arial" w:eastAsia="Arial" w:hAnsi="Arial" w:cs="Arial"/>
          <w:color w:val="20294F"/>
          <w:sz w:val="40"/>
          <w:szCs w:val="40"/>
        </w:rPr>
        <w:t>Form time session</w:t>
      </w:r>
    </w:p>
    <w:p w14:paraId="5BD32BB7" w14:textId="368C2E56" w:rsidR="694C0CE6" w:rsidRDefault="694C0CE6" w:rsidP="694C0CE6">
      <w:pPr>
        <w:rPr>
          <w:rFonts w:ascii="Arial" w:hAnsi="Arial" w:cs="Arial"/>
          <w:b/>
          <w:bCs/>
        </w:rPr>
      </w:pPr>
    </w:p>
    <w:p w14:paraId="028513CA" w14:textId="7AE5F5A9" w:rsidR="00DD314C" w:rsidRPr="004662B0" w:rsidRDefault="00DD314C" w:rsidP="00DD314C">
      <w:pPr>
        <w:rPr>
          <w:rFonts w:ascii="Arial" w:hAnsi="Arial" w:cs="Arial"/>
        </w:rPr>
      </w:pPr>
      <w:r w:rsidRPr="004662B0">
        <w:rPr>
          <w:rFonts w:ascii="Arial" w:hAnsi="Arial" w:cs="Arial"/>
          <w:b/>
          <w:bCs/>
        </w:rPr>
        <w:t>For:</w:t>
      </w:r>
      <w:r w:rsidR="002706AF">
        <w:rPr>
          <w:rFonts w:ascii="Arial" w:hAnsi="Arial" w:cs="Arial"/>
        </w:rPr>
        <w:t xml:space="preserve"> Form tutors</w:t>
      </w:r>
      <w:r w:rsidRPr="004662B0">
        <w:rPr>
          <w:rFonts w:ascii="Arial" w:hAnsi="Arial" w:cs="Arial"/>
        </w:rPr>
        <w:t xml:space="preserve"> </w:t>
      </w:r>
      <w:r w:rsidR="002706AF">
        <w:rPr>
          <w:rFonts w:ascii="Arial" w:hAnsi="Arial" w:cs="Arial"/>
        </w:rPr>
        <w:t>to use with KS3/4/5 students</w:t>
      </w:r>
    </w:p>
    <w:p w14:paraId="2AFD4D19" w14:textId="34CB6B73" w:rsidR="008A55B3" w:rsidRPr="004662B0" w:rsidRDefault="006F4B80">
      <w:pPr>
        <w:rPr>
          <w:rFonts w:ascii="Arial" w:hAnsi="Arial" w:cs="Arial"/>
        </w:rPr>
      </w:pPr>
      <w:r>
        <w:rPr>
          <w:rFonts w:ascii="Arial" w:hAnsi="Arial" w:cs="Arial"/>
          <w:b/>
          <w:bCs/>
        </w:rPr>
        <w:t>Duration</w:t>
      </w:r>
      <w:r w:rsidR="008A55B3" w:rsidRPr="004662B0">
        <w:rPr>
          <w:rFonts w:ascii="Arial" w:hAnsi="Arial" w:cs="Arial"/>
          <w:b/>
          <w:bCs/>
        </w:rPr>
        <w:t>:</w:t>
      </w:r>
      <w:r w:rsidR="008A55B3" w:rsidRPr="004662B0">
        <w:rPr>
          <w:rFonts w:ascii="Arial" w:hAnsi="Arial" w:cs="Arial"/>
        </w:rPr>
        <w:t xml:space="preserve"> </w:t>
      </w:r>
      <w:r w:rsidR="002706AF">
        <w:rPr>
          <w:rFonts w:ascii="Arial" w:hAnsi="Arial" w:cs="Arial"/>
        </w:rPr>
        <w:t>15</w:t>
      </w:r>
      <w:r w:rsidR="008A55B3" w:rsidRPr="004662B0">
        <w:rPr>
          <w:rFonts w:ascii="Arial" w:hAnsi="Arial" w:cs="Arial"/>
        </w:rPr>
        <w:t xml:space="preserve"> minutes</w:t>
      </w:r>
    </w:p>
    <w:p w14:paraId="7219BE98" w14:textId="37F74EF9" w:rsidR="008A55B3" w:rsidRPr="0035769D" w:rsidRDefault="008A55B3" w:rsidP="6476FA82">
      <w:pPr>
        <w:rPr>
          <w:rFonts w:ascii="Arial" w:hAnsi="Arial" w:cs="Arial"/>
        </w:rPr>
      </w:pPr>
      <w:r w:rsidRPr="6476FA82">
        <w:rPr>
          <w:rFonts w:ascii="Arial" w:hAnsi="Arial" w:cs="Arial"/>
          <w:b/>
          <w:bCs/>
        </w:rPr>
        <w:t>Learning objectives</w:t>
      </w:r>
      <w:r w:rsidR="00CA0AB2" w:rsidRPr="6476FA82">
        <w:rPr>
          <w:rFonts w:ascii="Arial" w:hAnsi="Arial" w:cs="Arial"/>
          <w:b/>
          <w:bCs/>
        </w:rPr>
        <w:t>:</w:t>
      </w:r>
      <w:r w:rsidR="0035769D">
        <w:rPr>
          <w:rFonts w:ascii="Arial" w:hAnsi="Arial" w:cs="Arial"/>
          <w:b/>
          <w:bCs/>
        </w:rPr>
        <w:t xml:space="preserve"> </w:t>
      </w:r>
      <w:r w:rsidR="0035769D" w:rsidRPr="0035769D">
        <w:rPr>
          <w:rFonts w:ascii="Arial" w:hAnsi="Arial" w:cs="Arial"/>
        </w:rPr>
        <w:t>Students will:</w:t>
      </w:r>
    </w:p>
    <w:p w14:paraId="60685549" w14:textId="2578767E" w:rsidR="0035769D" w:rsidRDefault="0035769D" w:rsidP="0035769D">
      <w:pPr>
        <w:pStyle w:val="ListParagraph"/>
        <w:numPr>
          <w:ilvl w:val="0"/>
          <w:numId w:val="9"/>
        </w:numPr>
        <w:rPr>
          <w:rFonts w:ascii="Calibri" w:eastAsia="Calibri" w:hAnsi="Calibri" w:cs="Calibri"/>
          <w:color w:val="000000" w:themeColor="text1"/>
        </w:rPr>
      </w:pPr>
      <w:r w:rsidRPr="266F2485">
        <w:rPr>
          <w:rFonts w:ascii="Arial" w:eastAsia="Arial" w:hAnsi="Arial" w:cs="Arial"/>
          <w:color w:val="000000" w:themeColor="text1"/>
        </w:rPr>
        <w:t xml:space="preserve">understand why speaking out for justice is </w:t>
      </w:r>
      <w:r w:rsidR="1141C799" w:rsidRPr="266F2485">
        <w:rPr>
          <w:rFonts w:ascii="Arial" w:eastAsia="Arial" w:hAnsi="Arial" w:cs="Arial"/>
          <w:color w:val="000000" w:themeColor="text1"/>
        </w:rPr>
        <w:t xml:space="preserve">rooted in Catholic Social Teaching and therefore a fundamental part of </w:t>
      </w:r>
      <w:r w:rsidRPr="266F2485">
        <w:rPr>
          <w:rFonts w:ascii="Arial" w:eastAsia="Arial" w:hAnsi="Arial" w:cs="Arial"/>
          <w:color w:val="000000" w:themeColor="text1"/>
        </w:rPr>
        <w:t>the Catholic life and mission of the school.</w:t>
      </w:r>
    </w:p>
    <w:p w14:paraId="1D9CC0CA" w14:textId="37F74EF9" w:rsidR="0035769D" w:rsidRDefault="0035769D" w:rsidP="0035769D">
      <w:pPr>
        <w:pStyle w:val="ListParagraph"/>
        <w:numPr>
          <w:ilvl w:val="0"/>
          <w:numId w:val="9"/>
        </w:numPr>
        <w:rPr>
          <w:rFonts w:ascii="Calibri" w:eastAsia="Calibri" w:hAnsi="Calibri" w:cs="Calibri"/>
          <w:color w:val="000000" w:themeColor="text1"/>
        </w:rPr>
      </w:pPr>
      <w:r w:rsidRPr="6476FA82">
        <w:rPr>
          <w:rFonts w:ascii="Arial" w:eastAsia="Arial" w:hAnsi="Arial" w:cs="Arial"/>
          <w:color w:val="000000" w:themeColor="text1"/>
        </w:rPr>
        <w:t>know some examples of campaigns for just causes that have had some success.</w:t>
      </w:r>
    </w:p>
    <w:p w14:paraId="219CD51C" w14:textId="37F74EF9" w:rsidR="0035769D" w:rsidRDefault="0035769D" w:rsidP="0035769D">
      <w:pPr>
        <w:pStyle w:val="ListParagraph"/>
        <w:numPr>
          <w:ilvl w:val="0"/>
          <w:numId w:val="9"/>
        </w:numPr>
        <w:rPr>
          <w:rFonts w:ascii="Calibri" w:eastAsia="Calibri" w:hAnsi="Calibri" w:cs="Calibri"/>
          <w:color w:val="000000" w:themeColor="text1"/>
        </w:rPr>
      </w:pPr>
      <w:r w:rsidRPr="6476FA82">
        <w:rPr>
          <w:rFonts w:ascii="Arial" w:eastAsia="Arial" w:hAnsi="Arial" w:cs="Arial"/>
          <w:color w:val="000000" w:themeColor="text1"/>
        </w:rPr>
        <w:t xml:space="preserve">know some ways to campaign responsibly and effectively and that CAFOD can help </w:t>
      </w:r>
      <w:r>
        <w:rPr>
          <w:rFonts w:ascii="Arial" w:eastAsia="Arial" w:hAnsi="Arial" w:cs="Arial"/>
          <w:color w:val="000000" w:themeColor="text1"/>
        </w:rPr>
        <w:t>with</w:t>
      </w:r>
      <w:r w:rsidRPr="6476FA82">
        <w:rPr>
          <w:rFonts w:ascii="Arial" w:eastAsia="Arial" w:hAnsi="Arial" w:cs="Arial"/>
          <w:color w:val="000000" w:themeColor="text1"/>
        </w:rPr>
        <w:t xml:space="preserve"> this.</w:t>
      </w:r>
    </w:p>
    <w:p w14:paraId="2E3DF93C" w14:textId="1D5C3930" w:rsidR="00E0763A" w:rsidRPr="004662B0" w:rsidRDefault="00AF79E5">
      <w:pPr>
        <w:rPr>
          <w:rFonts w:ascii="Arial" w:hAnsi="Arial" w:cs="Arial"/>
          <w:b/>
          <w:bCs/>
        </w:rPr>
      </w:pPr>
      <w:r w:rsidRPr="004662B0">
        <w:rPr>
          <w:rFonts w:ascii="Arial" w:hAnsi="Arial" w:cs="Arial"/>
          <w:b/>
          <w:bCs/>
        </w:rPr>
        <w:t>Structure:</w:t>
      </w:r>
    </w:p>
    <w:p w14:paraId="02B8E800" w14:textId="674D0EB2" w:rsidR="00AF79E5" w:rsidRPr="004662B0" w:rsidRDefault="0035769D" w:rsidP="00AF79E5">
      <w:pPr>
        <w:pStyle w:val="ListParagraph"/>
        <w:numPr>
          <w:ilvl w:val="0"/>
          <w:numId w:val="10"/>
        </w:numPr>
        <w:rPr>
          <w:rFonts w:ascii="Arial" w:hAnsi="Arial" w:cs="Arial"/>
        </w:rPr>
      </w:pPr>
      <w:r>
        <w:rPr>
          <w:rFonts w:ascii="Arial" w:hAnsi="Arial" w:cs="Arial"/>
        </w:rPr>
        <w:t>What is campaigning?</w:t>
      </w:r>
      <w:r w:rsidR="00AF79E5" w:rsidRPr="004662B0">
        <w:rPr>
          <w:rFonts w:ascii="Arial" w:hAnsi="Arial" w:cs="Arial"/>
        </w:rPr>
        <w:t xml:space="preserve"> </w:t>
      </w:r>
      <w:r w:rsidR="000B300A" w:rsidRPr="004662B0">
        <w:rPr>
          <w:rFonts w:ascii="Arial" w:hAnsi="Arial" w:cs="Arial"/>
        </w:rPr>
        <w:t xml:space="preserve">– </w:t>
      </w:r>
      <w:r w:rsidR="00B1545B">
        <w:rPr>
          <w:rFonts w:ascii="Arial" w:hAnsi="Arial" w:cs="Arial"/>
        </w:rPr>
        <w:t xml:space="preserve">together, </w:t>
      </w:r>
      <w:r>
        <w:rPr>
          <w:rFonts w:ascii="Arial" w:hAnsi="Arial" w:cs="Arial"/>
        </w:rPr>
        <w:t>write a class definition of campaigning.</w:t>
      </w:r>
    </w:p>
    <w:p w14:paraId="760A9BA2" w14:textId="625FCD50" w:rsidR="00AF79E5" w:rsidRPr="004662B0" w:rsidRDefault="0035769D" w:rsidP="00AF79E5">
      <w:pPr>
        <w:pStyle w:val="ListParagraph"/>
        <w:numPr>
          <w:ilvl w:val="0"/>
          <w:numId w:val="10"/>
        </w:numPr>
        <w:rPr>
          <w:rFonts w:ascii="Arial" w:hAnsi="Arial" w:cs="Arial"/>
        </w:rPr>
      </w:pPr>
      <w:r>
        <w:rPr>
          <w:rFonts w:ascii="Arial" w:hAnsi="Arial" w:cs="Arial"/>
        </w:rPr>
        <w:t xml:space="preserve">What’s Catholic about campaigning? – </w:t>
      </w:r>
      <w:r w:rsidR="00D734A8">
        <w:rPr>
          <w:rFonts w:ascii="Arial" w:hAnsi="Arial" w:cs="Arial"/>
        </w:rPr>
        <w:t>studen</w:t>
      </w:r>
      <w:r w:rsidR="00B1545B">
        <w:rPr>
          <w:rFonts w:ascii="Arial" w:hAnsi="Arial" w:cs="Arial"/>
        </w:rPr>
        <w:t xml:space="preserve">ts </w:t>
      </w:r>
      <w:r>
        <w:rPr>
          <w:rFonts w:ascii="Arial" w:hAnsi="Arial" w:cs="Arial"/>
        </w:rPr>
        <w:t xml:space="preserve">choose a </w:t>
      </w:r>
      <w:r w:rsidR="000C3549">
        <w:rPr>
          <w:rFonts w:ascii="Arial" w:hAnsi="Arial" w:cs="Arial"/>
        </w:rPr>
        <w:t>quote</w:t>
      </w:r>
      <w:r>
        <w:rPr>
          <w:rFonts w:ascii="Arial" w:hAnsi="Arial" w:cs="Arial"/>
        </w:rPr>
        <w:t xml:space="preserve"> </w:t>
      </w:r>
      <w:r w:rsidR="000C3549">
        <w:rPr>
          <w:rFonts w:ascii="Arial" w:hAnsi="Arial" w:cs="Arial"/>
        </w:rPr>
        <w:t xml:space="preserve">and say why it appeals. </w:t>
      </w:r>
    </w:p>
    <w:p w14:paraId="177997E3" w14:textId="395DEFA5" w:rsidR="00AF79E5" w:rsidRPr="004662B0" w:rsidRDefault="000C3549" w:rsidP="00AF79E5">
      <w:pPr>
        <w:pStyle w:val="ListParagraph"/>
        <w:numPr>
          <w:ilvl w:val="0"/>
          <w:numId w:val="10"/>
        </w:numPr>
        <w:rPr>
          <w:rFonts w:ascii="Arial" w:hAnsi="Arial" w:cs="Arial"/>
        </w:rPr>
      </w:pPr>
      <w:r>
        <w:rPr>
          <w:rFonts w:ascii="Arial" w:hAnsi="Arial" w:cs="Arial"/>
        </w:rPr>
        <w:t>Campaign issues</w:t>
      </w:r>
      <w:r w:rsidR="000B300A" w:rsidRPr="004662B0">
        <w:rPr>
          <w:rFonts w:ascii="Arial" w:hAnsi="Arial" w:cs="Arial"/>
        </w:rPr>
        <w:t xml:space="preserve"> – </w:t>
      </w:r>
      <w:r>
        <w:rPr>
          <w:rFonts w:ascii="Arial" w:hAnsi="Arial" w:cs="Arial"/>
        </w:rPr>
        <w:t xml:space="preserve">watch 1-minute video; spot the issues being </w:t>
      </w:r>
      <w:r w:rsidR="0065149B">
        <w:rPr>
          <w:rFonts w:ascii="Arial" w:hAnsi="Arial" w:cs="Arial"/>
        </w:rPr>
        <w:t>campaigned about. Students discuss which issues are of most concern to them.</w:t>
      </w:r>
    </w:p>
    <w:p w14:paraId="14530F37" w14:textId="77777777" w:rsidR="0065149B" w:rsidRPr="0065149B" w:rsidRDefault="00CA0AB2" w:rsidP="6C932F40">
      <w:pPr>
        <w:pStyle w:val="ListParagraph"/>
        <w:numPr>
          <w:ilvl w:val="0"/>
          <w:numId w:val="10"/>
        </w:numPr>
        <w:rPr>
          <w:rFonts w:ascii="Arial" w:eastAsiaTheme="minorEastAsia" w:hAnsi="Arial" w:cs="Arial"/>
        </w:rPr>
      </w:pPr>
      <w:r w:rsidRPr="004662B0">
        <w:rPr>
          <w:rFonts w:ascii="Arial" w:hAnsi="Arial" w:cs="Arial"/>
        </w:rPr>
        <w:t>C</w:t>
      </w:r>
      <w:r w:rsidR="00AF79E5" w:rsidRPr="004662B0">
        <w:rPr>
          <w:rFonts w:ascii="Arial" w:hAnsi="Arial" w:cs="Arial"/>
        </w:rPr>
        <w:t>ampaign action</w:t>
      </w:r>
      <w:r w:rsidR="0065149B">
        <w:rPr>
          <w:rFonts w:ascii="Arial" w:hAnsi="Arial" w:cs="Arial"/>
        </w:rPr>
        <w:t>:</w:t>
      </w:r>
      <w:r w:rsidR="003B5366" w:rsidRPr="004662B0">
        <w:rPr>
          <w:rFonts w:ascii="Arial" w:hAnsi="Arial" w:cs="Arial"/>
        </w:rPr>
        <w:t xml:space="preserve"> </w:t>
      </w:r>
    </w:p>
    <w:p w14:paraId="0BEA39EA" w14:textId="29CB834F" w:rsidR="0065149B" w:rsidRPr="0065149B" w:rsidRDefault="0065149B" w:rsidP="0065149B">
      <w:pPr>
        <w:pStyle w:val="ListParagraph"/>
        <w:numPr>
          <w:ilvl w:val="1"/>
          <w:numId w:val="10"/>
        </w:numPr>
        <w:rPr>
          <w:rFonts w:ascii="Arial" w:eastAsiaTheme="minorEastAsia" w:hAnsi="Arial" w:cs="Arial"/>
        </w:rPr>
      </w:pPr>
      <w:proofErr w:type="gramStart"/>
      <w:r>
        <w:rPr>
          <w:rFonts w:ascii="Arial" w:hAnsi="Arial" w:cs="Arial"/>
        </w:rPr>
        <w:t xml:space="preserve">EITHER </w:t>
      </w:r>
      <w:r w:rsidR="00350142">
        <w:rPr>
          <w:rFonts w:ascii="Arial" w:hAnsi="Arial" w:cs="Arial"/>
        </w:rPr>
        <w:t>students</w:t>
      </w:r>
      <w:proofErr w:type="gramEnd"/>
      <w:r w:rsidR="00350142">
        <w:rPr>
          <w:rFonts w:ascii="Arial" w:hAnsi="Arial" w:cs="Arial"/>
        </w:rPr>
        <w:t xml:space="preserve"> </w:t>
      </w:r>
      <w:r>
        <w:rPr>
          <w:rFonts w:ascii="Arial" w:hAnsi="Arial" w:cs="Arial"/>
        </w:rPr>
        <w:t xml:space="preserve">research </w:t>
      </w:r>
      <w:r w:rsidR="00952E4E">
        <w:rPr>
          <w:rFonts w:ascii="Arial" w:hAnsi="Arial" w:cs="Arial"/>
        </w:rPr>
        <w:t>our</w:t>
      </w:r>
      <w:r>
        <w:rPr>
          <w:rFonts w:ascii="Arial" w:hAnsi="Arial" w:cs="Arial"/>
        </w:rPr>
        <w:t xml:space="preserve"> latest campaign and take action </w:t>
      </w:r>
      <w:r w:rsidR="00952E4E">
        <w:rPr>
          <w:rFonts w:ascii="Arial" w:hAnsi="Arial" w:cs="Arial"/>
        </w:rPr>
        <w:t>with CAFOD.</w:t>
      </w:r>
    </w:p>
    <w:p w14:paraId="30A5EDEF" w14:textId="0B432412" w:rsidR="00AF79E5" w:rsidRPr="004662B0" w:rsidRDefault="0065149B" w:rsidP="0065149B">
      <w:pPr>
        <w:pStyle w:val="ListParagraph"/>
        <w:numPr>
          <w:ilvl w:val="1"/>
          <w:numId w:val="10"/>
        </w:numPr>
        <w:rPr>
          <w:rFonts w:ascii="Arial" w:eastAsiaTheme="minorEastAsia" w:hAnsi="Arial" w:cs="Arial"/>
        </w:rPr>
      </w:pPr>
      <w:r>
        <w:rPr>
          <w:rFonts w:ascii="Arial" w:hAnsi="Arial" w:cs="Arial"/>
        </w:rPr>
        <w:t>OR</w:t>
      </w:r>
      <w:r w:rsidR="6C932F40" w:rsidRPr="004662B0">
        <w:rPr>
          <w:rFonts w:ascii="Arial" w:hAnsi="Arial" w:cs="Arial"/>
        </w:rPr>
        <w:t xml:space="preserve"> </w:t>
      </w:r>
      <w:r w:rsidR="00C61290">
        <w:rPr>
          <w:rFonts w:ascii="Arial" w:hAnsi="Arial" w:cs="Arial"/>
        </w:rPr>
        <w:t>write to their MP on an issue of concern</w:t>
      </w:r>
      <w:r w:rsidR="00952E4E">
        <w:rPr>
          <w:rFonts w:ascii="Arial" w:hAnsi="Arial" w:cs="Arial"/>
        </w:rPr>
        <w:t xml:space="preserve"> to them</w:t>
      </w:r>
      <w:r w:rsidR="00846449">
        <w:rPr>
          <w:rFonts w:ascii="Arial" w:hAnsi="Arial" w:cs="Arial"/>
        </w:rPr>
        <w:t xml:space="preserve">, using </w:t>
      </w:r>
      <w:r w:rsidR="00C61290">
        <w:rPr>
          <w:rFonts w:ascii="Arial" w:hAnsi="Arial" w:cs="Arial"/>
        </w:rPr>
        <w:t>the</w:t>
      </w:r>
      <w:r w:rsidR="00846449">
        <w:rPr>
          <w:rFonts w:ascii="Arial" w:hAnsi="Arial" w:cs="Arial"/>
        </w:rPr>
        <w:t xml:space="preserve"> template.</w:t>
      </w:r>
    </w:p>
    <w:p w14:paraId="05F10A7F" w14:textId="3440462E" w:rsidR="0041191E" w:rsidRPr="004662B0" w:rsidRDefault="0041191E" w:rsidP="0041191E">
      <w:pPr>
        <w:pBdr>
          <w:bottom w:val="single" w:sz="6" w:space="1" w:color="auto"/>
        </w:pBdr>
        <w:rPr>
          <w:rFonts w:ascii="Arial" w:hAnsi="Arial" w:cs="Arial"/>
        </w:rPr>
      </w:pPr>
    </w:p>
    <w:p w14:paraId="6065EA45" w14:textId="09E59435" w:rsidR="244DE743" w:rsidRDefault="244DE743" w:rsidP="6476FA82">
      <w:pPr>
        <w:rPr>
          <w:rFonts w:ascii="Calibri" w:eastAsia="Calibri" w:hAnsi="Calibri" w:cs="Calibri"/>
          <w:color w:val="000000" w:themeColor="text1"/>
        </w:rPr>
      </w:pPr>
      <w:r w:rsidRPr="6476FA82">
        <w:rPr>
          <w:rFonts w:ascii="Calibri" w:eastAsia="Calibri" w:hAnsi="Calibri" w:cs="Calibri"/>
          <w:b/>
          <w:bCs/>
          <w:color w:val="000000" w:themeColor="text1"/>
          <w:sz w:val="44"/>
          <w:szCs w:val="44"/>
        </w:rPr>
        <w:t xml:space="preserve">FORM-TIME SESSION: “We demand change!” </w:t>
      </w:r>
      <w:r w:rsidR="00C0104C">
        <w:rPr>
          <w:rFonts w:ascii="Calibri" w:eastAsia="Calibri" w:hAnsi="Calibri" w:cs="Calibri"/>
          <w:b/>
          <w:bCs/>
          <w:color w:val="000000" w:themeColor="text1"/>
        </w:rPr>
        <w:t>[</w:t>
      </w:r>
      <w:r w:rsidRPr="6476FA82">
        <w:rPr>
          <w:rFonts w:ascii="Calibri" w:eastAsia="Calibri" w:hAnsi="Calibri" w:cs="Calibri"/>
          <w:b/>
          <w:bCs/>
          <w:color w:val="000000" w:themeColor="text1"/>
        </w:rPr>
        <w:t>15 mins</w:t>
      </w:r>
      <w:r w:rsidR="00C0104C">
        <w:rPr>
          <w:rFonts w:ascii="Calibri" w:eastAsia="Calibri" w:hAnsi="Calibri" w:cs="Calibri"/>
          <w:b/>
          <w:bCs/>
          <w:color w:val="000000" w:themeColor="text1"/>
        </w:rPr>
        <w:t>]</w:t>
      </w:r>
    </w:p>
    <w:p w14:paraId="6B1DE46F" w14:textId="77777777" w:rsidR="007F18E0" w:rsidRDefault="007F18E0" w:rsidP="6476FA82">
      <w:pPr>
        <w:spacing w:after="0" w:line="240" w:lineRule="auto"/>
        <w:rPr>
          <w:rFonts w:ascii="Arial" w:eastAsia="Arial" w:hAnsi="Arial" w:cs="Arial"/>
          <w:i/>
          <w:iCs/>
          <w:color w:val="000000" w:themeColor="text1"/>
          <w:sz w:val="18"/>
          <w:szCs w:val="18"/>
        </w:rPr>
      </w:pPr>
    </w:p>
    <w:p w14:paraId="35FD9A2C" w14:textId="04311C78" w:rsidR="244DE743" w:rsidRPr="0035769D" w:rsidRDefault="244DE743" w:rsidP="6476FA82">
      <w:pPr>
        <w:spacing w:after="0" w:line="240" w:lineRule="auto"/>
        <w:rPr>
          <w:rFonts w:ascii="Calibri" w:eastAsia="Calibri" w:hAnsi="Calibri" w:cs="Calibri"/>
          <w:color w:val="000000" w:themeColor="text1"/>
          <w:sz w:val="18"/>
          <w:szCs w:val="18"/>
        </w:rPr>
      </w:pPr>
      <w:r w:rsidRPr="0035769D">
        <w:rPr>
          <w:rFonts w:ascii="Arial" w:eastAsia="Arial" w:hAnsi="Arial" w:cs="Arial"/>
          <w:i/>
          <w:iCs/>
          <w:color w:val="000000" w:themeColor="text1"/>
          <w:sz w:val="18"/>
          <w:szCs w:val="18"/>
        </w:rPr>
        <w:t xml:space="preserve">“Inspectors will most likely draw upon some or </w:t>
      </w:r>
      <w:proofErr w:type="gramStart"/>
      <w:r w:rsidRPr="0035769D">
        <w:rPr>
          <w:rFonts w:ascii="Arial" w:eastAsia="Arial" w:hAnsi="Arial" w:cs="Arial"/>
          <w:i/>
          <w:iCs/>
          <w:color w:val="000000" w:themeColor="text1"/>
          <w:sz w:val="18"/>
          <w:szCs w:val="18"/>
        </w:rPr>
        <w:t>all of</w:t>
      </w:r>
      <w:proofErr w:type="gramEnd"/>
      <w:r w:rsidRPr="0035769D">
        <w:rPr>
          <w:rFonts w:ascii="Arial" w:eastAsia="Arial" w:hAnsi="Arial" w:cs="Arial"/>
          <w:i/>
          <w:iCs/>
          <w:color w:val="000000" w:themeColor="text1"/>
          <w:sz w:val="18"/>
          <w:szCs w:val="18"/>
        </w:rPr>
        <w:t xml:space="preserve"> the following evidence sources in making judgements about the extent to which pupils contribute to and benefit from the Catholic life and mission of the school:</w:t>
      </w:r>
    </w:p>
    <w:p w14:paraId="3038D6DB" w14:textId="37F74EF9" w:rsidR="244DE743" w:rsidRPr="0035769D" w:rsidRDefault="244DE743" w:rsidP="6476FA82">
      <w:pPr>
        <w:pStyle w:val="ListParagraph"/>
        <w:numPr>
          <w:ilvl w:val="0"/>
          <w:numId w:val="5"/>
        </w:numPr>
        <w:spacing w:after="0"/>
        <w:ind w:left="1080"/>
        <w:rPr>
          <w:rFonts w:ascii="Calibri" w:eastAsia="Calibri" w:hAnsi="Calibri" w:cs="Calibri"/>
          <w:color w:val="000000" w:themeColor="text1"/>
          <w:sz w:val="18"/>
          <w:szCs w:val="18"/>
        </w:rPr>
      </w:pPr>
      <w:r w:rsidRPr="0035769D">
        <w:rPr>
          <w:rFonts w:ascii="Arial" w:eastAsia="Arial" w:hAnsi="Arial" w:cs="Arial"/>
          <w:i/>
          <w:iCs/>
          <w:color w:val="000000" w:themeColor="text1"/>
          <w:sz w:val="18"/>
          <w:szCs w:val="18"/>
        </w:rPr>
        <w:t xml:space="preserve">records of pupil involvement in charitable activities and </w:t>
      </w:r>
      <w:r w:rsidRPr="0035769D">
        <w:rPr>
          <w:rFonts w:ascii="Arial" w:eastAsia="Arial" w:hAnsi="Arial" w:cs="Arial"/>
          <w:b/>
          <w:bCs/>
          <w:i/>
          <w:iCs/>
          <w:color w:val="000000" w:themeColor="text1"/>
          <w:sz w:val="18"/>
          <w:szCs w:val="18"/>
        </w:rPr>
        <w:t>campaigns</w:t>
      </w:r>
      <w:r w:rsidRPr="0035769D">
        <w:rPr>
          <w:rFonts w:ascii="Arial" w:eastAsia="Arial" w:hAnsi="Arial" w:cs="Arial"/>
          <w:i/>
          <w:iCs/>
          <w:color w:val="000000" w:themeColor="text1"/>
          <w:sz w:val="18"/>
          <w:szCs w:val="18"/>
        </w:rPr>
        <w:t xml:space="preserve">, for example Caritas, </w:t>
      </w:r>
      <w:r w:rsidRPr="0035769D">
        <w:rPr>
          <w:rFonts w:ascii="Arial" w:eastAsia="Arial" w:hAnsi="Arial" w:cs="Arial"/>
          <w:b/>
          <w:bCs/>
          <w:i/>
          <w:iCs/>
          <w:color w:val="000000" w:themeColor="text1"/>
          <w:sz w:val="18"/>
          <w:szCs w:val="18"/>
        </w:rPr>
        <w:t>CAFOD</w:t>
      </w:r>
      <w:r w:rsidRPr="0035769D">
        <w:rPr>
          <w:rFonts w:ascii="Arial" w:eastAsia="Arial" w:hAnsi="Arial" w:cs="Arial"/>
          <w:i/>
          <w:iCs/>
          <w:color w:val="000000" w:themeColor="text1"/>
          <w:sz w:val="18"/>
          <w:szCs w:val="18"/>
        </w:rPr>
        <w:t xml:space="preserve">, </w:t>
      </w:r>
      <w:proofErr w:type="spellStart"/>
      <w:r w:rsidRPr="0035769D">
        <w:rPr>
          <w:rFonts w:ascii="Arial" w:eastAsia="Arial" w:hAnsi="Arial" w:cs="Arial"/>
          <w:i/>
          <w:iCs/>
          <w:color w:val="000000" w:themeColor="text1"/>
          <w:sz w:val="18"/>
          <w:szCs w:val="18"/>
        </w:rPr>
        <w:t>Missio</w:t>
      </w:r>
      <w:proofErr w:type="spellEnd"/>
      <w:r w:rsidRPr="0035769D">
        <w:rPr>
          <w:rFonts w:ascii="Arial" w:eastAsia="Arial" w:hAnsi="Arial" w:cs="Arial"/>
          <w:i/>
          <w:iCs/>
          <w:color w:val="000000" w:themeColor="text1"/>
          <w:sz w:val="18"/>
          <w:szCs w:val="18"/>
        </w:rPr>
        <w:t>, ACN, SVP, Mini Vinnies</w:t>
      </w:r>
    </w:p>
    <w:p w14:paraId="57D287B3" w14:textId="37F74EF9" w:rsidR="0035769D" w:rsidRPr="0035769D" w:rsidRDefault="244DE743" w:rsidP="6476FA82">
      <w:pPr>
        <w:pStyle w:val="ListParagraph"/>
        <w:numPr>
          <w:ilvl w:val="0"/>
          <w:numId w:val="5"/>
        </w:numPr>
        <w:spacing w:after="0"/>
        <w:ind w:left="1080"/>
        <w:rPr>
          <w:rFonts w:ascii="Calibri" w:eastAsia="Calibri" w:hAnsi="Calibri" w:cs="Calibri"/>
          <w:color w:val="000000" w:themeColor="text1"/>
          <w:sz w:val="18"/>
          <w:szCs w:val="18"/>
        </w:rPr>
      </w:pPr>
      <w:r w:rsidRPr="0035769D">
        <w:rPr>
          <w:rFonts w:ascii="Arial" w:eastAsia="Arial" w:hAnsi="Arial" w:cs="Arial"/>
          <w:i/>
          <w:iCs/>
          <w:color w:val="000000" w:themeColor="text1"/>
          <w:sz w:val="18"/>
          <w:szCs w:val="18"/>
        </w:rPr>
        <w:t xml:space="preserve">records of pupil involvement in </w:t>
      </w:r>
      <w:r w:rsidRPr="0035769D">
        <w:rPr>
          <w:rFonts w:ascii="Arial" w:eastAsia="Arial" w:hAnsi="Arial" w:cs="Arial"/>
          <w:b/>
          <w:bCs/>
          <w:i/>
          <w:iCs/>
          <w:color w:val="000000" w:themeColor="text1"/>
          <w:sz w:val="18"/>
          <w:szCs w:val="18"/>
        </w:rPr>
        <w:t>advocacy work and campaigning work</w:t>
      </w:r>
      <w:r w:rsidRPr="0035769D">
        <w:rPr>
          <w:rFonts w:ascii="Arial" w:eastAsia="Arial" w:hAnsi="Arial" w:cs="Arial"/>
          <w:i/>
          <w:iCs/>
          <w:color w:val="000000" w:themeColor="text1"/>
          <w:sz w:val="18"/>
          <w:szCs w:val="18"/>
        </w:rPr>
        <w:t xml:space="preserve"> and transformational action for the poor, the marginalised and the unjustly treated, for example </w:t>
      </w:r>
      <w:r w:rsidRPr="0035769D">
        <w:rPr>
          <w:rFonts w:ascii="Arial" w:eastAsia="Arial" w:hAnsi="Arial" w:cs="Arial"/>
          <w:b/>
          <w:bCs/>
          <w:i/>
          <w:iCs/>
          <w:color w:val="000000" w:themeColor="text1"/>
          <w:sz w:val="18"/>
          <w:szCs w:val="18"/>
        </w:rPr>
        <w:t>writing to MPs</w:t>
      </w:r>
      <w:r w:rsidRPr="0035769D">
        <w:rPr>
          <w:rFonts w:ascii="Arial" w:eastAsia="Arial" w:hAnsi="Arial" w:cs="Arial"/>
          <w:i/>
          <w:iCs/>
          <w:color w:val="000000" w:themeColor="text1"/>
          <w:sz w:val="18"/>
          <w:szCs w:val="18"/>
        </w:rPr>
        <w:t xml:space="preserve">, sending Christmas cards to prisoners, work for climate concerns.”   </w:t>
      </w:r>
    </w:p>
    <w:p w14:paraId="6C369832" w14:textId="61A37BD5" w:rsidR="244DE743" w:rsidRPr="00952E4E" w:rsidRDefault="244DE743" w:rsidP="00952E4E">
      <w:pPr>
        <w:spacing w:after="0"/>
        <w:ind w:left="5760" w:firstLine="720"/>
        <w:rPr>
          <w:rFonts w:ascii="Calibri" w:eastAsia="Calibri" w:hAnsi="Calibri" w:cs="Calibri"/>
          <w:color w:val="000000" w:themeColor="text1"/>
          <w:sz w:val="18"/>
          <w:szCs w:val="18"/>
        </w:rPr>
      </w:pPr>
      <w:r w:rsidRPr="00952E4E">
        <w:rPr>
          <w:rFonts w:ascii="Arial" w:eastAsia="Arial" w:hAnsi="Arial" w:cs="Arial"/>
          <w:color w:val="000000" w:themeColor="text1"/>
          <w:sz w:val="18"/>
          <w:szCs w:val="18"/>
        </w:rPr>
        <w:t>Catholic Schools Inspection framework</w:t>
      </w:r>
    </w:p>
    <w:p w14:paraId="5E856E07" w14:textId="77777777" w:rsidR="00952E4E" w:rsidRDefault="00952E4E" w:rsidP="00952E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3FDAE0CE" w14:textId="77777777" w:rsidR="00952E4E" w:rsidRDefault="00952E4E" w:rsidP="00952E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18"/>
          <w:szCs w:val="18"/>
        </w:rPr>
        <w:t>“T</w:t>
      </w:r>
      <w:r>
        <w:rPr>
          <w:rStyle w:val="normaltextrun"/>
          <w:rFonts w:ascii="Arial" w:hAnsi="Arial" w:cs="Arial"/>
          <w:i/>
          <w:iCs/>
          <w:color w:val="1F1F1F"/>
          <w:sz w:val="18"/>
          <w:szCs w:val="18"/>
        </w:rPr>
        <w:t>he aim of a school’s curriculum is to support its learners to become... ethical, informed citizens of Wales and the world.”</w:t>
      </w:r>
      <w:r>
        <w:rPr>
          <w:rStyle w:val="normaltextrun"/>
          <w:rFonts w:ascii="Arial" w:hAnsi="Arial" w:cs="Arial"/>
          <w:i/>
          <w:iCs/>
          <w:sz w:val="18"/>
          <w:szCs w:val="18"/>
        </w:rPr>
        <w:t> </w:t>
      </w:r>
      <w:r>
        <w:rPr>
          <w:rStyle w:val="eop"/>
          <w:rFonts w:ascii="Arial" w:hAnsi="Arial" w:cs="Arial"/>
          <w:sz w:val="18"/>
          <w:szCs w:val="18"/>
        </w:rPr>
        <w:t> </w:t>
      </w:r>
    </w:p>
    <w:p w14:paraId="2F853704" w14:textId="38015D9C" w:rsidR="6476FA82" w:rsidRDefault="00952E4E" w:rsidP="00952E4E">
      <w:pPr>
        <w:pStyle w:val="paragraph"/>
        <w:spacing w:before="0" w:beforeAutospacing="0" w:after="0" w:afterAutospacing="0"/>
        <w:ind w:left="6480"/>
        <w:textAlignment w:val="baseline"/>
        <w:rPr>
          <w:rStyle w:val="eop"/>
          <w:rFonts w:ascii="Arial" w:hAnsi="Arial" w:cs="Arial"/>
          <w:sz w:val="18"/>
          <w:szCs w:val="18"/>
        </w:rPr>
      </w:pPr>
      <w:r>
        <w:rPr>
          <w:rStyle w:val="normaltextrun"/>
          <w:rFonts w:ascii="Arial" w:hAnsi="Arial" w:cs="Arial"/>
          <w:sz w:val="18"/>
          <w:szCs w:val="18"/>
        </w:rPr>
        <w:t>Welsh Government Guidelines</w:t>
      </w:r>
      <w:r>
        <w:rPr>
          <w:rStyle w:val="eop"/>
          <w:rFonts w:ascii="Arial" w:hAnsi="Arial" w:cs="Arial"/>
          <w:sz w:val="18"/>
          <w:szCs w:val="18"/>
        </w:rPr>
        <w:t> </w:t>
      </w:r>
    </w:p>
    <w:p w14:paraId="33CBFF58" w14:textId="77777777" w:rsidR="00952E4E" w:rsidRDefault="00952E4E" w:rsidP="00952E4E">
      <w:pPr>
        <w:pStyle w:val="paragraph"/>
        <w:spacing w:before="0" w:beforeAutospacing="0" w:after="0" w:afterAutospacing="0"/>
        <w:ind w:left="6480"/>
        <w:textAlignment w:val="baseline"/>
        <w:rPr>
          <w:rFonts w:ascii="Segoe UI" w:hAnsi="Segoe UI" w:cs="Segoe UI"/>
          <w:sz w:val="18"/>
          <w:szCs w:val="18"/>
        </w:rPr>
      </w:pPr>
    </w:p>
    <w:p w14:paraId="5582941B" w14:textId="77777777" w:rsidR="00952E4E" w:rsidRPr="00952E4E" w:rsidRDefault="00952E4E" w:rsidP="00952E4E">
      <w:pPr>
        <w:pStyle w:val="paragraph"/>
        <w:spacing w:before="0" w:beforeAutospacing="0" w:after="0" w:afterAutospacing="0"/>
        <w:ind w:left="6480"/>
        <w:textAlignment w:val="baseline"/>
        <w:rPr>
          <w:rFonts w:ascii="Segoe UI" w:hAnsi="Segoe UI" w:cs="Segoe UI"/>
          <w:sz w:val="18"/>
          <w:szCs w:val="18"/>
        </w:rPr>
      </w:pPr>
    </w:p>
    <w:p w14:paraId="17CA9083" w14:textId="267D6CDD" w:rsidR="244DE743" w:rsidRPr="007F18E0" w:rsidRDefault="244DE743" w:rsidP="6476FA82">
      <w:pPr>
        <w:rPr>
          <w:rFonts w:ascii="Calibri" w:eastAsia="Calibri" w:hAnsi="Calibri" w:cs="Calibri"/>
          <w:color w:val="000000" w:themeColor="text1"/>
          <w:sz w:val="36"/>
          <w:szCs w:val="36"/>
        </w:rPr>
      </w:pPr>
      <w:r w:rsidRPr="007F18E0">
        <w:rPr>
          <w:rFonts w:ascii="Arial" w:eastAsia="Arial" w:hAnsi="Arial" w:cs="Arial"/>
          <w:b/>
          <w:bCs/>
          <w:color w:val="000000" w:themeColor="text1"/>
          <w:sz w:val="36"/>
          <w:szCs w:val="36"/>
        </w:rPr>
        <w:t xml:space="preserve">What is ‘campaigning’? </w:t>
      </w:r>
      <w:r w:rsidRPr="00C0104C">
        <w:rPr>
          <w:rFonts w:ascii="Arial" w:eastAsia="Arial" w:hAnsi="Arial" w:cs="Arial"/>
          <w:color w:val="000000" w:themeColor="text1"/>
        </w:rPr>
        <w:t>[3 minutes]</w:t>
      </w:r>
    </w:p>
    <w:p w14:paraId="44227747" w14:textId="2F3099AF" w:rsidR="244DE743" w:rsidRDefault="244DE743" w:rsidP="6476FA82">
      <w:pPr>
        <w:spacing w:after="0" w:line="240" w:lineRule="auto"/>
        <w:rPr>
          <w:rFonts w:ascii="Calibri" w:eastAsia="Calibri" w:hAnsi="Calibri" w:cs="Calibri"/>
          <w:color w:val="000000" w:themeColor="text1"/>
        </w:rPr>
      </w:pPr>
      <w:r w:rsidRPr="6476FA82">
        <w:rPr>
          <w:rFonts w:ascii="Arial" w:eastAsia="Arial" w:hAnsi="Arial" w:cs="Arial"/>
          <w:b/>
          <w:bCs/>
          <w:color w:val="000000" w:themeColor="text1"/>
        </w:rPr>
        <w:t xml:space="preserve">Communicate to students: </w:t>
      </w:r>
      <w:r w:rsidRPr="6476FA82">
        <w:rPr>
          <w:rFonts w:ascii="Arial" w:eastAsia="Arial" w:hAnsi="Arial" w:cs="Arial"/>
          <w:color w:val="000000" w:themeColor="text1"/>
        </w:rPr>
        <w:t xml:space="preserve">Explain that you are going to </w:t>
      </w:r>
      <w:r w:rsidR="00AF0ECB">
        <w:rPr>
          <w:rFonts w:ascii="Arial" w:eastAsia="Arial" w:hAnsi="Arial" w:cs="Arial"/>
          <w:color w:val="000000" w:themeColor="text1"/>
        </w:rPr>
        <w:t>have</w:t>
      </w:r>
      <w:r w:rsidRPr="6476FA82">
        <w:rPr>
          <w:rFonts w:ascii="Arial" w:eastAsia="Arial" w:hAnsi="Arial" w:cs="Arial"/>
          <w:color w:val="000000" w:themeColor="text1"/>
        </w:rPr>
        <w:t xml:space="preserve"> a quick session on campaigning. Give students one minute to write their own definition of “campaigning”. Take some suggestions. Agree a class definition and write it on the whiteboard. (Something like: Working together with other people to speak out against injustice and bring about change.) Discuss that change happens because people call and </w:t>
      </w:r>
      <w:proofErr w:type="gramStart"/>
      <w:r w:rsidRPr="6476FA82">
        <w:rPr>
          <w:rFonts w:ascii="Arial" w:eastAsia="Arial" w:hAnsi="Arial" w:cs="Arial"/>
          <w:color w:val="000000" w:themeColor="text1"/>
        </w:rPr>
        <w:t>take action</w:t>
      </w:r>
      <w:proofErr w:type="gramEnd"/>
      <w:r w:rsidRPr="6476FA82">
        <w:rPr>
          <w:rFonts w:ascii="Arial" w:eastAsia="Arial" w:hAnsi="Arial" w:cs="Arial"/>
          <w:color w:val="000000" w:themeColor="text1"/>
        </w:rPr>
        <w:t xml:space="preserve"> for change. Doing nothing is not an option if we want to overcome injustices and make the world a better place.</w:t>
      </w:r>
    </w:p>
    <w:p w14:paraId="19907F94" w14:textId="65E4A1B1" w:rsidR="0035769D" w:rsidRDefault="0035769D" w:rsidP="6476FA82">
      <w:pPr>
        <w:spacing w:after="0" w:line="240" w:lineRule="auto"/>
        <w:rPr>
          <w:rFonts w:ascii="Arial" w:eastAsia="Arial" w:hAnsi="Arial" w:cs="Arial"/>
          <w:b/>
          <w:bCs/>
          <w:color w:val="000000" w:themeColor="text1"/>
        </w:rPr>
      </w:pPr>
    </w:p>
    <w:p w14:paraId="5A409C0D" w14:textId="77777777" w:rsidR="00AF0ECB" w:rsidRDefault="00AF0ECB">
      <w:pPr>
        <w:rPr>
          <w:rFonts w:ascii="Arial" w:eastAsia="Arial" w:hAnsi="Arial" w:cs="Arial"/>
          <w:b/>
          <w:bCs/>
          <w:color w:val="000000" w:themeColor="text1"/>
          <w:sz w:val="36"/>
          <w:szCs w:val="36"/>
        </w:rPr>
      </w:pPr>
      <w:r>
        <w:rPr>
          <w:rFonts w:ascii="Arial" w:eastAsia="Arial" w:hAnsi="Arial" w:cs="Arial"/>
          <w:b/>
          <w:bCs/>
          <w:color w:val="000000" w:themeColor="text1"/>
          <w:sz w:val="36"/>
          <w:szCs w:val="36"/>
        </w:rPr>
        <w:br w:type="page"/>
      </w:r>
    </w:p>
    <w:p w14:paraId="150485BF" w14:textId="77777777" w:rsidR="00AF0ECB" w:rsidRPr="009E6C9F" w:rsidRDefault="00AF0ECB" w:rsidP="6476FA82">
      <w:pPr>
        <w:spacing w:after="0" w:line="240" w:lineRule="auto"/>
        <w:rPr>
          <w:rFonts w:ascii="Arial" w:eastAsia="Arial" w:hAnsi="Arial" w:cs="Arial"/>
          <w:b/>
          <w:bCs/>
          <w:color w:val="000000" w:themeColor="text1"/>
          <w:sz w:val="20"/>
          <w:szCs w:val="20"/>
        </w:rPr>
      </w:pPr>
    </w:p>
    <w:p w14:paraId="50D34DF2" w14:textId="7BAF7410" w:rsidR="244DE743" w:rsidRPr="007F18E0" w:rsidRDefault="244DE743" w:rsidP="6476FA82">
      <w:pPr>
        <w:spacing w:after="0" w:line="240" w:lineRule="auto"/>
        <w:rPr>
          <w:rFonts w:ascii="Calibri" w:eastAsia="Calibri" w:hAnsi="Calibri" w:cs="Calibri"/>
          <w:color w:val="000000" w:themeColor="text1"/>
          <w:sz w:val="36"/>
          <w:szCs w:val="36"/>
        </w:rPr>
      </w:pPr>
      <w:r w:rsidRPr="007F18E0">
        <w:rPr>
          <w:rFonts w:ascii="Arial" w:eastAsia="Arial" w:hAnsi="Arial" w:cs="Arial"/>
          <w:b/>
          <w:bCs/>
          <w:color w:val="000000" w:themeColor="text1"/>
          <w:sz w:val="36"/>
          <w:szCs w:val="36"/>
        </w:rPr>
        <w:t xml:space="preserve">What’s Catholic about campaigning? </w:t>
      </w:r>
      <w:r w:rsidRPr="00C0104C">
        <w:rPr>
          <w:rFonts w:ascii="Arial" w:eastAsia="Arial" w:hAnsi="Arial" w:cs="Arial"/>
          <w:color w:val="000000" w:themeColor="text1"/>
        </w:rPr>
        <w:t>[5 mins]</w:t>
      </w:r>
    </w:p>
    <w:p w14:paraId="25F6E958" w14:textId="65E4A1B1" w:rsidR="0035769D" w:rsidRDefault="0035769D" w:rsidP="6476FA82">
      <w:pPr>
        <w:spacing w:after="0" w:line="240" w:lineRule="auto"/>
        <w:rPr>
          <w:rFonts w:ascii="Arial" w:eastAsia="Arial" w:hAnsi="Arial" w:cs="Arial"/>
          <w:b/>
          <w:bCs/>
          <w:color w:val="000000" w:themeColor="text1"/>
        </w:rPr>
      </w:pPr>
    </w:p>
    <w:p w14:paraId="5BF71E4F" w14:textId="4725588E" w:rsidR="244DE743" w:rsidRDefault="244DE743" w:rsidP="6476FA82">
      <w:pPr>
        <w:spacing w:after="0" w:line="240" w:lineRule="auto"/>
        <w:rPr>
          <w:rFonts w:ascii="Arial" w:eastAsia="Arial" w:hAnsi="Arial" w:cs="Arial"/>
          <w:color w:val="000000" w:themeColor="text1"/>
        </w:rPr>
      </w:pPr>
      <w:r w:rsidRPr="266F2485">
        <w:rPr>
          <w:rFonts w:ascii="Arial" w:eastAsia="Arial" w:hAnsi="Arial" w:cs="Arial"/>
          <w:b/>
          <w:bCs/>
          <w:color w:val="000000" w:themeColor="text1"/>
        </w:rPr>
        <w:t xml:space="preserve">Explanation of task: </w:t>
      </w:r>
      <w:r w:rsidRPr="266F2485">
        <w:rPr>
          <w:rFonts w:ascii="Arial" w:eastAsia="Arial" w:hAnsi="Arial" w:cs="Arial"/>
          <w:color w:val="000000" w:themeColor="text1"/>
        </w:rPr>
        <w:t>Scatter the phrases</w:t>
      </w:r>
      <w:r w:rsidR="0432B412" w:rsidRPr="266F2485">
        <w:rPr>
          <w:rFonts w:ascii="Arial" w:eastAsia="Arial" w:hAnsi="Arial" w:cs="Arial"/>
          <w:color w:val="000000" w:themeColor="text1"/>
        </w:rPr>
        <w:t xml:space="preserve">, each of which reveals an aspect of Catholic Social Teaching, </w:t>
      </w:r>
      <w:r w:rsidRPr="266F2485">
        <w:rPr>
          <w:rFonts w:ascii="Arial" w:eastAsia="Arial" w:hAnsi="Arial" w:cs="Arial"/>
          <w:color w:val="000000" w:themeColor="text1"/>
        </w:rPr>
        <w:t>around the room and let students circulate to read them, then stand next to the one that speaks to them most. Ask a few students to read out their phrase and say why it struck them.</w:t>
      </w:r>
    </w:p>
    <w:p w14:paraId="79E3F552" w14:textId="65E4A1B1" w:rsidR="0035769D" w:rsidRDefault="0035769D" w:rsidP="6476FA82">
      <w:pPr>
        <w:spacing w:after="0" w:line="240" w:lineRule="auto"/>
        <w:rPr>
          <w:rFonts w:ascii="Calibri" w:eastAsia="Calibri" w:hAnsi="Calibri" w:cs="Calibri"/>
          <w:color w:val="000000" w:themeColor="text1"/>
        </w:rPr>
      </w:pPr>
    </w:p>
    <w:tbl>
      <w:tblPr>
        <w:tblStyle w:val="TableGrid"/>
        <w:tblW w:w="10490" w:type="dxa"/>
        <w:tblInd w:w="-150" w:type="dxa"/>
        <w:tblLayout w:type="fixed"/>
        <w:tblLook w:val="04A0" w:firstRow="1" w:lastRow="0" w:firstColumn="1" w:lastColumn="0" w:noHBand="0" w:noVBand="1"/>
      </w:tblPr>
      <w:tblGrid>
        <w:gridCol w:w="3550"/>
        <w:gridCol w:w="3400"/>
        <w:gridCol w:w="3540"/>
      </w:tblGrid>
      <w:tr w:rsidR="6476FA82" w14:paraId="58FBA2D4" w14:textId="77777777" w:rsidTr="006F4B80">
        <w:trPr>
          <w:trHeight w:val="300"/>
        </w:trPr>
        <w:tc>
          <w:tcPr>
            <w:tcW w:w="355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5D9E9542" w14:textId="5C30A8D9"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Jesus overturned the tables of the money changers… He was teaching and saying, “Is it not written, ‘My house shall be called a house of prayer for all the nations’? But you have made it a den of robbers.” </w:t>
            </w:r>
          </w:p>
          <w:p w14:paraId="1DD8BF1E" w14:textId="14460FF2"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(Luke 11:15-17)</w:t>
            </w:r>
          </w:p>
        </w:tc>
        <w:tc>
          <w:tcPr>
            <w:tcW w:w="340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60D3094C" w14:textId="77777777" w:rsidR="008D74C7" w:rsidRDefault="008D74C7" w:rsidP="008D74C7">
            <w:pPr>
              <w:spacing w:line="259" w:lineRule="auto"/>
              <w:jc w:val="center"/>
              <w:rPr>
                <w:rFonts w:ascii="Calibri" w:eastAsia="Calibri" w:hAnsi="Calibri" w:cs="Calibri"/>
                <w:sz w:val="20"/>
                <w:szCs w:val="20"/>
              </w:rPr>
            </w:pPr>
            <w:r w:rsidRPr="6476FA82">
              <w:rPr>
                <w:rFonts w:ascii="Calibri" w:eastAsia="Calibri" w:hAnsi="Calibri" w:cs="Calibri"/>
                <w:sz w:val="20"/>
                <w:szCs w:val="20"/>
              </w:rPr>
              <w:t>“It is not just certain individuals but all [people] who are called to further the development of human society as a whole… The reality of human solidarity brings us not only benefits but also obligations.”</w:t>
            </w:r>
          </w:p>
          <w:p w14:paraId="1B1899D4" w14:textId="77777777" w:rsidR="008D74C7" w:rsidRDefault="008D74C7" w:rsidP="008D74C7">
            <w:pPr>
              <w:spacing w:line="259" w:lineRule="auto"/>
              <w:jc w:val="center"/>
              <w:rPr>
                <w:rFonts w:ascii="Calibri" w:eastAsia="Calibri" w:hAnsi="Calibri" w:cs="Calibri"/>
                <w:sz w:val="20"/>
                <w:szCs w:val="20"/>
              </w:rPr>
            </w:pPr>
            <w:r w:rsidRPr="6476FA82">
              <w:rPr>
                <w:rFonts w:ascii="Calibri" w:eastAsia="Calibri" w:hAnsi="Calibri" w:cs="Calibri"/>
                <w:sz w:val="20"/>
                <w:szCs w:val="20"/>
              </w:rPr>
              <w:t>Saint Pope Paul VI,</w:t>
            </w:r>
          </w:p>
          <w:p w14:paraId="37626272" w14:textId="19D21F1A" w:rsidR="6476FA82" w:rsidRDefault="008D74C7" w:rsidP="008D74C7">
            <w:pPr>
              <w:spacing w:line="259" w:lineRule="auto"/>
              <w:jc w:val="center"/>
              <w:rPr>
                <w:rFonts w:ascii="Calibri" w:eastAsia="Calibri" w:hAnsi="Calibri" w:cs="Calibri"/>
                <w:sz w:val="20"/>
                <w:szCs w:val="20"/>
              </w:rPr>
            </w:pPr>
            <w:proofErr w:type="spellStart"/>
            <w:r w:rsidRPr="6476FA82">
              <w:rPr>
                <w:rFonts w:ascii="Calibri" w:eastAsia="Calibri" w:hAnsi="Calibri" w:cs="Calibri"/>
                <w:i/>
                <w:iCs/>
                <w:sz w:val="20"/>
                <w:szCs w:val="20"/>
              </w:rPr>
              <w:t>Populorum</w:t>
            </w:r>
            <w:proofErr w:type="spellEnd"/>
            <w:r w:rsidRPr="6476FA82">
              <w:rPr>
                <w:rFonts w:ascii="Calibri" w:eastAsia="Calibri" w:hAnsi="Calibri" w:cs="Calibri"/>
                <w:i/>
                <w:iCs/>
                <w:sz w:val="20"/>
                <w:szCs w:val="20"/>
              </w:rPr>
              <w:t xml:space="preserve"> </w:t>
            </w:r>
            <w:proofErr w:type="spellStart"/>
            <w:r w:rsidRPr="6476FA82">
              <w:rPr>
                <w:rFonts w:ascii="Calibri" w:eastAsia="Calibri" w:hAnsi="Calibri" w:cs="Calibri"/>
                <w:i/>
                <w:iCs/>
                <w:sz w:val="20"/>
                <w:szCs w:val="20"/>
              </w:rPr>
              <w:t>Progressio</w:t>
            </w:r>
            <w:proofErr w:type="spellEnd"/>
            <w:r w:rsidRPr="6476FA82">
              <w:rPr>
                <w:rFonts w:ascii="Calibri" w:eastAsia="Calibri" w:hAnsi="Calibri" w:cs="Calibri"/>
                <w:i/>
                <w:iCs/>
                <w:sz w:val="20"/>
                <w:szCs w:val="20"/>
              </w:rPr>
              <w:t xml:space="preserve">, </w:t>
            </w:r>
            <w:r w:rsidRPr="6476FA82">
              <w:rPr>
                <w:rFonts w:ascii="Calibri" w:eastAsia="Calibri" w:hAnsi="Calibri" w:cs="Calibri"/>
                <w:sz w:val="20"/>
                <w:szCs w:val="20"/>
              </w:rPr>
              <w:t>17</w:t>
            </w:r>
          </w:p>
        </w:tc>
        <w:tc>
          <w:tcPr>
            <w:tcW w:w="354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643B8F4D" w14:textId="77777777" w:rsidR="006F4B80"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“When we struggle for human rights, </w:t>
            </w:r>
          </w:p>
          <w:p w14:paraId="4370CFB5" w14:textId="3AF85758"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for freedom, for dignity, when we feel it is a ministry of the church to concern itself for those who are hungry, for those who have no schools, for those who are deprived, we are not departing from God’s promise... The church knows it is saving the world when it undertakes to speak of such things.”</w:t>
            </w:r>
          </w:p>
          <w:p w14:paraId="7D35E50A" w14:textId="5DD2EB6E"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Saint Oscar Romero</w:t>
            </w:r>
          </w:p>
        </w:tc>
      </w:tr>
      <w:tr w:rsidR="6476FA82" w14:paraId="2DFED2F4" w14:textId="77777777" w:rsidTr="006F4B80">
        <w:trPr>
          <w:trHeight w:val="300"/>
        </w:trPr>
        <w:tc>
          <w:tcPr>
            <w:tcW w:w="355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5CDBEFEE" w14:textId="77777777" w:rsidR="008D74C7" w:rsidRDefault="008D74C7" w:rsidP="008D74C7">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“Now listen, you rich people… The wages you failed to pay the workers who mowed your fields are crying out against you.” </w:t>
            </w:r>
          </w:p>
          <w:p w14:paraId="60A63FC0" w14:textId="7C905653" w:rsidR="6476FA82" w:rsidRDefault="008D74C7" w:rsidP="008D74C7">
            <w:pPr>
              <w:spacing w:line="259" w:lineRule="auto"/>
              <w:jc w:val="center"/>
              <w:rPr>
                <w:rFonts w:ascii="Calibri" w:eastAsia="Calibri" w:hAnsi="Calibri" w:cs="Calibri"/>
                <w:sz w:val="20"/>
                <w:szCs w:val="20"/>
              </w:rPr>
            </w:pPr>
            <w:r w:rsidRPr="6476FA82">
              <w:rPr>
                <w:rFonts w:ascii="Calibri" w:eastAsia="Calibri" w:hAnsi="Calibri" w:cs="Calibri"/>
                <w:sz w:val="20"/>
                <w:szCs w:val="20"/>
              </w:rPr>
              <w:t>(James 5:1-6).</w:t>
            </w:r>
          </w:p>
        </w:tc>
        <w:tc>
          <w:tcPr>
            <w:tcW w:w="340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75EDEECF" w14:textId="503358A1" w:rsidR="6476FA82" w:rsidRDefault="008D74C7" w:rsidP="008D74C7">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 </w:t>
            </w:r>
            <w:r w:rsidR="6476FA82" w:rsidRPr="6476FA82">
              <w:rPr>
                <w:rFonts w:ascii="Calibri" w:eastAsia="Calibri" w:hAnsi="Calibri" w:cs="Calibri"/>
                <w:sz w:val="20"/>
                <w:szCs w:val="20"/>
              </w:rPr>
              <w:t>“Love does not stay idle.”</w:t>
            </w:r>
          </w:p>
          <w:p w14:paraId="1E469249" w14:textId="7A8FF86B"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Saint Catherine of Siena</w:t>
            </w:r>
          </w:p>
        </w:tc>
        <w:tc>
          <w:tcPr>
            <w:tcW w:w="354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32FF5937" w14:textId="2144AA90"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“We do not want… a Church that will move with the world. We want a Church that will move the world.”</w:t>
            </w:r>
          </w:p>
          <w:p w14:paraId="2738678E" w14:textId="4559475B"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GK Chesterton, Catholic Author</w:t>
            </w:r>
          </w:p>
        </w:tc>
      </w:tr>
      <w:tr w:rsidR="6476FA82" w14:paraId="7D163D10" w14:textId="77777777" w:rsidTr="006F4B80">
        <w:trPr>
          <w:trHeight w:val="300"/>
        </w:trPr>
        <w:tc>
          <w:tcPr>
            <w:tcW w:w="355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6EF712EC" w14:textId="204CCDC3"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Jesus said: </w:t>
            </w:r>
          </w:p>
          <w:p w14:paraId="076541C8" w14:textId="5A265255"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w:t>
            </w:r>
            <w:proofErr w:type="spellStart"/>
            <w:r w:rsidRPr="6476FA82">
              <w:rPr>
                <w:rFonts w:ascii="Calibri" w:eastAsia="Calibri" w:hAnsi="Calibri" w:cs="Calibri"/>
                <w:sz w:val="20"/>
                <w:szCs w:val="20"/>
              </w:rPr>
              <w:t>Woe</w:t>
            </w:r>
            <w:proofErr w:type="spellEnd"/>
            <w:r w:rsidRPr="6476FA82">
              <w:rPr>
                <w:rFonts w:ascii="Calibri" w:eastAsia="Calibri" w:hAnsi="Calibri" w:cs="Calibri"/>
                <w:sz w:val="20"/>
                <w:szCs w:val="20"/>
              </w:rPr>
              <w:t xml:space="preserve"> also to you lawyers! For you load people with burdens hard to bear, and you yourselves do not lift a finger to ease them.”  </w:t>
            </w:r>
          </w:p>
          <w:p w14:paraId="0270B3BA" w14:textId="1A34C84B"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(Luke 11:46)</w:t>
            </w:r>
          </w:p>
        </w:tc>
        <w:tc>
          <w:tcPr>
            <w:tcW w:w="340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02EA6AA1" w14:textId="149F7481"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“It is not possible to settle for what was achieved in the past and complacently enjoy it, as if we could somehow disregard the fact that many of our brothers and sisters still endure situations that cry out for our attention.”</w:t>
            </w:r>
          </w:p>
          <w:p w14:paraId="7B6909B6" w14:textId="271C5630"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Pope Francis, </w:t>
            </w:r>
            <w:r w:rsidRPr="6476FA82">
              <w:rPr>
                <w:rFonts w:ascii="Calibri" w:eastAsia="Calibri" w:hAnsi="Calibri" w:cs="Calibri"/>
                <w:i/>
                <w:iCs/>
                <w:sz w:val="20"/>
                <w:szCs w:val="20"/>
              </w:rPr>
              <w:t>Fratelli Tutti</w:t>
            </w:r>
            <w:r w:rsidRPr="6476FA82">
              <w:rPr>
                <w:rFonts w:ascii="Calibri" w:eastAsia="Calibri" w:hAnsi="Calibri" w:cs="Calibri"/>
                <w:sz w:val="20"/>
                <w:szCs w:val="20"/>
              </w:rPr>
              <w:t>, 11.</w:t>
            </w:r>
          </w:p>
        </w:tc>
        <w:tc>
          <w:tcPr>
            <w:tcW w:w="354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3A7E33E6" w14:textId="540DC0FD"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“The first duty of a parliamentarian </w:t>
            </w:r>
          </w:p>
          <w:p w14:paraId="76194BC5" w14:textId="0F13CD61"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is to use their </w:t>
            </w:r>
            <w:proofErr w:type="gramStart"/>
            <w:r w:rsidRPr="6476FA82">
              <w:rPr>
                <w:rFonts w:ascii="Calibri" w:eastAsia="Calibri" w:hAnsi="Calibri" w:cs="Calibri"/>
                <w:sz w:val="20"/>
                <w:szCs w:val="20"/>
              </w:rPr>
              <w:t>voice</w:t>
            </w:r>
            <w:proofErr w:type="gramEnd"/>
            <w:r w:rsidRPr="6476FA82">
              <w:rPr>
                <w:rFonts w:ascii="Calibri" w:eastAsia="Calibri" w:hAnsi="Calibri" w:cs="Calibri"/>
                <w:sz w:val="20"/>
                <w:szCs w:val="20"/>
              </w:rPr>
              <w:t xml:space="preserve"> </w:t>
            </w:r>
          </w:p>
          <w:p w14:paraId="70A47A8C" w14:textId="766356E4"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on behalf of those </w:t>
            </w:r>
          </w:p>
          <w:p w14:paraId="1008004D" w14:textId="04733C76"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whose voices have been silenced.”</w:t>
            </w:r>
          </w:p>
          <w:p w14:paraId="4EF3A20E" w14:textId="088B3C00"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David Alton, Catholic campaigner for human rights and member of the House of Lords</w:t>
            </w:r>
          </w:p>
        </w:tc>
      </w:tr>
      <w:tr w:rsidR="6476FA82" w14:paraId="11525784" w14:textId="77777777" w:rsidTr="006F4B80">
        <w:trPr>
          <w:trHeight w:val="300"/>
        </w:trPr>
        <w:tc>
          <w:tcPr>
            <w:tcW w:w="355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158A64A3" w14:textId="7F4E6C1A"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“Love, overflowing with small gestures of mutual care, is also civic and political, and it makes itself </w:t>
            </w:r>
            <w:proofErr w:type="gramStart"/>
            <w:r w:rsidRPr="6476FA82">
              <w:rPr>
                <w:rFonts w:ascii="Calibri" w:eastAsia="Calibri" w:hAnsi="Calibri" w:cs="Calibri"/>
                <w:sz w:val="20"/>
                <w:szCs w:val="20"/>
              </w:rPr>
              <w:t>felt</w:t>
            </w:r>
            <w:proofErr w:type="gramEnd"/>
            <w:r w:rsidRPr="6476FA82">
              <w:rPr>
                <w:rFonts w:ascii="Calibri" w:eastAsia="Calibri" w:hAnsi="Calibri" w:cs="Calibri"/>
                <w:sz w:val="20"/>
                <w:szCs w:val="20"/>
              </w:rPr>
              <w:t xml:space="preserve"> </w:t>
            </w:r>
          </w:p>
          <w:p w14:paraId="34120E3B" w14:textId="0C98E0E2"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in every action that seeks </w:t>
            </w:r>
          </w:p>
          <w:p w14:paraId="1BB8A1BC" w14:textId="054EC286"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to build a better world.”</w:t>
            </w:r>
          </w:p>
          <w:p w14:paraId="350FA8CC" w14:textId="61C199E6"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Pope Francis, </w:t>
            </w:r>
            <w:r w:rsidRPr="6476FA82">
              <w:rPr>
                <w:rFonts w:ascii="Calibri" w:eastAsia="Calibri" w:hAnsi="Calibri" w:cs="Calibri"/>
                <w:i/>
                <w:iCs/>
                <w:sz w:val="20"/>
                <w:szCs w:val="20"/>
              </w:rPr>
              <w:t>Laudato Si</w:t>
            </w:r>
            <w:r w:rsidRPr="6476FA82">
              <w:rPr>
                <w:rFonts w:ascii="Calibri" w:eastAsia="Calibri" w:hAnsi="Calibri" w:cs="Calibri"/>
                <w:sz w:val="20"/>
                <w:szCs w:val="20"/>
              </w:rPr>
              <w:t>, 231.</w:t>
            </w:r>
          </w:p>
        </w:tc>
        <w:tc>
          <w:tcPr>
            <w:tcW w:w="340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19D96C2A" w14:textId="77777777" w:rsidR="00833F35" w:rsidRDefault="6476FA82" w:rsidP="00833F35">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“Solidarity... is a firm and persevering determination to commit </w:t>
            </w:r>
            <w:proofErr w:type="gramStart"/>
            <w:r w:rsidRPr="6476FA82">
              <w:rPr>
                <w:rFonts w:ascii="Calibri" w:eastAsia="Calibri" w:hAnsi="Calibri" w:cs="Calibri"/>
                <w:sz w:val="20"/>
                <w:szCs w:val="20"/>
              </w:rPr>
              <w:t>oneself</w:t>
            </w:r>
            <w:proofErr w:type="gramEnd"/>
            <w:r w:rsidRPr="6476FA82">
              <w:rPr>
                <w:rFonts w:ascii="Calibri" w:eastAsia="Calibri" w:hAnsi="Calibri" w:cs="Calibri"/>
                <w:sz w:val="20"/>
                <w:szCs w:val="20"/>
              </w:rPr>
              <w:t xml:space="preserve"> </w:t>
            </w:r>
          </w:p>
          <w:p w14:paraId="701A9CE0" w14:textId="0F03A4E4" w:rsidR="6476FA82" w:rsidRDefault="6476FA82" w:rsidP="00833F35">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to the common </w:t>
            </w:r>
            <w:proofErr w:type="gramStart"/>
            <w:r w:rsidRPr="6476FA82">
              <w:rPr>
                <w:rFonts w:ascii="Calibri" w:eastAsia="Calibri" w:hAnsi="Calibri" w:cs="Calibri"/>
                <w:sz w:val="20"/>
                <w:szCs w:val="20"/>
              </w:rPr>
              <w:t>good;</w:t>
            </w:r>
            <w:proofErr w:type="gramEnd"/>
            <w:r w:rsidRPr="6476FA82">
              <w:rPr>
                <w:rFonts w:ascii="Calibri" w:eastAsia="Calibri" w:hAnsi="Calibri" w:cs="Calibri"/>
                <w:sz w:val="20"/>
                <w:szCs w:val="20"/>
              </w:rPr>
              <w:t xml:space="preserve"> that is to say to the good of all and of each individual,</w:t>
            </w:r>
            <w:r w:rsidR="00833F35">
              <w:rPr>
                <w:rFonts w:ascii="Calibri" w:eastAsia="Calibri" w:hAnsi="Calibri" w:cs="Calibri"/>
                <w:sz w:val="20"/>
                <w:szCs w:val="20"/>
              </w:rPr>
              <w:t xml:space="preserve"> </w:t>
            </w:r>
            <w:r w:rsidRPr="6476FA82">
              <w:rPr>
                <w:rFonts w:ascii="Calibri" w:eastAsia="Calibri" w:hAnsi="Calibri" w:cs="Calibri"/>
                <w:sz w:val="20"/>
                <w:szCs w:val="20"/>
              </w:rPr>
              <w:t xml:space="preserve">because we are all </w:t>
            </w:r>
          </w:p>
          <w:p w14:paraId="7BF5ABA5" w14:textId="3E13EB4F"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really responsible for all.”</w:t>
            </w:r>
          </w:p>
          <w:p w14:paraId="1288BD19" w14:textId="3C43CF69"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Saint Pope John Paul, </w:t>
            </w:r>
          </w:p>
          <w:p w14:paraId="31598121" w14:textId="3B38FA32"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i/>
                <w:iCs/>
                <w:sz w:val="20"/>
                <w:szCs w:val="20"/>
              </w:rPr>
              <w:t xml:space="preserve">Sollicitudo Rei </w:t>
            </w:r>
            <w:proofErr w:type="spellStart"/>
            <w:r w:rsidRPr="6476FA82">
              <w:rPr>
                <w:rFonts w:ascii="Calibri" w:eastAsia="Calibri" w:hAnsi="Calibri" w:cs="Calibri"/>
                <w:i/>
                <w:iCs/>
                <w:sz w:val="20"/>
                <w:szCs w:val="20"/>
              </w:rPr>
              <w:t>Socialis</w:t>
            </w:r>
            <w:proofErr w:type="spellEnd"/>
            <w:r w:rsidRPr="6476FA82">
              <w:rPr>
                <w:rFonts w:ascii="Calibri" w:eastAsia="Calibri" w:hAnsi="Calibri" w:cs="Calibri"/>
                <w:sz w:val="20"/>
                <w:szCs w:val="20"/>
              </w:rPr>
              <w:t>, 38</w:t>
            </w:r>
          </w:p>
        </w:tc>
        <w:tc>
          <w:tcPr>
            <w:tcW w:w="354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548048FA" w14:textId="4E9EBA1D"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“When the good of others </w:t>
            </w:r>
          </w:p>
          <w:p w14:paraId="323FD274" w14:textId="54BC34BD"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is at stake, </w:t>
            </w:r>
          </w:p>
          <w:p w14:paraId="4E1C5FEC" w14:textId="18D97EEF"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good intentions are not enough.”</w:t>
            </w:r>
          </w:p>
          <w:p w14:paraId="474DB4D1" w14:textId="6275DB2C"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Pope Francis, </w:t>
            </w:r>
            <w:r w:rsidRPr="6476FA82">
              <w:rPr>
                <w:rFonts w:ascii="Calibri" w:eastAsia="Calibri" w:hAnsi="Calibri" w:cs="Calibri"/>
                <w:i/>
                <w:iCs/>
                <w:sz w:val="20"/>
                <w:szCs w:val="20"/>
              </w:rPr>
              <w:t>Fratelli Tutti</w:t>
            </w:r>
            <w:r w:rsidRPr="6476FA82">
              <w:rPr>
                <w:rFonts w:ascii="Calibri" w:eastAsia="Calibri" w:hAnsi="Calibri" w:cs="Calibri"/>
                <w:sz w:val="20"/>
                <w:szCs w:val="20"/>
              </w:rPr>
              <w:t>, 185</w:t>
            </w:r>
          </w:p>
        </w:tc>
      </w:tr>
      <w:tr w:rsidR="6476FA82" w14:paraId="32DE3CBD" w14:textId="77777777" w:rsidTr="006F4B80">
        <w:trPr>
          <w:trHeight w:val="300"/>
        </w:trPr>
        <w:tc>
          <w:tcPr>
            <w:tcW w:w="355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074C5CC5" w14:textId="19E8DAAF" w:rsidR="6476FA82" w:rsidRDefault="6476FA82" w:rsidP="00833F35">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“Working for CAFOD as a young campaigner, I </w:t>
            </w:r>
            <w:proofErr w:type="gramStart"/>
            <w:r w:rsidRPr="6476FA82">
              <w:rPr>
                <w:rFonts w:ascii="Calibri" w:eastAsia="Calibri" w:hAnsi="Calibri" w:cs="Calibri"/>
                <w:sz w:val="20"/>
                <w:szCs w:val="20"/>
              </w:rPr>
              <w:t>discovered</w:t>
            </w:r>
            <w:proofErr w:type="gramEnd"/>
            <w:r w:rsidRPr="6476FA82">
              <w:rPr>
                <w:rFonts w:ascii="Calibri" w:eastAsia="Calibri" w:hAnsi="Calibri" w:cs="Calibri"/>
                <w:sz w:val="20"/>
                <w:szCs w:val="20"/>
              </w:rPr>
              <w:t xml:space="preserve"> </w:t>
            </w:r>
          </w:p>
          <w:p w14:paraId="4FFB95FF" w14:textId="6EA1B584" w:rsidR="6476FA82" w:rsidRDefault="6476FA82" w:rsidP="00833F35">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Catholic Social Teaching and was hugely inspired and influenced by a Church that </w:t>
            </w:r>
            <w:proofErr w:type="gramStart"/>
            <w:r w:rsidRPr="6476FA82">
              <w:rPr>
                <w:rFonts w:ascii="Calibri" w:eastAsia="Calibri" w:hAnsi="Calibri" w:cs="Calibri"/>
                <w:sz w:val="20"/>
                <w:szCs w:val="20"/>
              </w:rPr>
              <w:t>took action</w:t>
            </w:r>
            <w:proofErr w:type="gramEnd"/>
            <w:r w:rsidRPr="6476FA82">
              <w:rPr>
                <w:rFonts w:ascii="Calibri" w:eastAsia="Calibri" w:hAnsi="Calibri" w:cs="Calibri"/>
                <w:sz w:val="20"/>
                <w:szCs w:val="20"/>
              </w:rPr>
              <w:t xml:space="preserve"> for peace and justice. The need for global solidarity today is as great as ever.”</w:t>
            </w:r>
          </w:p>
          <w:p w14:paraId="0995A885" w14:textId="2AEB993D"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Christine Allen, Director of CAFOD</w:t>
            </w:r>
          </w:p>
        </w:tc>
        <w:tc>
          <w:tcPr>
            <w:tcW w:w="340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7FF890DE" w14:textId="1298DB6F"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“It is an act of charity to assist someone suffering, but it is also an act of charity, even if we do not know that person, to work to change the social conditions that caused his or her suffering.”</w:t>
            </w:r>
          </w:p>
          <w:p w14:paraId="52B5BBE7" w14:textId="1EC5E0AE"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Pope Francis, </w:t>
            </w:r>
            <w:r w:rsidRPr="6476FA82">
              <w:rPr>
                <w:rFonts w:ascii="Calibri" w:eastAsia="Calibri" w:hAnsi="Calibri" w:cs="Calibri"/>
                <w:i/>
                <w:iCs/>
                <w:sz w:val="20"/>
                <w:szCs w:val="20"/>
              </w:rPr>
              <w:t>Fratelli Tutti</w:t>
            </w:r>
            <w:r w:rsidRPr="6476FA82">
              <w:rPr>
                <w:rFonts w:ascii="Calibri" w:eastAsia="Calibri" w:hAnsi="Calibri" w:cs="Calibri"/>
                <w:sz w:val="20"/>
                <w:szCs w:val="20"/>
              </w:rPr>
              <w:t>, 186</w:t>
            </w:r>
          </w:p>
        </w:tc>
        <w:tc>
          <w:tcPr>
            <w:tcW w:w="3540" w:type="dxa"/>
            <w:tcBorders>
              <w:top w:val="dashed" w:sz="6" w:space="0" w:color="auto"/>
              <w:left w:val="dashed" w:sz="6" w:space="0" w:color="auto"/>
              <w:bottom w:val="dashed" w:sz="6" w:space="0" w:color="auto"/>
              <w:right w:val="dashed" w:sz="6" w:space="0" w:color="auto"/>
            </w:tcBorders>
            <w:tcMar>
              <w:left w:w="105" w:type="dxa"/>
              <w:right w:w="105" w:type="dxa"/>
            </w:tcMar>
            <w:vAlign w:val="center"/>
          </w:tcPr>
          <w:p w14:paraId="3D50499D" w14:textId="2ADE2402"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“The Church feels called to take her stand beside the poor, to discern the justice of their requests, </w:t>
            </w:r>
          </w:p>
          <w:p w14:paraId="748C47E1" w14:textId="0794A85B"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and to help satisfy them.”</w:t>
            </w:r>
          </w:p>
          <w:p w14:paraId="5FE30FA8" w14:textId="08CD3287"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sz w:val="20"/>
                <w:szCs w:val="20"/>
              </w:rPr>
              <w:t xml:space="preserve">Saint Pope John Paul, </w:t>
            </w:r>
          </w:p>
          <w:p w14:paraId="5626703B" w14:textId="3B2417FD" w:rsidR="6476FA82" w:rsidRDefault="6476FA82" w:rsidP="6476FA82">
            <w:pPr>
              <w:spacing w:line="259" w:lineRule="auto"/>
              <w:jc w:val="center"/>
              <w:rPr>
                <w:rFonts w:ascii="Calibri" w:eastAsia="Calibri" w:hAnsi="Calibri" w:cs="Calibri"/>
                <w:sz w:val="20"/>
                <w:szCs w:val="20"/>
              </w:rPr>
            </w:pPr>
            <w:r w:rsidRPr="6476FA82">
              <w:rPr>
                <w:rFonts w:ascii="Calibri" w:eastAsia="Calibri" w:hAnsi="Calibri" w:cs="Calibri"/>
                <w:i/>
                <w:iCs/>
                <w:sz w:val="20"/>
                <w:szCs w:val="20"/>
              </w:rPr>
              <w:t xml:space="preserve">Sollicitudo Rei </w:t>
            </w:r>
            <w:proofErr w:type="spellStart"/>
            <w:r w:rsidRPr="6476FA82">
              <w:rPr>
                <w:rFonts w:ascii="Calibri" w:eastAsia="Calibri" w:hAnsi="Calibri" w:cs="Calibri"/>
                <w:i/>
                <w:iCs/>
                <w:sz w:val="20"/>
                <w:szCs w:val="20"/>
              </w:rPr>
              <w:t>Socialis</w:t>
            </w:r>
            <w:proofErr w:type="spellEnd"/>
            <w:r w:rsidRPr="6476FA82">
              <w:rPr>
                <w:rFonts w:ascii="Calibri" w:eastAsia="Calibri" w:hAnsi="Calibri" w:cs="Calibri"/>
                <w:sz w:val="20"/>
                <w:szCs w:val="20"/>
              </w:rPr>
              <w:t>, 39</w:t>
            </w:r>
          </w:p>
        </w:tc>
      </w:tr>
    </w:tbl>
    <w:p w14:paraId="711640AD" w14:textId="0369161B" w:rsidR="6476FA82" w:rsidRDefault="6476FA82" w:rsidP="6476FA82">
      <w:pPr>
        <w:rPr>
          <w:rFonts w:ascii="Calibri" w:eastAsia="Calibri" w:hAnsi="Calibri" w:cs="Calibri"/>
          <w:color w:val="000000" w:themeColor="text1"/>
        </w:rPr>
      </w:pPr>
    </w:p>
    <w:p w14:paraId="4D0B7CF1" w14:textId="19AFF564" w:rsidR="244DE743" w:rsidRDefault="244DE743" w:rsidP="6476FA82">
      <w:pPr>
        <w:spacing w:after="0" w:line="240" w:lineRule="auto"/>
        <w:rPr>
          <w:rFonts w:ascii="Arial" w:eastAsia="Arial" w:hAnsi="Arial" w:cs="Arial"/>
          <w:color w:val="000000" w:themeColor="text1"/>
        </w:rPr>
      </w:pPr>
      <w:r w:rsidRPr="266F2485">
        <w:rPr>
          <w:rFonts w:ascii="Arial" w:eastAsia="Arial" w:hAnsi="Arial" w:cs="Arial"/>
          <w:b/>
          <w:bCs/>
          <w:color w:val="000000" w:themeColor="text1"/>
        </w:rPr>
        <w:t xml:space="preserve">Note to teacher: </w:t>
      </w:r>
      <w:r w:rsidRPr="266F2485">
        <w:rPr>
          <w:rFonts w:ascii="Arial" w:eastAsia="Arial" w:hAnsi="Arial" w:cs="Arial"/>
          <w:color w:val="000000" w:themeColor="text1"/>
        </w:rPr>
        <w:t xml:space="preserve">Draw out that these quotes </w:t>
      </w:r>
      <w:r w:rsidR="0DF30845" w:rsidRPr="266F2485">
        <w:rPr>
          <w:rFonts w:ascii="Arial" w:eastAsia="Arial" w:hAnsi="Arial" w:cs="Arial"/>
          <w:color w:val="000000" w:themeColor="text1"/>
        </w:rPr>
        <w:t xml:space="preserve">all </w:t>
      </w:r>
      <w:r w:rsidRPr="266F2485">
        <w:rPr>
          <w:rFonts w:ascii="Arial" w:eastAsia="Arial" w:hAnsi="Arial" w:cs="Arial"/>
          <w:color w:val="000000" w:themeColor="text1"/>
        </w:rPr>
        <w:t xml:space="preserve">reveal something about Catholic Social Teaching and about a Catholic’s calling to speak up and </w:t>
      </w:r>
      <w:proofErr w:type="gramStart"/>
      <w:r w:rsidRPr="266F2485">
        <w:rPr>
          <w:rFonts w:ascii="Arial" w:eastAsia="Arial" w:hAnsi="Arial" w:cs="Arial"/>
          <w:color w:val="000000" w:themeColor="text1"/>
        </w:rPr>
        <w:t>take action</w:t>
      </w:r>
      <w:proofErr w:type="gramEnd"/>
      <w:r w:rsidRPr="266F2485">
        <w:rPr>
          <w:rFonts w:ascii="Arial" w:eastAsia="Arial" w:hAnsi="Arial" w:cs="Arial"/>
          <w:color w:val="000000" w:themeColor="text1"/>
        </w:rPr>
        <w:t xml:space="preserve"> against injustice. That is why Catholic schools take part in campaigning. </w:t>
      </w:r>
    </w:p>
    <w:p w14:paraId="40B967EC" w14:textId="77777777" w:rsidR="000C3549" w:rsidRDefault="000C3549" w:rsidP="6476FA82">
      <w:pPr>
        <w:spacing w:after="0" w:line="240" w:lineRule="auto"/>
        <w:rPr>
          <w:rFonts w:ascii="Calibri" w:eastAsia="Calibri" w:hAnsi="Calibri" w:cs="Calibri"/>
          <w:color w:val="000000" w:themeColor="text1"/>
        </w:rPr>
      </w:pPr>
    </w:p>
    <w:p w14:paraId="3FAEC039" w14:textId="77777777" w:rsidR="009E6C9F" w:rsidRDefault="009E6C9F">
      <w:pPr>
        <w:rPr>
          <w:rFonts w:ascii="Arial" w:eastAsia="Arial" w:hAnsi="Arial" w:cs="Arial"/>
          <w:b/>
          <w:bCs/>
          <w:color w:val="000000" w:themeColor="text1"/>
          <w:sz w:val="36"/>
          <w:szCs w:val="36"/>
        </w:rPr>
      </w:pPr>
      <w:r>
        <w:rPr>
          <w:rFonts w:ascii="Arial" w:eastAsia="Arial" w:hAnsi="Arial" w:cs="Arial"/>
          <w:b/>
          <w:bCs/>
          <w:color w:val="000000" w:themeColor="text1"/>
          <w:sz w:val="36"/>
          <w:szCs w:val="36"/>
        </w:rPr>
        <w:br w:type="page"/>
      </w:r>
    </w:p>
    <w:p w14:paraId="5F80A563" w14:textId="77777777" w:rsidR="009E6C9F" w:rsidRPr="009E6C9F" w:rsidRDefault="009E6C9F" w:rsidP="6476FA82">
      <w:pPr>
        <w:spacing w:after="0" w:line="240" w:lineRule="auto"/>
        <w:rPr>
          <w:rFonts w:ascii="Arial" w:eastAsia="Arial" w:hAnsi="Arial" w:cs="Arial"/>
          <w:b/>
          <w:bCs/>
          <w:color w:val="000000" w:themeColor="text1"/>
          <w:sz w:val="20"/>
          <w:szCs w:val="20"/>
        </w:rPr>
      </w:pPr>
    </w:p>
    <w:p w14:paraId="7C6815D9" w14:textId="2E110F31" w:rsidR="244DE743" w:rsidRPr="007F18E0" w:rsidRDefault="244DE743" w:rsidP="6476FA82">
      <w:pPr>
        <w:spacing w:after="0" w:line="240" w:lineRule="auto"/>
        <w:rPr>
          <w:rFonts w:ascii="Arial" w:eastAsia="Arial" w:hAnsi="Arial" w:cs="Arial"/>
          <w:color w:val="000000" w:themeColor="text1"/>
          <w:sz w:val="36"/>
          <w:szCs w:val="36"/>
        </w:rPr>
      </w:pPr>
      <w:r w:rsidRPr="007F18E0">
        <w:rPr>
          <w:rFonts w:ascii="Arial" w:eastAsia="Arial" w:hAnsi="Arial" w:cs="Arial"/>
          <w:b/>
          <w:bCs/>
          <w:color w:val="000000" w:themeColor="text1"/>
          <w:sz w:val="36"/>
          <w:szCs w:val="36"/>
        </w:rPr>
        <w:t>Campaign issues</w:t>
      </w:r>
      <w:r w:rsidRPr="007F18E0">
        <w:rPr>
          <w:rFonts w:ascii="Arial" w:eastAsia="Arial" w:hAnsi="Arial" w:cs="Arial"/>
          <w:color w:val="000000" w:themeColor="text1"/>
          <w:sz w:val="36"/>
          <w:szCs w:val="36"/>
        </w:rPr>
        <w:t xml:space="preserve"> </w:t>
      </w:r>
      <w:r w:rsidRPr="00C0104C">
        <w:rPr>
          <w:rFonts w:ascii="Arial" w:eastAsia="Arial" w:hAnsi="Arial" w:cs="Arial"/>
          <w:color w:val="000000" w:themeColor="text1"/>
        </w:rPr>
        <w:t>[3 minutes]</w:t>
      </w:r>
    </w:p>
    <w:p w14:paraId="2DCA05F5" w14:textId="77777777" w:rsidR="000C3549" w:rsidRDefault="000C3549" w:rsidP="6476FA82">
      <w:pPr>
        <w:spacing w:after="0" w:line="240" w:lineRule="auto"/>
        <w:rPr>
          <w:rFonts w:ascii="Calibri" w:eastAsia="Calibri" w:hAnsi="Calibri" w:cs="Calibri"/>
          <w:color w:val="000000" w:themeColor="text1"/>
        </w:rPr>
      </w:pPr>
    </w:p>
    <w:p w14:paraId="75FE15B0" w14:textId="1787D1F7" w:rsidR="244DE743" w:rsidRDefault="244DE743" w:rsidP="5EED401A">
      <w:pPr>
        <w:spacing w:after="0" w:line="240" w:lineRule="auto"/>
        <w:rPr>
          <w:rFonts w:ascii="Arial" w:eastAsia="Arial" w:hAnsi="Arial" w:cs="Arial"/>
          <w:color w:val="000000" w:themeColor="text1"/>
        </w:rPr>
      </w:pPr>
      <w:r w:rsidRPr="5EED401A">
        <w:rPr>
          <w:rFonts w:ascii="Arial" w:eastAsia="Arial" w:hAnsi="Arial" w:cs="Arial"/>
          <w:b/>
          <w:bCs/>
          <w:color w:val="000000" w:themeColor="text1"/>
        </w:rPr>
        <w:t xml:space="preserve">Preparation of task: </w:t>
      </w:r>
      <w:r w:rsidRPr="5EED401A">
        <w:rPr>
          <w:rFonts w:ascii="Arial" w:eastAsia="Arial" w:hAnsi="Arial" w:cs="Arial"/>
          <w:color w:val="000000" w:themeColor="text1"/>
        </w:rPr>
        <w:t>Watch the new 1-minute video</w:t>
      </w:r>
      <w:r w:rsidRPr="5EED401A">
        <w:rPr>
          <w:rFonts w:ascii="Arial" w:eastAsia="Arial" w:hAnsi="Arial" w:cs="Arial"/>
          <w:b/>
          <w:bCs/>
          <w:color w:val="000000" w:themeColor="text1"/>
        </w:rPr>
        <w:t xml:space="preserve"> </w:t>
      </w:r>
      <w:r w:rsidR="3D4203E6" w:rsidRPr="5EED401A">
        <w:rPr>
          <w:rFonts w:ascii="Arial" w:eastAsia="Arial" w:hAnsi="Arial" w:cs="Arial"/>
          <w:color w:val="000000" w:themeColor="text1"/>
        </w:rPr>
        <w:t>at cafod.org.uk/</w:t>
      </w:r>
      <w:proofErr w:type="spellStart"/>
      <w:r w:rsidR="3D4203E6" w:rsidRPr="5EED401A">
        <w:rPr>
          <w:rFonts w:ascii="Arial" w:eastAsia="Arial" w:hAnsi="Arial" w:cs="Arial"/>
          <w:color w:val="000000" w:themeColor="text1"/>
        </w:rPr>
        <w:t>DemandChange</w:t>
      </w:r>
      <w:proofErr w:type="spellEnd"/>
      <w:r w:rsidR="352FCEC4" w:rsidRPr="5EED401A">
        <w:rPr>
          <w:rFonts w:ascii="Arial" w:eastAsia="Arial" w:hAnsi="Arial" w:cs="Arial"/>
          <w:color w:val="000000" w:themeColor="text1"/>
        </w:rPr>
        <w:t xml:space="preserve"> (available 5/6/23).</w:t>
      </w:r>
    </w:p>
    <w:p w14:paraId="6008FC03" w14:textId="77777777" w:rsidR="000C3549" w:rsidRDefault="000C3549" w:rsidP="6476FA82">
      <w:pPr>
        <w:spacing w:after="0" w:line="240" w:lineRule="auto"/>
        <w:rPr>
          <w:rFonts w:ascii="Arial" w:eastAsia="Arial" w:hAnsi="Arial" w:cs="Arial"/>
          <w:b/>
          <w:bCs/>
          <w:color w:val="000000" w:themeColor="text1"/>
        </w:rPr>
      </w:pPr>
    </w:p>
    <w:p w14:paraId="49314342" w14:textId="4E192FAC" w:rsidR="244DE743" w:rsidRDefault="244DE743" w:rsidP="6476FA82">
      <w:pPr>
        <w:spacing w:after="0" w:line="240" w:lineRule="auto"/>
        <w:rPr>
          <w:rFonts w:ascii="Calibri" w:eastAsia="Calibri" w:hAnsi="Calibri" w:cs="Calibri"/>
          <w:color w:val="000000" w:themeColor="text1"/>
        </w:rPr>
      </w:pPr>
      <w:r w:rsidRPr="5EED401A">
        <w:rPr>
          <w:rFonts w:ascii="Arial" w:eastAsia="Arial" w:hAnsi="Arial" w:cs="Arial"/>
          <w:b/>
          <w:bCs/>
          <w:color w:val="000000" w:themeColor="text1"/>
        </w:rPr>
        <w:t xml:space="preserve">Explanation of task to students: </w:t>
      </w:r>
      <w:r w:rsidRPr="5EED401A">
        <w:rPr>
          <w:rFonts w:ascii="Arial" w:eastAsia="Arial" w:hAnsi="Arial" w:cs="Arial"/>
          <w:color w:val="000000" w:themeColor="text1"/>
        </w:rPr>
        <w:t xml:space="preserve">Ask students to identify the injustices that people in the video were </w:t>
      </w:r>
      <w:proofErr w:type="gramStart"/>
      <w:r w:rsidRPr="5EED401A">
        <w:rPr>
          <w:rFonts w:ascii="Arial" w:eastAsia="Arial" w:hAnsi="Arial" w:cs="Arial"/>
          <w:color w:val="000000" w:themeColor="text1"/>
        </w:rPr>
        <w:t>protesting against</w:t>
      </w:r>
      <w:proofErr w:type="gramEnd"/>
      <w:r w:rsidRPr="5EED401A">
        <w:rPr>
          <w:rFonts w:ascii="Arial" w:eastAsia="Arial" w:hAnsi="Arial" w:cs="Arial"/>
          <w:color w:val="000000" w:themeColor="text1"/>
        </w:rPr>
        <w:t xml:space="preserve">. </w:t>
      </w:r>
    </w:p>
    <w:p w14:paraId="1592FB00" w14:textId="2A847D79" w:rsidR="244DE743" w:rsidRDefault="244DE743" w:rsidP="6476FA82">
      <w:pPr>
        <w:spacing w:after="0" w:line="240" w:lineRule="auto"/>
        <w:rPr>
          <w:rFonts w:ascii="Calibri" w:eastAsia="Calibri" w:hAnsi="Calibri" w:cs="Calibri"/>
          <w:color w:val="000000" w:themeColor="text1"/>
        </w:rPr>
      </w:pPr>
      <w:r w:rsidRPr="6476FA82">
        <w:rPr>
          <w:rFonts w:ascii="Arial" w:eastAsia="Arial" w:hAnsi="Arial" w:cs="Arial"/>
          <w:color w:val="000000" w:themeColor="text1"/>
        </w:rPr>
        <w:t>Which injustice do you feel most strongly about?</w:t>
      </w:r>
    </w:p>
    <w:p w14:paraId="532ADCEF" w14:textId="4A7921AF" w:rsidR="244DE743" w:rsidRDefault="244DE743" w:rsidP="6476FA82">
      <w:pPr>
        <w:spacing w:after="0" w:line="240" w:lineRule="auto"/>
        <w:rPr>
          <w:rFonts w:ascii="Calibri" w:eastAsia="Calibri" w:hAnsi="Calibri" w:cs="Calibri"/>
          <w:color w:val="000000" w:themeColor="text1"/>
        </w:rPr>
      </w:pPr>
      <w:r w:rsidRPr="6476FA82">
        <w:rPr>
          <w:rFonts w:ascii="Arial" w:eastAsia="Arial" w:hAnsi="Arial" w:cs="Arial"/>
          <w:color w:val="000000" w:themeColor="text1"/>
        </w:rPr>
        <w:t>Which other unjust situations in the world would you most like to change?</w:t>
      </w:r>
    </w:p>
    <w:p w14:paraId="4EA38795" w14:textId="31D6B005" w:rsidR="6476FA82" w:rsidRDefault="6476FA82" w:rsidP="6476FA82">
      <w:pPr>
        <w:spacing w:after="0" w:line="240" w:lineRule="auto"/>
        <w:rPr>
          <w:rFonts w:ascii="Calibri" w:eastAsia="Calibri" w:hAnsi="Calibri" w:cs="Calibri"/>
          <w:color w:val="000000" w:themeColor="text1"/>
        </w:rPr>
      </w:pPr>
    </w:p>
    <w:p w14:paraId="3C6D3BC4" w14:textId="0D13D5A2" w:rsidR="244DE743" w:rsidRPr="00C0104C" w:rsidRDefault="00F62AF9" w:rsidP="6476FA82">
      <w:pPr>
        <w:spacing w:after="0" w:line="240" w:lineRule="auto"/>
        <w:rPr>
          <w:rFonts w:ascii="Calibri" w:eastAsia="Calibri" w:hAnsi="Calibri" w:cs="Calibri"/>
          <w:color w:val="000000" w:themeColor="text1"/>
        </w:rPr>
      </w:pPr>
      <w:r>
        <w:rPr>
          <w:rFonts w:ascii="Arial" w:eastAsia="Arial" w:hAnsi="Arial" w:cs="Arial"/>
          <w:b/>
          <w:bCs/>
          <w:color w:val="000000" w:themeColor="text1"/>
          <w:sz w:val="36"/>
          <w:szCs w:val="36"/>
        </w:rPr>
        <w:t>Campaign</w:t>
      </w:r>
      <w:r w:rsidR="244DE743" w:rsidRPr="007F18E0">
        <w:rPr>
          <w:rFonts w:ascii="Arial" w:eastAsia="Arial" w:hAnsi="Arial" w:cs="Arial"/>
          <w:b/>
          <w:bCs/>
          <w:color w:val="000000" w:themeColor="text1"/>
          <w:sz w:val="36"/>
          <w:szCs w:val="36"/>
        </w:rPr>
        <w:t xml:space="preserve"> action</w:t>
      </w:r>
      <w:r w:rsidR="244DE743" w:rsidRPr="007F18E0">
        <w:rPr>
          <w:rFonts w:ascii="Arial" w:eastAsia="Arial" w:hAnsi="Arial" w:cs="Arial"/>
          <w:color w:val="000000" w:themeColor="text1"/>
          <w:sz w:val="36"/>
          <w:szCs w:val="36"/>
        </w:rPr>
        <w:t xml:space="preserve"> </w:t>
      </w:r>
      <w:r w:rsidR="244DE743" w:rsidRPr="00C0104C">
        <w:rPr>
          <w:rFonts w:ascii="Arial" w:eastAsia="Arial" w:hAnsi="Arial" w:cs="Arial"/>
          <w:color w:val="000000" w:themeColor="text1"/>
        </w:rPr>
        <w:t>[4 mins + continue in own time]</w:t>
      </w:r>
    </w:p>
    <w:p w14:paraId="4191AFEC" w14:textId="77777777" w:rsidR="0065149B" w:rsidRDefault="0065149B" w:rsidP="6476FA82">
      <w:pPr>
        <w:spacing w:after="0" w:line="240" w:lineRule="auto"/>
        <w:rPr>
          <w:rFonts w:ascii="Arial" w:eastAsia="Arial" w:hAnsi="Arial" w:cs="Arial"/>
          <w:b/>
          <w:bCs/>
          <w:color w:val="000000" w:themeColor="text1"/>
        </w:rPr>
      </w:pPr>
    </w:p>
    <w:p w14:paraId="50CF4D6F" w14:textId="387CC1AE" w:rsidR="244DE743" w:rsidRDefault="244DE743" w:rsidP="6476FA82">
      <w:pPr>
        <w:spacing w:after="0" w:line="240" w:lineRule="auto"/>
        <w:rPr>
          <w:rFonts w:ascii="Calibri" w:eastAsia="Calibri" w:hAnsi="Calibri" w:cs="Calibri"/>
          <w:color w:val="000000" w:themeColor="text1"/>
        </w:rPr>
      </w:pPr>
      <w:r w:rsidRPr="6476FA82">
        <w:rPr>
          <w:rFonts w:ascii="Arial" w:eastAsia="Arial" w:hAnsi="Arial" w:cs="Arial"/>
          <w:b/>
          <w:bCs/>
          <w:color w:val="000000" w:themeColor="text1"/>
        </w:rPr>
        <w:t xml:space="preserve">Explanation of task: </w:t>
      </w:r>
      <w:r w:rsidRPr="6476FA82">
        <w:rPr>
          <w:rFonts w:ascii="Arial" w:eastAsia="Arial" w:hAnsi="Arial" w:cs="Arial"/>
          <w:color w:val="000000" w:themeColor="text1"/>
        </w:rPr>
        <w:t>Ask students to visit CAFOD’s website to research its latest campaign and how they can get involved.</w:t>
      </w:r>
    </w:p>
    <w:p w14:paraId="3E6EDAB0" w14:textId="77777777" w:rsidR="0065149B" w:rsidRDefault="0065149B" w:rsidP="6476FA82">
      <w:pPr>
        <w:spacing w:after="0" w:line="240" w:lineRule="auto"/>
        <w:rPr>
          <w:rFonts w:ascii="Arial" w:eastAsia="Arial" w:hAnsi="Arial" w:cs="Arial"/>
          <w:b/>
          <w:bCs/>
          <w:color w:val="000000" w:themeColor="text1"/>
        </w:rPr>
      </w:pPr>
    </w:p>
    <w:p w14:paraId="172F75B0" w14:textId="4B87875E" w:rsidR="244DE743" w:rsidRDefault="244DE743" w:rsidP="6476FA82">
      <w:pPr>
        <w:spacing w:after="0" w:line="240" w:lineRule="auto"/>
        <w:rPr>
          <w:rFonts w:ascii="Calibri" w:eastAsia="Calibri" w:hAnsi="Calibri" w:cs="Calibri"/>
          <w:color w:val="000000" w:themeColor="text1"/>
        </w:rPr>
      </w:pPr>
      <w:r w:rsidRPr="6476FA82">
        <w:rPr>
          <w:rFonts w:ascii="Arial" w:eastAsia="Arial" w:hAnsi="Arial" w:cs="Arial"/>
          <w:b/>
          <w:bCs/>
          <w:color w:val="000000" w:themeColor="text1"/>
        </w:rPr>
        <w:t>OR</w:t>
      </w:r>
    </w:p>
    <w:p w14:paraId="4AEFF914" w14:textId="77777777" w:rsidR="0065149B" w:rsidRDefault="0065149B" w:rsidP="6476FA82">
      <w:pPr>
        <w:spacing w:after="0" w:line="240" w:lineRule="auto"/>
        <w:rPr>
          <w:rFonts w:ascii="Arial" w:eastAsia="Arial" w:hAnsi="Arial" w:cs="Arial"/>
          <w:b/>
          <w:bCs/>
          <w:color w:val="000000" w:themeColor="text1"/>
        </w:rPr>
      </w:pPr>
    </w:p>
    <w:p w14:paraId="604E9477" w14:textId="0944BB03" w:rsidR="244DE743" w:rsidRDefault="244DE743" w:rsidP="6476FA82">
      <w:pPr>
        <w:spacing w:after="0" w:line="240" w:lineRule="auto"/>
        <w:rPr>
          <w:rFonts w:ascii="Calibri" w:eastAsia="Calibri" w:hAnsi="Calibri" w:cs="Calibri"/>
          <w:color w:val="000000" w:themeColor="text1"/>
        </w:rPr>
      </w:pPr>
      <w:r w:rsidRPr="6476FA82">
        <w:rPr>
          <w:rFonts w:ascii="Arial" w:eastAsia="Arial" w:hAnsi="Arial" w:cs="Arial"/>
          <w:b/>
          <w:bCs/>
          <w:color w:val="000000" w:themeColor="text1"/>
        </w:rPr>
        <w:t xml:space="preserve">Explanation of task: </w:t>
      </w:r>
      <w:r w:rsidRPr="6476FA82">
        <w:rPr>
          <w:rFonts w:ascii="Arial" w:eastAsia="Arial" w:hAnsi="Arial" w:cs="Arial"/>
          <w:color w:val="000000" w:themeColor="text1"/>
        </w:rPr>
        <w:t xml:space="preserve">Invite students to use the template below to write to their MP about an issue of injustice that concerns them. Encourage them to use all the persuasive writing skills they learned in English lessons. To find your local MP’s details, enter your postcode on this page: </w:t>
      </w:r>
      <w:hyperlink r:id="rId12">
        <w:r w:rsidRPr="6476FA82">
          <w:rPr>
            <w:rStyle w:val="Hyperlink"/>
            <w:rFonts w:ascii="Arial" w:eastAsia="Arial" w:hAnsi="Arial" w:cs="Arial"/>
          </w:rPr>
          <w:t>https://members.parliament.uk/FindYourMP</w:t>
        </w:r>
      </w:hyperlink>
      <w:r w:rsidRPr="6476FA82">
        <w:rPr>
          <w:rFonts w:ascii="Arial" w:eastAsia="Arial" w:hAnsi="Arial" w:cs="Arial"/>
          <w:color w:val="000000" w:themeColor="text1"/>
        </w:rPr>
        <w:t xml:space="preserve"> </w:t>
      </w:r>
    </w:p>
    <w:p w14:paraId="5B16C365" w14:textId="77777777" w:rsidR="006F4B80" w:rsidRDefault="006F4B80" w:rsidP="6476FA82">
      <w:pPr>
        <w:spacing w:after="0" w:line="240" w:lineRule="auto"/>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10200"/>
      </w:tblGrid>
      <w:tr w:rsidR="6476FA82" w14:paraId="2E133F81" w14:textId="77777777" w:rsidTr="4677AEF2">
        <w:trPr>
          <w:trHeight w:val="300"/>
        </w:trPr>
        <w:tc>
          <w:tcPr>
            <w:tcW w:w="10200" w:type="dxa"/>
            <w:tcMar>
              <w:left w:w="105" w:type="dxa"/>
              <w:right w:w="105" w:type="dxa"/>
            </w:tcMar>
          </w:tcPr>
          <w:p w14:paraId="28D8E5EE" w14:textId="407B2AAF" w:rsidR="6476FA82" w:rsidRPr="006F4B80" w:rsidRDefault="6476FA82" w:rsidP="6476FA82">
            <w:pPr>
              <w:spacing w:line="259" w:lineRule="auto"/>
              <w:rPr>
                <w:rFonts w:ascii="Arial" w:eastAsia="Calibri" w:hAnsi="Arial" w:cs="Arial"/>
                <w:b/>
                <w:bCs/>
              </w:rPr>
            </w:pPr>
            <w:r w:rsidRPr="006F4B80">
              <w:rPr>
                <w:rFonts w:ascii="Arial" w:eastAsia="Calibri" w:hAnsi="Arial" w:cs="Arial"/>
                <w:b/>
                <w:bCs/>
              </w:rPr>
              <w:t>TEMPLATE</w:t>
            </w:r>
          </w:p>
        </w:tc>
      </w:tr>
      <w:tr w:rsidR="6476FA82" w14:paraId="25845F7F" w14:textId="77777777" w:rsidTr="4677AEF2">
        <w:trPr>
          <w:trHeight w:val="300"/>
        </w:trPr>
        <w:tc>
          <w:tcPr>
            <w:tcW w:w="10200" w:type="dxa"/>
            <w:tcMar>
              <w:left w:w="105" w:type="dxa"/>
              <w:right w:w="105" w:type="dxa"/>
            </w:tcMar>
          </w:tcPr>
          <w:p w14:paraId="5FF38056" w14:textId="0D4F1F2B" w:rsidR="6476FA82" w:rsidRPr="006F4B80" w:rsidRDefault="6476FA82" w:rsidP="6476FA82">
            <w:pPr>
              <w:spacing w:line="259" w:lineRule="auto"/>
              <w:rPr>
                <w:rFonts w:ascii="Arial" w:eastAsia="Calibri" w:hAnsi="Arial" w:cs="Arial"/>
              </w:rPr>
            </w:pPr>
            <w:r w:rsidRPr="006F4B80">
              <w:rPr>
                <w:rFonts w:ascii="Arial" w:eastAsia="Calibri" w:hAnsi="Arial" w:cs="Arial"/>
              </w:rPr>
              <w:t>[Name of Member of Parliament]</w:t>
            </w:r>
          </w:p>
          <w:p w14:paraId="7E46DEFB" w14:textId="1943D864" w:rsidR="6476FA82" w:rsidRPr="006F4B80" w:rsidRDefault="6476FA82" w:rsidP="6476FA82">
            <w:pPr>
              <w:spacing w:line="259" w:lineRule="auto"/>
              <w:rPr>
                <w:rFonts w:ascii="Arial" w:eastAsia="Calibri" w:hAnsi="Arial" w:cs="Arial"/>
              </w:rPr>
            </w:pPr>
            <w:r w:rsidRPr="006F4B80">
              <w:rPr>
                <w:rFonts w:ascii="Arial" w:eastAsia="Calibri" w:hAnsi="Arial" w:cs="Arial"/>
              </w:rPr>
              <w:t xml:space="preserve">House of Commons, </w:t>
            </w:r>
          </w:p>
          <w:p w14:paraId="7E3D8A2F" w14:textId="47842761" w:rsidR="6476FA82" w:rsidRPr="006F4B80" w:rsidRDefault="6476FA82" w:rsidP="6476FA82">
            <w:pPr>
              <w:spacing w:line="259" w:lineRule="auto"/>
              <w:rPr>
                <w:rFonts w:ascii="Arial" w:eastAsia="Calibri" w:hAnsi="Arial" w:cs="Arial"/>
              </w:rPr>
            </w:pPr>
            <w:r w:rsidRPr="006F4B80">
              <w:rPr>
                <w:rFonts w:ascii="Arial" w:eastAsia="Calibri" w:hAnsi="Arial" w:cs="Arial"/>
              </w:rPr>
              <w:t>London,</w:t>
            </w:r>
          </w:p>
          <w:p w14:paraId="1F20AAFE" w14:textId="77777777" w:rsidR="6476FA82" w:rsidRDefault="6476FA82" w:rsidP="6476FA82">
            <w:pPr>
              <w:spacing w:line="259" w:lineRule="auto"/>
              <w:rPr>
                <w:rFonts w:ascii="Arial" w:eastAsia="Calibri" w:hAnsi="Arial" w:cs="Arial"/>
              </w:rPr>
            </w:pPr>
            <w:r w:rsidRPr="006F4B80">
              <w:rPr>
                <w:rFonts w:ascii="Arial" w:eastAsia="Calibri" w:hAnsi="Arial" w:cs="Arial"/>
              </w:rPr>
              <w:t>SW1A 0AA</w:t>
            </w:r>
          </w:p>
          <w:p w14:paraId="3B1295E7" w14:textId="0C57CB58" w:rsidR="006F4B80" w:rsidRPr="006F4B80" w:rsidRDefault="006F4B80" w:rsidP="6476FA82">
            <w:pPr>
              <w:spacing w:line="259" w:lineRule="auto"/>
              <w:rPr>
                <w:rFonts w:ascii="Arial" w:eastAsia="Calibri" w:hAnsi="Arial" w:cs="Arial"/>
              </w:rPr>
            </w:pPr>
          </w:p>
        </w:tc>
      </w:tr>
      <w:tr w:rsidR="6476FA82" w14:paraId="42828D92" w14:textId="77777777" w:rsidTr="4677AEF2">
        <w:trPr>
          <w:trHeight w:val="300"/>
        </w:trPr>
        <w:tc>
          <w:tcPr>
            <w:tcW w:w="10200" w:type="dxa"/>
            <w:tcMar>
              <w:left w:w="105" w:type="dxa"/>
              <w:right w:w="105" w:type="dxa"/>
            </w:tcMar>
          </w:tcPr>
          <w:p w14:paraId="046F3F9B" w14:textId="6F2239B8" w:rsidR="6476FA82" w:rsidRPr="006F4B80" w:rsidRDefault="6476FA82" w:rsidP="6476FA82">
            <w:pPr>
              <w:spacing w:line="259" w:lineRule="auto"/>
              <w:rPr>
                <w:rFonts w:ascii="Arial" w:eastAsia="Calibri" w:hAnsi="Arial" w:cs="Arial"/>
              </w:rPr>
            </w:pPr>
            <w:r w:rsidRPr="006F4B80">
              <w:rPr>
                <w:rFonts w:ascii="Arial" w:eastAsia="Calibri" w:hAnsi="Arial" w:cs="Arial"/>
              </w:rPr>
              <w:t>Dear [Name of Member of Parliament],</w:t>
            </w:r>
          </w:p>
          <w:p w14:paraId="57748A37" w14:textId="77777777" w:rsidR="004B0024" w:rsidRPr="006F4B80" w:rsidRDefault="004B0024" w:rsidP="6476FA82">
            <w:pPr>
              <w:spacing w:line="259" w:lineRule="auto"/>
              <w:rPr>
                <w:rFonts w:ascii="Arial" w:eastAsia="Calibri" w:hAnsi="Arial" w:cs="Arial"/>
              </w:rPr>
            </w:pPr>
          </w:p>
          <w:p w14:paraId="77237F77" w14:textId="4699B9C0" w:rsidR="6476FA82" w:rsidRPr="006F4B80" w:rsidRDefault="6476FA82" w:rsidP="6476FA82">
            <w:pPr>
              <w:spacing w:line="259" w:lineRule="auto"/>
              <w:rPr>
                <w:rFonts w:ascii="Arial" w:eastAsia="Calibri" w:hAnsi="Arial" w:cs="Arial"/>
              </w:rPr>
            </w:pPr>
            <w:r w:rsidRPr="006F4B80">
              <w:rPr>
                <w:rFonts w:ascii="Arial" w:eastAsia="Calibri" w:hAnsi="Arial" w:cs="Arial"/>
              </w:rPr>
              <w:t>I am one of your constituents and am in Year [number] at [school name].</w:t>
            </w:r>
          </w:p>
          <w:p w14:paraId="3DA1FEF6" w14:textId="77777777" w:rsidR="004B0024" w:rsidRPr="006F4B80" w:rsidRDefault="004B0024" w:rsidP="6476FA82">
            <w:pPr>
              <w:spacing w:line="259" w:lineRule="auto"/>
              <w:rPr>
                <w:rFonts w:ascii="Arial" w:eastAsia="Calibri" w:hAnsi="Arial" w:cs="Arial"/>
              </w:rPr>
            </w:pPr>
          </w:p>
          <w:p w14:paraId="6A3D863D" w14:textId="6C353BAD" w:rsidR="6476FA82" w:rsidRDefault="409E656A" w:rsidP="6476FA82">
            <w:pPr>
              <w:spacing w:line="259" w:lineRule="auto"/>
              <w:rPr>
                <w:rFonts w:ascii="Arial" w:eastAsia="Calibri" w:hAnsi="Arial" w:cs="Arial"/>
              </w:rPr>
            </w:pPr>
            <w:r w:rsidRPr="266F2485">
              <w:rPr>
                <w:rFonts w:ascii="Arial" w:eastAsia="Calibri" w:hAnsi="Arial" w:cs="Arial"/>
              </w:rPr>
              <w:t xml:space="preserve">We have been learning </w:t>
            </w:r>
            <w:r w:rsidR="493E2FA7" w:rsidRPr="266F2485">
              <w:rPr>
                <w:rFonts w:ascii="Arial" w:eastAsia="Calibri" w:hAnsi="Arial" w:cs="Arial"/>
              </w:rPr>
              <w:t>that campai</w:t>
            </w:r>
            <w:r w:rsidR="68EA8928" w:rsidRPr="266F2485">
              <w:rPr>
                <w:rFonts w:ascii="Arial" w:eastAsia="Calibri" w:hAnsi="Arial" w:cs="Arial"/>
              </w:rPr>
              <w:t xml:space="preserve">gning against injustice is part of </w:t>
            </w:r>
            <w:r w:rsidR="493E2FA7" w:rsidRPr="266F2485">
              <w:rPr>
                <w:rFonts w:ascii="Arial" w:eastAsia="Calibri" w:hAnsi="Arial" w:cs="Arial"/>
              </w:rPr>
              <w:t xml:space="preserve">Catholic Social Teaching </w:t>
            </w:r>
            <w:r w:rsidRPr="266F2485">
              <w:rPr>
                <w:rFonts w:ascii="Arial" w:eastAsia="Calibri" w:hAnsi="Arial" w:cs="Arial"/>
              </w:rPr>
              <w:t xml:space="preserve">and </w:t>
            </w:r>
            <w:r w:rsidR="6FFD3842" w:rsidRPr="266F2485">
              <w:rPr>
                <w:rFonts w:ascii="Arial" w:eastAsia="Calibri" w:hAnsi="Arial" w:cs="Arial"/>
              </w:rPr>
              <w:t xml:space="preserve">about </w:t>
            </w:r>
            <w:r w:rsidR="75B7B5F0" w:rsidRPr="266F2485">
              <w:rPr>
                <w:rFonts w:ascii="Arial" w:eastAsia="Calibri" w:hAnsi="Arial" w:cs="Arial"/>
              </w:rPr>
              <w:t>ways t</w:t>
            </w:r>
            <w:r w:rsidR="132ADB99" w:rsidRPr="266F2485">
              <w:rPr>
                <w:rFonts w:ascii="Arial" w:eastAsia="Calibri" w:hAnsi="Arial" w:cs="Arial"/>
              </w:rPr>
              <w:t>hat we can</w:t>
            </w:r>
            <w:r w:rsidRPr="266F2485">
              <w:rPr>
                <w:rFonts w:ascii="Arial" w:eastAsia="Calibri" w:hAnsi="Arial" w:cs="Arial"/>
              </w:rPr>
              <w:t xml:space="preserve"> raise our voices a</w:t>
            </w:r>
            <w:r w:rsidR="09F19759" w:rsidRPr="266F2485">
              <w:rPr>
                <w:rFonts w:ascii="Arial" w:eastAsia="Calibri" w:hAnsi="Arial" w:cs="Arial"/>
              </w:rPr>
              <w:t xml:space="preserve">nd </w:t>
            </w:r>
            <w:proofErr w:type="gramStart"/>
            <w:r w:rsidR="09F19759" w:rsidRPr="266F2485">
              <w:rPr>
                <w:rFonts w:ascii="Arial" w:eastAsia="Calibri" w:hAnsi="Arial" w:cs="Arial"/>
              </w:rPr>
              <w:t>take action</w:t>
            </w:r>
            <w:proofErr w:type="gramEnd"/>
            <w:r w:rsidR="09F19759" w:rsidRPr="266F2485">
              <w:rPr>
                <w:rFonts w:ascii="Arial" w:eastAsia="Calibri" w:hAnsi="Arial" w:cs="Arial"/>
              </w:rPr>
              <w:t>.</w:t>
            </w:r>
          </w:p>
          <w:p w14:paraId="3D2A4BC4" w14:textId="434C8956" w:rsidR="006F4B80" w:rsidRPr="006F4B80" w:rsidRDefault="006F4B80" w:rsidP="6476FA82">
            <w:pPr>
              <w:spacing w:line="259" w:lineRule="auto"/>
              <w:rPr>
                <w:rFonts w:ascii="Arial" w:eastAsia="Calibri" w:hAnsi="Arial" w:cs="Arial"/>
              </w:rPr>
            </w:pPr>
          </w:p>
        </w:tc>
      </w:tr>
      <w:tr w:rsidR="6476FA82" w14:paraId="022789CB" w14:textId="77777777" w:rsidTr="4677AEF2">
        <w:trPr>
          <w:trHeight w:val="300"/>
        </w:trPr>
        <w:tc>
          <w:tcPr>
            <w:tcW w:w="10200" w:type="dxa"/>
            <w:tcMar>
              <w:left w:w="105" w:type="dxa"/>
              <w:right w:w="105" w:type="dxa"/>
            </w:tcMar>
          </w:tcPr>
          <w:p w14:paraId="00C17845" w14:textId="77777777" w:rsidR="6476FA82" w:rsidRPr="006F4B80" w:rsidRDefault="6476FA82" w:rsidP="6476FA82">
            <w:pPr>
              <w:spacing w:line="259" w:lineRule="auto"/>
              <w:rPr>
                <w:rFonts w:ascii="Arial" w:eastAsia="Calibri" w:hAnsi="Arial" w:cs="Arial"/>
              </w:rPr>
            </w:pPr>
            <w:r w:rsidRPr="006F4B80">
              <w:rPr>
                <w:rFonts w:ascii="Arial" w:eastAsia="Calibri" w:hAnsi="Arial" w:cs="Arial"/>
              </w:rPr>
              <w:t>The injustice that I want to bring to your attention is:</w:t>
            </w:r>
          </w:p>
          <w:p w14:paraId="50B2A03E" w14:textId="77777777" w:rsidR="004B0024" w:rsidRPr="006F4B80" w:rsidRDefault="004B0024" w:rsidP="6476FA82">
            <w:pPr>
              <w:spacing w:line="259" w:lineRule="auto"/>
              <w:rPr>
                <w:rFonts w:ascii="Arial" w:eastAsia="Calibri" w:hAnsi="Arial" w:cs="Arial"/>
              </w:rPr>
            </w:pPr>
          </w:p>
          <w:p w14:paraId="7CB96534" w14:textId="192F8FF6" w:rsidR="004B0024" w:rsidRPr="006F4B80" w:rsidRDefault="004B0024" w:rsidP="6476FA82">
            <w:pPr>
              <w:spacing w:line="259" w:lineRule="auto"/>
              <w:rPr>
                <w:rFonts w:ascii="Arial" w:eastAsia="Calibri" w:hAnsi="Arial" w:cs="Arial"/>
              </w:rPr>
            </w:pPr>
          </w:p>
        </w:tc>
      </w:tr>
      <w:tr w:rsidR="6476FA82" w14:paraId="1A4797B6" w14:textId="77777777" w:rsidTr="4677AEF2">
        <w:trPr>
          <w:trHeight w:val="300"/>
        </w:trPr>
        <w:tc>
          <w:tcPr>
            <w:tcW w:w="10200" w:type="dxa"/>
            <w:tcMar>
              <w:left w:w="105" w:type="dxa"/>
              <w:right w:w="105" w:type="dxa"/>
            </w:tcMar>
          </w:tcPr>
          <w:p w14:paraId="35DB1545" w14:textId="77777777" w:rsidR="6476FA82" w:rsidRPr="006F4B80" w:rsidRDefault="6476FA82" w:rsidP="6476FA82">
            <w:pPr>
              <w:spacing w:line="259" w:lineRule="auto"/>
              <w:rPr>
                <w:rFonts w:ascii="Arial" w:eastAsia="Calibri" w:hAnsi="Arial" w:cs="Arial"/>
              </w:rPr>
            </w:pPr>
            <w:r w:rsidRPr="006F4B80">
              <w:rPr>
                <w:rFonts w:ascii="Arial" w:eastAsia="Calibri" w:hAnsi="Arial" w:cs="Arial"/>
              </w:rPr>
              <w:t>I feel strongly about this because:</w:t>
            </w:r>
          </w:p>
          <w:p w14:paraId="4A31F363" w14:textId="77777777" w:rsidR="004B0024" w:rsidRPr="006F4B80" w:rsidRDefault="004B0024" w:rsidP="6476FA82">
            <w:pPr>
              <w:spacing w:line="259" w:lineRule="auto"/>
              <w:rPr>
                <w:rFonts w:ascii="Arial" w:eastAsia="Calibri" w:hAnsi="Arial" w:cs="Arial"/>
              </w:rPr>
            </w:pPr>
          </w:p>
          <w:p w14:paraId="5360A462" w14:textId="737AD45D" w:rsidR="004B0024" w:rsidRPr="006F4B80" w:rsidRDefault="004B0024" w:rsidP="6476FA82">
            <w:pPr>
              <w:spacing w:line="259" w:lineRule="auto"/>
              <w:rPr>
                <w:rFonts w:ascii="Arial" w:eastAsia="Calibri" w:hAnsi="Arial" w:cs="Arial"/>
              </w:rPr>
            </w:pPr>
          </w:p>
        </w:tc>
      </w:tr>
      <w:tr w:rsidR="6476FA82" w14:paraId="616189F2" w14:textId="77777777" w:rsidTr="4677AEF2">
        <w:trPr>
          <w:trHeight w:val="300"/>
        </w:trPr>
        <w:tc>
          <w:tcPr>
            <w:tcW w:w="10200" w:type="dxa"/>
            <w:tcMar>
              <w:left w:w="105" w:type="dxa"/>
              <w:right w:w="105" w:type="dxa"/>
            </w:tcMar>
          </w:tcPr>
          <w:p w14:paraId="0819953C" w14:textId="77777777" w:rsidR="004B0024" w:rsidRDefault="6476FA82" w:rsidP="6476FA82">
            <w:pPr>
              <w:spacing w:line="259" w:lineRule="auto"/>
              <w:rPr>
                <w:rFonts w:ascii="Arial" w:eastAsia="Calibri" w:hAnsi="Arial" w:cs="Arial"/>
              </w:rPr>
            </w:pPr>
            <w:r w:rsidRPr="006F4B80">
              <w:rPr>
                <w:rFonts w:ascii="Arial" w:eastAsia="Calibri" w:hAnsi="Arial" w:cs="Arial"/>
              </w:rPr>
              <w:t xml:space="preserve">I want you to add your voice to mine by speaking out about this. </w:t>
            </w:r>
          </w:p>
          <w:p w14:paraId="44740A52" w14:textId="5553BA29" w:rsidR="006F4B80" w:rsidRPr="006F4B80" w:rsidRDefault="006F4B80" w:rsidP="6476FA82">
            <w:pPr>
              <w:spacing w:line="259" w:lineRule="auto"/>
              <w:rPr>
                <w:rFonts w:ascii="Arial" w:eastAsia="Calibri" w:hAnsi="Arial" w:cs="Arial"/>
              </w:rPr>
            </w:pPr>
          </w:p>
        </w:tc>
      </w:tr>
      <w:tr w:rsidR="6476FA82" w14:paraId="11EE89D6" w14:textId="77777777" w:rsidTr="4677AEF2">
        <w:trPr>
          <w:trHeight w:val="300"/>
        </w:trPr>
        <w:tc>
          <w:tcPr>
            <w:tcW w:w="10200" w:type="dxa"/>
            <w:tcMar>
              <w:left w:w="105" w:type="dxa"/>
              <w:right w:w="105" w:type="dxa"/>
            </w:tcMar>
          </w:tcPr>
          <w:p w14:paraId="5C9EB46B" w14:textId="77777777" w:rsidR="6476FA82" w:rsidRPr="006F4B80" w:rsidRDefault="6476FA82" w:rsidP="6476FA82">
            <w:pPr>
              <w:spacing w:line="259" w:lineRule="auto"/>
              <w:rPr>
                <w:rFonts w:ascii="Arial" w:eastAsia="Calibri" w:hAnsi="Arial" w:cs="Arial"/>
              </w:rPr>
            </w:pPr>
            <w:r w:rsidRPr="006F4B80">
              <w:rPr>
                <w:rFonts w:ascii="Arial" w:eastAsia="Calibri" w:hAnsi="Arial" w:cs="Arial"/>
              </w:rPr>
              <w:t>If you would like to visit my school to discuss our opinions and ways in which you could speak out against this injustice, please contact [insert your teacher/chaplain’s contact details].</w:t>
            </w:r>
          </w:p>
          <w:p w14:paraId="27CF7F6C" w14:textId="249E0125" w:rsidR="004B0024" w:rsidRPr="006F4B80" w:rsidRDefault="004B0024" w:rsidP="6476FA82">
            <w:pPr>
              <w:spacing w:line="259" w:lineRule="auto"/>
              <w:rPr>
                <w:rFonts w:ascii="Arial" w:eastAsia="Calibri" w:hAnsi="Arial" w:cs="Arial"/>
              </w:rPr>
            </w:pPr>
          </w:p>
        </w:tc>
      </w:tr>
      <w:tr w:rsidR="6476FA82" w14:paraId="0053C1E2" w14:textId="77777777" w:rsidTr="4677AEF2">
        <w:trPr>
          <w:trHeight w:val="300"/>
        </w:trPr>
        <w:tc>
          <w:tcPr>
            <w:tcW w:w="10200" w:type="dxa"/>
            <w:tcMar>
              <w:left w:w="105" w:type="dxa"/>
              <w:right w:w="105" w:type="dxa"/>
            </w:tcMar>
          </w:tcPr>
          <w:p w14:paraId="1286CDED" w14:textId="77777777" w:rsidR="6476FA82" w:rsidRDefault="6476FA82" w:rsidP="6476FA82">
            <w:pPr>
              <w:spacing w:line="259" w:lineRule="auto"/>
              <w:rPr>
                <w:rFonts w:ascii="Arial" w:eastAsia="Calibri" w:hAnsi="Arial" w:cs="Arial"/>
              </w:rPr>
            </w:pPr>
            <w:r w:rsidRPr="006F4B80">
              <w:rPr>
                <w:rFonts w:ascii="Arial" w:eastAsia="Calibri" w:hAnsi="Arial" w:cs="Arial"/>
              </w:rPr>
              <w:t>Yours sincerely,</w:t>
            </w:r>
          </w:p>
          <w:p w14:paraId="4E506710" w14:textId="587EC635" w:rsidR="006F4B80" w:rsidRPr="006F4B80" w:rsidRDefault="006F4B80" w:rsidP="6476FA82">
            <w:pPr>
              <w:spacing w:line="259" w:lineRule="auto"/>
              <w:rPr>
                <w:rFonts w:ascii="Arial" w:eastAsia="Calibri" w:hAnsi="Arial" w:cs="Arial"/>
              </w:rPr>
            </w:pPr>
          </w:p>
        </w:tc>
      </w:tr>
      <w:tr w:rsidR="6476FA82" w14:paraId="6705D1ED" w14:textId="77777777" w:rsidTr="4677AEF2">
        <w:trPr>
          <w:trHeight w:val="300"/>
        </w:trPr>
        <w:tc>
          <w:tcPr>
            <w:tcW w:w="10200" w:type="dxa"/>
            <w:tcMar>
              <w:left w:w="105" w:type="dxa"/>
              <w:right w:w="105" w:type="dxa"/>
            </w:tcMar>
          </w:tcPr>
          <w:p w14:paraId="6EBFB9A1" w14:textId="77777777" w:rsidR="6476FA82" w:rsidRPr="006F4B80" w:rsidRDefault="6476FA82" w:rsidP="6476FA82">
            <w:pPr>
              <w:spacing w:line="259" w:lineRule="auto"/>
              <w:rPr>
                <w:rFonts w:ascii="Arial" w:eastAsia="Calibri" w:hAnsi="Arial" w:cs="Arial"/>
              </w:rPr>
            </w:pPr>
            <w:r w:rsidRPr="006F4B80">
              <w:rPr>
                <w:rFonts w:ascii="Arial" w:eastAsia="Calibri" w:hAnsi="Arial" w:cs="Arial"/>
              </w:rPr>
              <w:t>[Name]</w:t>
            </w:r>
          </w:p>
          <w:p w14:paraId="59D62173" w14:textId="4F7C4DC1" w:rsidR="004B0024" w:rsidRPr="006F4B80" w:rsidRDefault="004B0024" w:rsidP="6476FA82">
            <w:pPr>
              <w:spacing w:line="259" w:lineRule="auto"/>
              <w:rPr>
                <w:rFonts w:ascii="Arial" w:eastAsia="Calibri" w:hAnsi="Arial" w:cs="Arial"/>
              </w:rPr>
            </w:pPr>
          </w:p>
        </w:tc>
      </w:tr>
    </w:tbl>
    <w:p w14:paraId="2F2C511C" w14:textId="728E17F6" w:rsidR="00241099" w:rsidRDefault="006F4B80" w:rsidP="00D046D4">
      <w:pPr>
        <w:spacing w:after="0" w:line="240" w:lineRule="auto"/>
        <w:rPr>
          <w:rFonts w:ascii="Arial" w:eastAsia="Calibri" w:hAnsi="Arial" w:cs="Arial"/>
          <w:i/>
          <w:iCs/>
          <w:color w:val="000000" w:themeColor="text1"/>
        </w:rPr>
      </w:pPr>
      <w:r w:rsidRPr="00241099">
        <w:rPr>
          <w:rFonts w:ascii="Arial" w:eastAsia="Calibri" w:hAnsi="Arial" w:cs="Arial"/>
          <w:b/>
          <w:bCs/>
          <w:i/>
          <w:iCs/>
          <w:color w:val="000000" w:themeColor="text1"/>
        </w:rPr>
        <w:t>Teachers</w:t>
      </w:r>
      <w:r w:rsidR="00241099">
        <w:rPr>
          <w:rFonts w:ascii="Arial" w:eastAsia="Calibri" w:hAnsi="Arial" w:cs="Arial"/>
          <w:b/>
          <w:bCs/>
          <w:i/>
          <w:iCs/>
          <w:color w:val="000000" w:themeColor="text1"/>
        </w:rPr>
        <w:t>/chaplains</w:t>
      </w:r>
      <w:r w:rsidRPr="00241099">
        <w:rPr>
          <w:rFonts w:ascii="Arial" w:eastAsia="Calibri" w:hAnsi="Arial" w:cs="Arial"/>
          <w:b/>
          <w:bCs/>
          <w:i/>
          <w:iCs/>
          <w:color w:val="000000" w:themeColor="text1"/>
        </w:rPr>
        <w:t>:</w:t>
      </w:r>
      <w:r w:rsidRPr="00241099">
        <w:rPr>
          <w:rFonts w:ascii="Arial" w:eastAsia="Calibri" w:hAnsi="Arial" w:cs="Arial"/>
          <w:i/>
          <w:iCs/>
          <w:color w:val="000000" w:themeColor="text1"/>
        </w:rPr>
        <w:t xml:space="preserve"> This session is part of a package, including assembly and RE lesson with PowerPoints, as well as a poster and pledge-prayer cards to order. </w:t>
      </w:r>
    </w:p>
    <w:p w14:paraId="39B60D66" w14:textId="6D8C01C2" w:rsidR="006F4B80" w:rsidRPr="00241099" w:rsidRDefault="006F4B80" w:rsidP="00D046D4">
      <w:pPr>
        <w:spacing w:after="0" w:line="240" w:lineRule="auto"/>
        <w:rPr>
          <w:rFonts w:ascii="Arial" w:eastAsia="Calibri" w:hAnsi="Arial" w:cs="Arial"/>
          <w:i/>
          <w:iCs/>
          <w:color w:val="000000" w:themeColor="text1"/>
        </w:rPr>
      </w:pPr>
      <w:r w:rsidRPr="00241099">
        <w:rPr>
          <w:rFonts w:ascii="Arial" w:eastAsia="Calibri" w:hAnsi="Arial" w:cs="Arial"/>
          <w:i/>
          <w:iCs/>
          <w:color w:val="000000" w:themeColor="text1"/>
        </w:rPr>
        <w:t>Details at: cafod.org.uk/</w:t>
      </w:r>
      <w:proofErr w:type="spellStart"/>
      <w:r w:rsidRPr="00241099">
        <w:rPr>
          <w:rFonts w:ascii="Arial" w:eastAsia="Calibri" w:hAnsi="Arial" w:cs="Arial"/>
          <w:i/>
          <w:iCs/>
          <w:color w:val="000000" w:themeColor="text1"/>
        </w:rPr>
        <w:t>DemandChange</w:t>
      </w:r>
      <w:proofErr w:type="spellEnd"/>
    </w:p>
    <w:sectPr w:rsidR="006F4B80" w:rsidRPr="00241099" w:rsidSect="00FB2788">
      <w:headerReference w:type="default" r:id="rId13"/>
      <w:pgSz w:w="11906" w:h="16838"/>
      <w:pgMar w:top="1134" w:right="851" w:bottom="1134" w:left="85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D3F2" w14:textId="77777777" w:rsidR="00575EAB" w:rsidRDefault="00575EAB" w:rsidP="001B4E65">
      <w:pPr>
        <w:spacing w:after="0" w:line="240" w:lineRule="auto"/>
      </w:pPr>
      <w:r>
        <w:separator/>
      </w:r>
    </w:p>
  </w:endnote>
  <w:endnote w:type="continuationSeparator" w:id="0">
    <w:p w14:paraId="560DBCF6" w14:textId="77777777" w:rsidR="00575EAB" w:rsidRDefault="00575EAB" w:rsidP="001B4E65">
      <w:pPr>
        <w:spacing w:after="0" w:line="240" w:lineRule="auto"/>
      </w:pPr>
      <w:r>
        <w:continuationSeparator/>
      </w:r>
    </w:p>
  </w:endnote>
  <w:endnote w:type="continuationNotice" w:id="1">
    <w:p w14:paraId="59DF4C04" w14:textId="77777777" w:rsidR="00575EAB" w:rsidRDefault="00575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D169" w14:textId="77777777" w:rsidR="00575EAB" w:rsidRDefault="00575EAB" w:rsidP="001B4E65">
      <w:pPr>
        <w:spacing w:after="0" w:line="240" w:lineRule="auto"/>
      </w:pPr>
      <w:r>
        <w:separator/>
      </w:r>
    </w:p>
  </w:footnote>
  <w:footnote w:type="continuationSeparator" w:id="0">
    <w:p w14:paraId="7141CC0E" w14:textId="77777777" w:rsidR="00575EAB" w:rsidRDefault="00575EAB" w:rsidP="001B4E65">
      <w:pPr>
        <w:spacing w:after="0" w:line="240" w:lineRule="auto"/>
      </w:pPr>
      <w:r>
        <w:continuationSeparator/>
      </w:r>
    </w:p>
  </w:footnote>
  <w:footnote w:type="continuationNotice" w:id="1">
    <w:p w14:paraId="613BCD74" w14:textId="77777777" w:rsidR="00575EAB" w:rsidRDefault="00575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D614" w14:textId="1171FD73" w:rsidR="001B4E65" w:rsidRDefault="00FB2788">
    <w:pPr>
      <w:pStyle w:val="Header"/>
    </w:pPr>
    <w:r>
      <w:rPr>
        <w:noProof/>
      </w:rPr>
      <mc:AlternateContent>
        <mc:Choice Requires="wps">
          <w:drawing>
            <wp:anchor distT="0" distB="0" distL="114300" distR="114300" simplePos="0" relativeHeight="251658241" behindDoc="0" locked="0" layoutInCell="1" allowOverlap="1" wp14:anchorId="4252FE8D" wp14:editId="1F3BA98C">
              <wp:simplePos x="0" y="0"/>
              <wp:positionH relativeFrom="column">
                <wp:posOffset>-541020</wp:posOffset>
              </wp:positionH>
              <wp:positionV relativeFrom="paragraph">
                <wp:posOffset>273685</wp:posOffset>
              </wp:positionV>
              <wp:extent cx="75514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51420" cy="0"/>
                      </a:xfrm>
                      <a:prstGeom prst="line">
                        <a:avLst/>
                      </a:prstGeom>
                      <a:ln>
                        <a:solidFill>
                          <a:srgbClr val="A4C50A"/>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a4c50a" strokeweight="1pt" from="-42.6pt,21.55pt" to="552pt,21.55pt" w14:anchorId="38D50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">
              <v:stroke joinstyle="miter"/>
            </v:line>
          </w:pict>
        </mc:Fallback>
      </mc:AlternateContent>
    </w:r>
    <w:r w:rsidRPr="001B4E65">
      <w:rPr>
        <w:noProof/>
      </w:rPr>
      <w:drawing>
        <wp:anchor distT="0" distB="0" distL="114300" distR="114300" simplePos="0" relativeHeight="251658240" behindDoc="1" locked="0" layoutInCell="1" allowOverlap="1" wp14:anchorId="7E8D8F7F" wp14:editId="5D14D6D4">
          <wp:simplePos x="0" y="0"/>
          <wp:positionH relativeFrom="column">
            <wp:posOffset>-186690</wp:posOffset>
          </wp:positionH>
          <wp:positionV relativeFrom="paragraph">
            <wp:posOffset>-191135</wp:posOffset>
          </wp:positionV>
          <wp:extent cx="2717165" cy="274320"/>
          <wp:effectExtent l="0" t="0" r="6985" b="0"/>
          <wp:wrapNone/>
          <wp:docPr id="28" name="Picture 28" descr="Circle&#10;&#10;Description automatically generated with medium confidence">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 descr="Circle&#10;&#10;Description automatically generated with medium confidence">
                    <a:extLst>
                      <a:ext uri="{FF2B5EF4-FFF2-40B4-BE49-F238E27FC236}">
                        <a16:creationId xmlns:a16="http://schemas.microsoft.com/office/drawing/2014/main" id="{2B80275D-2C09-4080-BE71-F113BF40A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716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963"/>
    <w:multiLevelType w:val="hybridMultilevel"/>
    <w:tmpl w:val="5B7CFE1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3CBB"/>
    <w:multiLevelType w:val="multilevel"/>
    <w:tmpl w:val="2BF823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F1726"/>
    <w:multiLevelType w:val="multilevel"/>
    <w:tmpl w:val="71C65B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9003C"/>
    <w:multiLevelType w:val="hybridMultilevel"/>
    <w:tmpl w:val="5F6E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75AB3"/>
    <w:multiLevelType w:val="hybridMultilevel"/>
    <w:tmpl w:val="0FD49892"/>
    <w:lvl w:ilvl="0" w:tplc="9FFC1B70">
      <w:start w:val="1"/>
      <w:numFmt w:val="bullet"/>
      <w:lvlText w:val="-"/>
      <w:lvlJc w:val="left"/>
      <w:pPr>
        <w:ind w:left="720" w:hanging="360"/>
      </w:pPr>
      <w:rPr>
        <w:rFonts w:ascii="Calibri" w:hAnsi="Calibri" w:hint="default"/>
      </w:rPr>
    </w:lvl>
    <w:lvl w:ilvl="1" w:tplc="1AF6B576">
      <w:start w:val="1"/>
      <w:numFmt w:val="bullet"/>
      <w:lvlText w:val="o"/>
      <w:lvlJc w:val="left"/>
      <w:pPr>
        <w:ind w:left="1440" w:hanging="360"/>
      </w:pPr>
      <w:rPr>
        <w:rFonts w:ascii="Courier New" w:hAnsi="Courier New" w:hint="default"/>
      </w:rPr>
    </w:lvl>
    <w:lvl w:ilvl="2" w:tplc="F4B670F0">
      <w:start w:val="1"/>
      <w:numFmt w:val="bullet"/>
      <w:lvlText w:val=""/>
      <w:lvlJc w:val="left"/>
      <w:pPr>
        <w:ind w:left="2160" w:hanging="360"/>
      </w:pPr>
      <w:rPr>
        <w:rFonts w:ascii="Wingdings" w:hAnsi="Wingdings" w:hint="default"/>
      </w:rPr>
    </w:lvl>
    <w:lvl w:ilvl="3" w:tplc="32D8E176">
      <w:start w:val="1"/>
      <w:numFmt w:val="bullet"/>
      <w:lvlText w:val=""/>
      <w:lvlJc w:val="left"/>
      <w:pPr>
        <w:ind w:left="2880" w:hanging="360"/>
      </w:pPr>
      <w:rPr>
        <w:rFonts w:ascii="Symbol" w:hAnsi="Symbol" w:hint="default"/>
      </w:rPr>
    </w:lvl>
    <w:lvl w:ilvl="4" w:tplc="24A2A464">
      <w:start w:val="1"/>
      <w:numFmt w:val="bullet"/>
      <w:lvlText w:val="o"/>
      <w:lvlJc w:val="left"/>
      <w:pPr>
        <w:ind w:left="3600" w:hanging="360"/>
      </w:pPr>
      <w:rPr>
        <w:rFonts w:ascii="Courier New" w:hAnsi="Courier New" w:hint="default"/>
      </w:rPr>
    </w:lvl>
    <w:lvl w:ilvl="5" w:tplc="0BCCDC62">
      <w:start w:val="1"/>
      <w:numFmt w:val="bullet"/>
      <w:lvlText w:val=""/>
      <w:lvlJc w:val="left"/>
      <w:pPr>
        <w:ind w:left="4320" w:hanging="360"/>
      </w:pPr>
      <w:rPr>
        <w:rFonts w:ascii="Wingdings" w:hAnsi="Wingdings" w:hint="default"/>
      </w:rPr>
    </w:lvl>
    <w:lvl w:ilvl="6" w:tplc="29DC3432">
      <w:start w:val="1"/>
      <w:numFmt w:val="bullet"/>
      <w:lvlText w:val=""/>
      <w:lvlJc w:val="left"/>
      <w:pPr>
        <w:ind w:left="5040" w:hanging="360"/>
      </w:pPr>
      <w:rPr>
        <w:rFonts w:ascii="Symbol" w:hAnsi="Symbol" w:hint="default"/>
      </w:rPr>
    </w:lvl>
    <w:lvl w:ilvl="7" w:tplc="C7186540">
      <w:start w:val="1"/>
      <w:numFmt w:val="bullet"/>
      <w:lvlText w:val="o"/>
      <w:lvlJc w:val="left"/>
      <w:pPr>
        <w:ind w:left="5760" w:hanging="360"/>
      </w:pPr>
      <w:rPr>
        <w:rFonts w:ascii="Courier New" w:hAnsi="Courier New" w:hint="default"/>
      </w:rPr>
    </w:lvl>
    <w:lvl w:ilvl="8" w:tplc="C550267E">
      <w:start w:val="1"/>
      <w:numFmt w:val="bullet"/>
      <w:lvlText w:val=""/>
      <w:lvlJc w:val="left"/>
      <w:pPr>
        <w:ind w:left="6480" w:hanging="360"/>
      </w:pPr>
      <w:rPr>
        <w:rFonts w:ascii="Wingdings" w:hAnsi="Wingdings" w:hint="default"/>
      </w:rPr>
    </w:lvl>
  </w:abstractNum>
  <w:abstractNum w:abstractNumId="5" w15:restartNumberingAfterBreak="0">
    <w:nsid w:val="1D533A4A"/>
    <w:multiLevelType w:val="multilevel"/>
    <w:tmpl w:val="DF72B3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09F7ED"/>
    <w:multiLevelType w:val="hybridMultilevel"/>
    <w:tmpl w:val="BF222D06"/>
    <w:lvl w:ilvl="0" w:tplc="88CA2528">
      <w:start w:val="1"/>
      <w:numFmt w:val="bullet"/>
      <w:lvlText w:val="-"/>
      <w:lvlJc w:val="left"/>
      <w:pPr>
        <w:ind w:left="720" w:hanging="360"/>
      </w:pPr>
      <w:rPr>
        <w:rFonts w:ascii="Calibri" w:hAnsi="Calibri" w:hint="default"/>
      </w:rPr>
    </w:lvl>
    <w:lvl w:ilvl="1" w:tplc="DB585034">
      <w:start w:val="1"/>
      <w:numFmt w:val="bullet"/>
      <w:lvlText w:val="o"/>
      <w:lvlJc w:val="left"/>
      <w:pPr>
        <w:ind w:left="1440" w:hanging="360"/>
      </w:pPr>
      <w:rPr>
        <w:rFonts w:ascii="Courier New" w:hAnsi="Courier New" w:hint="default"/>
      </w:rPr>
    </w:lvl>
    <w:lvl w:ilvl="2" w:tplc="350C5BC0">
      <w:start w:val="1"/>
      <w:numFmt w:val="bullet"/>
      <w:lvlText w:val=""/>
      <w:lvlJc w:val="left"/>
      <w:pPr>
        <w:ind w:left="2160" w:hanging="360"/>
      </w:pPr>
      <w:rPr>
        <w:rFonts w:ascii="Wingdings" w:hAnsi="Wingdings" w:hint="default"/>
      </w:rPr>
    </w:lvl>
    <w:lvl w:ilvl="3" w:tplc="7244FA62">
      <w:start w:val="1"/>
      <w:numFmt w:val="bullet"/>
      <w:lvlText w:val=""/>
      <w:lvlJc w:val="left"/>
      <w:pPr>
        <w:ind w:left="2880" w:hanging="360"/>
      </w:pPr>
      <w:rPr>
        <w:rFonts w:ascii="Symbol" w:hAnsi="Symbol" w:hint="default"/>
      </w:rPr>
    </w:lvl>
    <w:lvl w:ilvl="4" w:tplc="12083C90">
      <w:start w:val="1"/>
      <w:numFmt w:val="bullet"/>
      <w:lvlText w:val="o"/>
      <w:lvlJc w:val="left"/>
      <w:pPr>
        <w:ind w:left="3600" w:hanging="360"/>
      </w:pPr>
      <w:rPr>
        <w:rFonts w:ascii="Courier New" w:hAnsi="Courier New" w:hint="default"/>
      </w:rPr>
    </w:lvl>
    <w:lvl w:ilvl="5" w:tplc="A9A4632E">
      <w:start w:val="1"/>
      <w:numFmt w:val="bullet"/>
      <w:lvlText w:val=""/>
      <w:lvlJc w:val="left"/>
      <w:pPr>
        <w:ind w:left="4320" w:hanging="360"/>
      </w:pPr>
      <w:rPr>
        <w:rFonts w:ascii="Wingdings" w:hAnsi="Wingdings" w:hint="default"/>
      </w:rPr>
    </w:lvl>
    <w:lvl w:ilvl="6" w:tplc="68AE3562">
      <w:start w:val="1"/>
      <w:numFmt w:val="bullet"/>
      <w:lvlText w:val=""/>
      <w:lvlJc w:val="left"/>
      <w:pPr>
        <w:ind w:left="5040" w:hanging="360"/>
      </w:pPr>
      <w:rPr>
        <w:rFonts w:ascii="Symbol" w:hAnsi="Symbol" w:hint="default"/>
      </w:rPr>
    </w:lvl>
    <w:lvl w:ilvl="7" w:tplc="538A52E0">
      <w:start w:val="1"/>
      <w:numFmt w:val="bullet"/>
      <w:lvlText w:val="o"/>
      <w:lvlJc w:val="left"/>
      <w:pPr>
        <w:ind w:left="5760" w:hanging="360"/>
      </w:pPr>
      <w:rPr>
        <w:rFonts w:ascii="Courier New" w:hAnsi="Courier New" w:hint="default"/>
      </w:rPr>
    </w:lvl>
    <w:lvl w:ilvl="8" w:tplc="AF528AE6">
      <w:start w:val="1"/>
      <w:numFmt w:val="bullet"/>
      <w:lvlText w:val=""/>
      <w:lvlJc w:val="left"/>
      <w:pPr>
        <w:ind w:left="6480" w:hanging="360"/>
      </w:pPr>
      <w:rPr>
        <w:rFonts w:ascii="Wingdings" w:hAnsi="Wingdings" w:hint="default"/>
      </w:rPr>
    </w:lvl>
  </w:abstractNum>
  <w:abstractNum w:abstractNumId="7" w15:restartNumberingAfterBreak="0">
    <w:nsid w:val="260A1270"/>
    <w:multiLevelType w:val="multilevel"/>
    <w:tmpl w:val="033C6B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DF58EE"/>
    <w:multiLevelType w:val="hybridMultilevel"/>
    <w:tmpl w:val="68367CDC"/>
    <w:lvl w:ilvl="0" w:tplc="90DA9682">
      <w:start w:val="1"/>
      <w:numFmt w:val="bullet"/>
      <w:lvlText w:val="-"/>
      <w:lvlJc w:val="left"/>
      <w:pPr>
        <w:ind w:left="720" w:hanging="360"/>
      </w:pPr>
      <w:rPr>
        <w:rFonts w:ascii="Calibri" w:hAnsi="Calibri" w:hint="default"/>
      </w:rPr>
    </w:lvl>
    <w:lvl w:ilvl="1" w:tplc="A254E0A6">
      <w:start w:val="1"/>
      <w:numFmt w:val="bullet"/>
      <w:lvlText w:val="o"/>
      <w:lvlJc w:val="left"/>
      <w:pPr>
        <w:ind w:left="1440" w:hanging="360"/>
      </w:pPr>
      <w:rPr>
        <w:rFonts w:ascii="Courier New" w:hAnsi="Courier New" w:hint="default"/>
      </w:rPr>
    </w:lvl>
    <w:lvl w:ilvl="2" w:tplc="D8B2CAA6">
      <w:start w:val="1"/>
      <w:numFmt w:val="bullet"/>
      <w:lvlText w:val=""/>
      <w:lvlJc w:val="left"/>
      <w:pPr>
        <w:ind w:left="2160" w:hanging="360"/>
      </w:pPr>
      <w:rPr>
        <w:rFonts w:ascii="Wingdings" w:hAnsi="Wingdings" w:hint="default"/>
      </w:rPr>
    </w:lvl>
    <w:lvl w:ilvl="3" w:tplc="FCA6FB56">
      <w:start w:val="1"/>
      <w:numFmt w:val="bullet"/>
      <w:lvlText w:val=""/>
      <w:lvlJc w:val="left"/>
      <w:pPr>
        <w:ind w:left="2880" w:hanging="360"/>
      </w:pPr>
      <w:rPr>
        <w:rFonts w:ascii="Symbol" w:hAnsi="Symbol" w:hint="default"/>
      </w:rPr>
    </w:lvl>
    <w:lvl w:ilvl="4" w:tplc="C9F430DC">
      <w:start w:val="1"/>
      <w:numFmt w:val="bullet"/>
      <w:lvlText w:val="o"/>
      <w:lvlJc w:val="left"/>
      <w:pPr>
        <w:ind w:left="3600" w:hanging="360"/>
      </w:pPr>
      <w:rPr>
        <w:rFonts w:ascii="Courier New" w:hAnsi="Courier New" w:hint="default"/>
      </w:rPr>
    </w:lvl>
    <w:lvl w:ilvl="5" w:tplc="CA384DDC">
      <w:start w:val="1"/>
      <w:numFmt w:val="bullet"/>
      <w:lvlText w:val=""/>
      <w:lvlJc w:val="left"/>
      <w:pPr>
        <w:ind w:left="4320" w:hanging="360"/>
      </w:pPr>
      <w:rPr>
        <w:rFonts w:ascii="Wingdings" w:hAnsi="Wingdings" w:hint="default"/>
      </w:rPr>
    </w:lvl>
    <w:lvl w:ilvl="6" w:tplc="499C6788">
      <w:start w:val="1"/>
      <w:numFmt w:val="bullet"/>
      <w:lvlText w:val=""/>
      <w:lvlJc w:val="left"/>
      <w:pPr>
        <w:ind w:left="5040" w:hanging="360"/>
      </w:pPr>
      <w:rPr>
        <w:rFonts w:ascii="Symbol" w:hAnsi="Symbol" w:hint="default"/>
      </w:rPr>
    </w:lvl>
    <w:lvl w:ilvl="7" w:tplc="666A6ACA">
      <w:start w:val="1"/>
      <w:numFmt w:val="bullet"/>
      <w:lvlText w:val="o"/>
      <w:lvlJc w:val="left"/>
      <w:pPr>
        <w:ind w:left="5760" w:hanging="360"/>
      </w:pPr>
      <w:rPr>
        <w:rFonts w:ascii="Courier New" w:hAnsi="Courier New" w:hint="default"/>
      </w:rPr>
    </w:lvl>
    <w:lvl w:ilvl="8" w:tplc="57B2D006">
      <w:start w:val="1"/>
      <w:numFmt w:val="bullet"/>
      <w:lvlText w:val=""/>
      <w:lvlJc w:val="left"/>
      <w:pPr>
        <w:ind w:left="6480" w:hanging="360"/>
      </w:pPr>
      <w:rPr>
        <w:rFonts w:ascii="Wingdings" w:hAnsi="Wingdings" w:hint="default"/>
      </w:rPr>
    </w:lvl>
  </w:abstractNum>
  <w:abstractNum w:abstractNumId="9" w15:restartNumberingAfterBreak="0">
    <w:nsid w:val="3F8AFC0A"/>
    <w:multiLevelType w:val="hybridMultilevel"/>
    <w:tmpl w:val="2DD235A8"/>
    <w:lvl w:ilvl="0" w:tplc="CBA2A5D0">
      <w:start w:val="1"/>
      <w:numFmt w:val="bullet"/>
      <w:lvlText w:val="-"/>
      <w:lvlJc w:val="left"/>
      <w:pPr>
        <w:ind w:left="720" w:hanging="360"/>
      </w:pPr>
      <w:rPr>
        <w:rFonts w:ascii="Calibri" w:hAnsi="Calibri" w:hint="default"/>
      </w:rPr>
    </w:lvl>
    <w:lvl w:ilvl="1" w:tplc="B09254EA">
      <w:start w:val="1"/>
      <w:numFmt w:val="bullet"/>
      <w:lvlText w:val="o"/>
      <w:lvlJc w:val="left"/>
      <w:pPr>
        <w:ind w:left="1440" w:hanging="360"/>
      </w:pPr>
      <w:rPr>
        <w:rFonts w:ascii="Courier New" w:hAnsi="Courier New" w:hint="default"/>
      </w:rPr>
    </w:lvl>
    <w:lvl w:ilvl="2" w:tplc="0688EB4E">
      <w:start w:val="1"/>
      <w:numFmt w:val="bullet"/>
      <w:lvlText w:val=""/>
      <w:lvlJc w:val="left"/>
      <w:pPr>
        <w:ind w:left="2160" w:hanging="360"/>
      </w:pPr>
      <w:rPr>
        <w:rFonts w:ascii="Wingdings" w:hAnsi="Wingdings" w:hint="default"/>
      </w:rPr>
    </w:lvl>
    <w:lvl w:ilvl="3" w:tplc="8FA2AF80">
      <w:start w:val="1"/>
      <w:numFmt w:val="bullet"/>
      <w:lvlText w:val=""/>
      <w:lvlJc w:val="left"/>
      <w:pPr>
        <w:ind w:left="2880" w:hanging="360"/>
      </w:pPr>
      <w:rPr>
        <w:rFonts w:ascii="Symbol" w:hAnsi="Symbol" w:hint="default"/>
      </w:rPr>
    </w:lvl>
    <w:lvl w:ilvl="4" w:tplc="60C6E876">
      <w:start w:val="1"/>
      <w:numFmt w:val="bullet"/>
      <w:lvlText w:val="o"/>
      <w:lvlJc w:val="left"/>
      <w:pPr>
        <w:ind w:left="3600" w:hanging="360"/>
      </w:pPr>
      <w:rPr>
        <w:rFonts w:ascii="Courier New" w:hAnsi="Courier New" w:hint="default"/>
      </w:rPr>
    </w:lvl>
    <w:lvl w:ilvl="5" w:tplc="A1E8C8CC">
      <w:start w:val="1"/>
      <w:numFmt w:val="bullet"/>
      <w:lvlText w:val=""/>
      <w:lvlJc w:val="left"/>
      <w:pPr>
        <w:ind w:left="4320" w:hanging="360"/>
      </w:pPr>
      <w:rPr>
        <w:rFonts w:ascii="Wingdings" w:hAnsi="Wingdings" w:hint="default"/>
      </w:rPr>
    </w:lvl>
    <w:lvl w:ilvl="6" w:tplc="B9BCFFDA">
      <w:start w:val="1"/>
      <w:numFmt w:val="bullet"/>
      <w:lvlText w:val=""/>
      <w:lvlJc w:val="left"/>
      <w:pPr>
        <w:ind w:left="5040" w:hanging="360"/>
      </w:pPr>
      <w:rPr>
        <w:rFonts w:ascii="Symbol" w:hAnsi="Symbol" w:hint="default"/>
      </w:rPr>
    </w:lvl>
    <w:lvl w:ilvl="7" w:tplc="FAE823A0">
      <w:start w:val="1"/>
      <w:numFmt w:val="bullet"/>
      <w:lvlText w:val="o"/>
      <w:lvlJc w:val="left"/>
      <w:pPr>
        <w:ind w:left="5760" w:hanging="360"/>
      </w:pPr>
      <w:rPr>
        <w:rFonts w:ascii="Courier New" w:hAnsi="Courier New" w:hint="default"/>
      </w:rPr>
    </w:lvl>
    <w:lvl w:ilvl="8" w:tplc="31362E98">
      <w:start w:val="1"/>
      <w:numFmt w:val="bullet"/>
      <w:lvlText w:val=""/>
      <w:lvlJc w:val="left"/>
      <w:pPr>
        <w:ind w:left="6480" w:hanging="360"/>
      </w:pPr>
      <w:rPr>
        <w:rFonts w:ascii="Wingdings" w:hAnsi="Wingdings" w:hint="default"/>
      </w:rPr>
    </w:lvl>
  </w:abstractNum>
  <w:abstractNum w:abstractNumId="10" w15:restartNumberingAfterBreak="0">
    <w:nsid w:val="41256605"/>
    <w:multiLevelType w:val="hybridMultilevel"/>
    <w:tmpl w:val="1458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652D1"/>
    <w:multiLevelType w:val="hybridMultilevel"/>
    <w:tmpl w:val="A72AA57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8CFA534"/>
    <w:multiLevelType w:val="hybridMultilevel"/>
    <w:tmpl w:val="6A00FBDE"/>
    <w:lvl w:ilvl="0" w:tplc="3272AF64">
      <w:start w:val="1"/>
      <w:numFmt w:val="bullet"/>
      <w:lvlText w:val="·"/>
      <w:lvlJc w:val="left"/>
      <w:pPr>
        <w:ind w:left="720" w:hanging="360"/>
      </w:pPr>
      <w:rPr>
        <w:rFonts w:ascii="Symbol" w:hAnsi="Symbol" w:hint="default"/>
      </w:rPr>
    </w:lvl>
    <w:lvl w:ilvl="1" w:tplc="FADA1240">
      <w:start w:val="1"/>
      <w:numFmt w:val="bullet"/>
      <w:lvlText w:val="o"/>
      <w:lvlJc w:val="left"/>
      <w:pPr>
        <w:ind w:left="1440" w:hanging="360"/>
      </w:pPr>
      <w:rPr>
        <w:rFonts w:ascii="Courier New" w:hAnsi="Courier New" w:hint="default"/>
      </w:rPr>
    </w:lvl>
    <w:lvl w:ilvl="2" w:tplc="9090805E">
      <w:start w:val="1"/>
      <w:numFmt w:val="bullet"/>
      <w:lvlText w:val=""/>
      <w:lvlJc w:val="left"/>
      <w:pPr>
        <w:ind w:left="2160" w:hanging="360"/>
      </w:pPr>
      <w:rPr>
        <w:rFonts w:ascii="Wingdings" w:hAnsi="Wingdings" w:hint="default"/>
      </w:rPr>
    </w:lvl>
    <w:lvl w:ilvl="3" w:tplc="2112FFC8">
      <w:start w:val="1"/>
      <w:numFmt w:val="bullet"/>
      <w:lvlText w:val=""/>
      <w:lvlJc w:val="left"/>
      <w:pPr>
        <w:ind w:left="2880" w:hanging="360"/>
      </w:pPr>
      <w:rPr>
        <w:rFonts w:ascii="Symbol" w:hAnsi="Symbol" w:hint="default"/>
      </w:rPr>
    </w:lvl>
    <w:lvl w:ilvl="4" w:tplc="63064FDC">
      <w:start w:val="1"/>
      <w:numFmt w:val="bullet"/>
      <w:lvlText w:val="o"/>
      <w:lvlJc w:val="left"/>
      <w:pPr>
        <w:ind w:left="3600" w:hanging="360"/>
      </w:pPr>
      <w:rPr>
        <w:rFonts w:ascii="Courier New" w:hAnsi="Courier New" w:hint="default"/>
      </w:rPr>
    </w:lvl>
    <w:lvl w:ilvl="5" w:tplc="21BA626C">
      <w:start w:val="1"/>
      <w:numFmt w:val="bullet"/>
      <w:lvlText w:val=""/>
      <w:lvlJc w:val="left"/>
      <w:pPr>
        <w:ind w:left="4320" w:hanging="360"/>
      </w:pPr>
      <w:rPr>
        <w:rFonts w:ascii="Wingdings" w:hAnsi="Wingdings" w:hint="default"/>
      </w:rPr>
    </w:lvl>
    <w:lvl w:ilvl="6" w:tplc="4C18B1DA">
      <w:start w:val="1"/>
      <w:numFmt w:val="bullet"/>
      <w:lvlText w:val=""/>
      <w:lvlJc w:val="left"/>
      <w:pPr>
        <w:ind w:left="5040" w:hanging="360"/>
      </w:pPr>
      <w:rPr>
        <w:rFonts w:ascii="Symbol" w:hAnsi="Symbol" w:hint="default"/>
      </w:rPr>
    </w:lvl>
    <w:lvl w:ilvl="7" w:tplc="66C070EA">
      <w:start w:val="1"/>
      <w:numFmt w:val="bullet"/>
      <w:lvlText w:val="o"/>
      <w:lvlJc w:val="left"/>
      <w:pPr>
        <w:ind w:left="5760" w:hanging="360"/>
      </w:pPr>
      <w:rPr>
        <w:rFonts w:ascii="Courier New" w:hAnsi="Courier New" w:hint="default"/>
      </w:rPr>
    </w:lvl>
    <w:lvl w:ilvl="8" w:tplc="273A47E2">
      <w:start w:val="1"/>
      <w:numFmt w:val="bullet"/>
      <w:lvlText w:val=""/>
      <w:lvlJc w:val="left"/>
      <w:pPr>
        <w:ind w:left="6480" w:hanging="360"/>
      </w:pPr>
      <w:rPr>
        <w:rFonts w:ascii="Wingdings" w:hAnsi="Wingdings" w:hint="default"/>
      </w:rPr>
    </w:lvl>
  </w:abstractNum>
  <w:abstractNum w:abstractNumId="13" w15:restartNumberingAfterBreak="0">
    <w:nsid w:val="51253C52"/>
    <w:multiLevelType w:val="hybridMultilevel"/>
    <w:tmpl w:val="222C4794"/>
    <w:lvl w:ilvl="0" w:tplc="60BA55E0">
      <w:start w:val="1"/>
      <w:numFmt w:val="bullet"/>
      <w:lvlText w:val="·"/>
      <w:lvlJc w:val="left"/>
      <w:pPr>
        <w:ind w:left="720" w:hanging="360"/>
      </w:pPr>
      <w:rPr>
        <w:rFonts w:ascii="Symbol" w:hAnsi="Symbol" w:hint="default"/>
      </w:rPr>
    </w:lvl>
    <w:lvl w:ilvl="1" w:tplc="F6D63AF4">
      <w:start w:val="1"/>
      <w:numFmt w:val="bullet"/>
      <w:lvlText w:val="o"/>
      <w:lvlJc w:val="left"/>
      <w:pPr>
        <w:ind w:left="1440" w:hanging="360"/>
      </w:pPr>
      <w:rPr>
        <w:rFonts w:ascii="Courier New" w:hAnsi="Courier New" w:hint="default"/>
      </w:rPr>
    </w:lvl>
    <w:lvl w:ilvl="2" w:tplc="31005234">
      <w:start w:val="1"/>
      <w:numFmt w:val="bullet"/>
      <w:lvlText w:val=""/>
      <w:lvlJc w:val="left"/>
      <w:pPr>
        <w:ind w:left="2160" w:hanging="360"/>
      </w:pPr>
      <w:rPr>
        <w:rFonts w:ascii="Wingdings" w:hAnsi="Wingdings" w:hint="default"/>
      </w:rPr>
    </w:lvl>
    <w:lvl w:ilvl="3" w:tplc="F2707A62">
      <w:start w:val="1"/>
      <w:numFmt w:val="bullet"/>
      <w:lvlText w:val=""/>
      <w:lvlJc w:val="left"/>
      <w:pPr>
        <w:ind w:left="2880" w:hanging="360"/>
      </w:pPr>
      <w:rPr>
        <w:rFonts w:ascii="Symbol" w:hAnsi="Symbol" w:hint="default"/>
      </w:rPr>
    </w:lvl>
    <w:lvl w:ilvl="4" w:tplc="74185144">
      <w:start w:val="1"/>
      <w:numFmt w:val="bullet"/>
      <w:lvlText w:val="o"/>
      <w:lvlJc w:val="left"/>
      <w:pPr>
        <w:ind w:left="3600" w:hanging="360"/>
      </w:pPr>
      <w:rPr>
        <w:rFonts w:ascii="Courier New" w:hAnsi="Courier New" w:hint="default"/>
      </w:rPr>
    </w:lvl>
    <w:lvl w:ilvl="5" w:tplc="23EEB48E">
      <w:start w:val="1"/>
      <w:numFmt w:val="bullet"/>
      <w:lvlText w:val=""/>
      <w:lvlJc w:val="left"/>
      <w:pPr>
        <w:ind w:left="4320" w:hanging="360"/>
      </w:pPr>
      <w:rPr>
        <w:rFonts w:ascii="Wingdings" w:hAnsi="Wingdings" w:hint="default"/>
      </w:rPr>
    </w:lvl>
    <w:lvl w:ilvl="6" w:tplc="4D4A8AEC">
      <w:start w:val="1"/>
      <w:numFmt w:val="bullet"/>
      <w:lvlText w:val=""/>
      <w:lvlJc w:val="left"/>
      <w:pPr>
        <w:ind w:left="5040" w:hanging="360"/>
      </w:pPr>
      <w:rPr>
        <w:rFonts w:ascii="Symbol" w:hAnsi="Symbol" w:hint="default"/>
      </w:rPr>
    </w:lvl>
    <w:lvl w:ilvl="7" w:tplc="FD10F45E">
      <w:start w:val="1"/>
      <w:numFmt w:val="bullet"/>
      <w:lvlText w:val="o"/>
      <w:lvlJc w:val="left"/>
      <w:pPr>
        <w:ind w:left="5760" w:hanging="360"/>
      </w:pPr>
      <w:rPr>
        <w:rFonts w:ascii="Courier New" w:hAnsi="Courier New" w:hint="default"/>
      </w:rPr>
    </w:lvl>
    <w:lvl w:ilvl="8" w:tplc="399EAE9C">
      <w:start w:val="1"/>
      <w:numFmt w:val="bullet"/>
      <w:lvlText w:val=""/>
      <w:lvlJc w:val="left"/>
      <w:pPr>
        <w:ind w:left="6480" w:hanging="360"/>
      </w:pPr>
      <w:rPr>
        <w:rFonts w:ascii="Wingdings" w:hAnsi="Wingdings" w:hint="default"/>
      </w:rPr>
    </w:lvl>
  </w:abstractNum>
  <w:abstractNum w:abstractNumId="14" w15:restartNumberingAfterBreak="0">
    <w:nsid w:val="53AE0C97"/>
    <w:multiLevelType w:val="multilevel"/>
    <w:tmpl w:val="738062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092BB7"/>
    <w:multiLevelType w:val="hybridMultilevel"/>
    <w:tmpl w:val="827E8CD0"/>
    <w:lvl w:ilvl="0" w:tplc="9A1A6D6A">
      <w:start w:val="1"/>
      <w:numFmt w:val="bullet"/>
      <w:lvlText w:val="·"/>
      <w:lvlJc w:val="left"/>
      <w:pPr>
        <w:ind w:left="720" w:hanging="360"/>
      </w:pPr>
      <w:rPr>
        <w:rFonts w:ascii="Symbol" w:hAnsi="Symbol" w:hint="default"/>
      </w:rPr>
    </w:lvl>
    <w:lvl w:ilvl="1" w:tplc="0FF2FA9A">
      <w:start w:val="1"/>
      <w:numFmt w:val="bullet"/>
      <w:lvlText w:val="o"/>
      <w:lvlJc w:val="left"/>
      <w:pPr>
        <w:ind w:left="1440" w:hanging="360"/>
      </w:pPr>
      <w:rPr>
        <w:rFonts w:ascii="Courier New" w:hAnsi="Courier New" w:hint="default"/>
      </w:rPr>
    </w:lvl>
    <w:lvl w:ilvl="2" w:tplc="88800962">
      <w:start w:val="1"/>
      <w:numFmt w:val="bullet"/>
      <w:lvlText w:val=""/>
      <w:lvlJc w:val="left"/>
      <w:pPr>
        <w:ind w:left="2160" w:hanging="360"/>
      </w:pPr>
      <w:rPr>
        <w:rFonts w:ascii="Wingdings" w:hAnsi="Wingdings" w:hint="default"/>
      </w:rPr>
    </w:lvl>
    <w:lvl w:ilvl="3" w:tplc="3C421DA6">
      <w:start w:val="1"/>
      <w:numFmt w:val="bullet"/>
      <w:lvlText w:val=""/>
      <w:lvlJc w:val="left"/>
      <w:pPr>
        <w:ind w:left="2880" w:hanging="360"/>
      </w:pPr>
      <w:rPr>
        <w:rFonts w:ascii="Symbol" w:hAnsi="Symbol" w:hint="default"/>
      </w:rPr>
    </w:lvl>
    <w:lvl w:ilvl="4" w:tplc="C01A44D8">
      <w:start w:val="1"/>
      <w:numFmt w:val="bullet"/>
      <w:lvlText w:val="o"/>
      <w:lvlJc w:val="left"/>
      <w:pPr>
        <w:ind w:left="3600" w:hanging="360"/>
      </w:pPr>
      <w:rPr>
        <w:rFonts w:ascii="Courier New" w:hAnsi="Courier New" w:hint="default"/>
      </w:rPr>
    </w:lvl>
    <w:lvl w:ilvl="5" w:tplc="9B521E66">
      <w:start w:val="1"/>
      <w:numFmt w:val="bullet"/>
      <w:lvlText w:val=""/>
      <w:lvlJc w:val="left"/>
      <w:pPr>
        <w:ind w:left="4320" w:hanging="360"/>
      </w:pPr>
      <w:rPr>
        <w:rFonts w:ascii="Wingdings" w:hAnsi="Wingdings" w:hint="default"/>
      </w:rPr>
    </w:lvl>
    <w:lvl w:ilvl="6" w:tplc="AE8E2752">
      <w:start w:val="1"/>
      <w:numFmt w:val="bullet"/>
      <w:lvlText w:val=""/>
      <w:lvlJc w:val="left"/>
      <w:pPr>
        <w:ind w:left="5040" w:hanging="360"/>
      </w:pPr>
      <w:rPr>
        <w:rFonts w:ascii="Symbol" w:hAnsi="Symbol" w:hint="default"/>
      </w:rPr>
    </w:lvl>
    <w:lvl w:ilvl="7" w:tplc="F0BE4586">
      <w:start w:val="1"/>
      <w:numFmt w:val="bullet"/>
      <w:lvlText w:val="o"/>
      <w:lvlJc w:val="left"/>
      <w:pPr>
        <w:ind w:left="5760" w:hanging="360"/>
      </w:pPr>
      <w:rPr>
        <w:rFonts w:ascii="Courier New" w:hAnsi="Courier New" w:hint="default"/>
      </w:rPr>
    </w:lvl>
    <w:lvl w:ilvl="8" w:tplc="86C01EE8">
      <w:start w:val="1"/>
      <w:numFmt w:val="bullet"/>
      <w:lvlText w:val=""/>
      <w:lvlJc w:val="left"/>
      <w:pPr>
        <w:ind w:left="6480" w:hanging="360"/>
      </w:pPr>
      <w:rPr>
        <w:rFonts w:ascii="Wingdings" w:hAnsi="Wingdings" w:hint="default"/>
      </w:rPr>
    </w:lvl>
  </w:abstractNum>
  <w:abstractNum w:abstractNumId="16" w15:restartNumberingAfterBreak="0">
    <w:nsid w:val="7230DFAB"/>
    <w:multiLevelType w:val="hybridMultilevel"/>
    <w:tmpl w:val="69DA7168"/>
    <w:lvl w:ilvl="0" w:tplc="34642C2E">
      <w:start w:val="1"/>
      <w:numFmt w:val="bullet"/>
      <w:lvlText w:val="-"/>
      <w:lvlJc w:val="left"/>
      <w:pPr>
        <w:ind w:left="-3600" w:hanging="360"/>
      </w:pPr>
      <w:rPr>
        <w:rFonts w:ascii="Calibri" w:hAnsi="Calibri" w:hint="default"/>
      </w:rPr>
    </w:lvl>
    <w:lvl w:ilvl="1" w:tplc="5372BB9C">
      <w:start w:val="1"/>
      <w:numFmt w:val="bullet"/>
      <w:lvlText w:val="o"/>
      <w:lvlJc w:val="left"/>
      <w:pPr>
        <w:ind w:left="-2880" w:hanging="360"/>
      </w:pPr>
      <w:rPr>
        <w:rFonts w:ascii="Courier New" w:hAnsi="Courier New" w:hint="default"/>
      </w:rPr>
    </w:lvl>
    <w:lvl w:ilvl="2" w:tplc="FA4A7B64">
      <w:start w:val="1"/>
      <w:numFmt w:val="bullet"/>
      <w:lvlText w:val=""/>
      <w:lvlJc w:val="left"/>
      <w:pPr>
        <w:ind w:left="-2160" w:hanging="360"/>
      </w:pPr>
      <w:rPr>
        <w:rFonts w:ascii="Wingdings" w:hAnsi="Wingdings" w:hint="default"/>
      </w:rPr>
    </w:lvl>
    <w:lvl w:ilvl="3" w:tplc="1E08795A">
      <w:start w:val="1"/>
      <w:numFmt w:val="bullet"/>
      <w:lvlText w:val=""/>
      <w:lvlJc w:val="left"/>
      <w:pPr>
        <w:ind w:left="-1440" w:hanging="360"/>
      </w:pPr>
      <w:rPr>
        <w:rFonts w:ascii="Symbol" w:hAnsi="Symbol" w:hint="default"/>
      </w:rPr>
    </w:lvl>
    <w:lvl w:ilvl="4" w:tplc="D6F0740C">
      <w:start w:val="1"/>
      <w:numFmt w:val="bullet"/>
      <w:lvlText w:val="o"/>
      <w:lvlJc w:val="left"/>
      <w:pPr>
        <w:ind w:left="-720" w:hanging="360"/>
      </w:pPr>
      <w:rPr>
        <w:rFonts w:ascii="Courier New" w:hAnsi="Courier New" w:hint="default"/>
      </w:rPr>
    </w:lvl>
    <w:lvl w:ilvl="5" w:tplc="7D32691C">
      <w:start w:val="1"/>
      <w:numFmt w:val="bullet"/>
      <w:lvlText w:val=""/>
      <w:lvlJc w:val="left"/>
      <w:pPr>
        <w:ind w:left="0" w:hanging="360"/>
      </w:pPr>
      <w:rPr>
        <w:rFonts w:ascii="Wingdings" w:hAnsi="Wingdings" w:hint="default"/>
      </w:rPr>
    </w:lvl>
    <w:lvl w:ilvl="6" w:tplc="D2D27BA2">
      <w:start w:val="1"/>
      <w:numFmt w:val="bullet"/>
      <w:lvlText w:val=""/>
      <w:lvlJc w:val="left"/>
      <w:pPr>
        <w:ind w:left="720" w:hanging="360"/>
      </w:pPr>
      <w:rPr>
        <w:rFonts w:ascii="Symbol" w:hAnsi="Symbol" w:hint="default"/>
      </w:rPr>
    </w:lvl>
    <w:lvl w:ilvl="7" w:tplc="59FEE4C6">
      <w:start w:val="1"/>
      <w:numFmt w:val="bullet"/>
      <w:lvlText w:val="o"/>
      <w:lvlJc w:val="left"/>
      <w:pPr>
        <w:ind w:left="1440" w:hanging="360"/>
      </w:pPr>
      <w:rPr>
        <w:rFonts w:ascii="Courier New" w:hAnsi="Courier New" w:hint="default"/>
      </w:rPr>
    </w:lvl>
    <w:lvl w:ilvl="8" w:tplc="0FE2D330">
      <w:start w:val="1"/>
      <w:numFmt w:val="bullet"/>
      <w:lvlText w:val=""/>
      <w:lvlJc w:val="left"/>
      <w:pPr>
        <w:ind w:left="2160" w:hanging="360"/>
      </w:pPr>
      <w:rPr>
        <w:rFonts w:ascii="Wingdings" w:hAnsi="Wingdings" w:hint="default"/>
      </w:rPr>
    </w:lvl>
  </w:abstractNum>
  <w:abstractNum w:abstractNumId="17" w15:restartNumberingAfterBreak="0">
    <w:nsid w:val="75D11691"/>
    <w:multiLevelType w:val="hybridMultilevel"/>
    <w:tmpl w:val="B652FAD0"/>
    <w:lvl w:ilvl="0" w:tplc="3D4E4D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322151">
    <w:abstractNumId w:val="6"/>
  </w:num>
  <w:num w:numId="2" w16cid:durableId="1680086134">
    <w:abstractNumId w:val="8"/>
  </w:num>
  <w:num w:numId="3" w16cid:durableId="2090148464">
    <w:abstractNumId w:val="4"/>
  </w:num>
  <w:num w:numId="4" w16cid:durableId="2000843551">
    <w:abstractNumId w:val="9"/>
  </w:num>
  <w:num w:numId="5" w16cid:durableId="289744744">
    <w:abstractNumId w:val="16"/>
  </w:num>
  <w:num w:numId="6" w16cid:durableId="593128542">
    <w:abstractNumId w:val="13"/>
  </w:num>
  <w:num w:numId="7" w16cid:durableId="1818380442">
    <w:abstractNumId w:val="12"/>
  </w:num>
  <w:num w:numId="8" w16cid:durableId="107628857">
    <w:abstractNumId w:val="15"/>
  </w:num>
  <w:num w:numId="9" w16cid:durableId="342978122">
    <w:abstractNumId w:val="0"/>
  </w:num>
  <w:num w:numId="10" w16cid:durableId="1285308084">
    <w:abstractNumId w:val="17"/>
  </w:num>
  <w:num w:numId="11" w16cid:durableId="1245147599">
    <w:abstractNumId w:val="3"/>
  </w:num>
  <w:num w:numId="12" w16cid:durableId="409812999">
    <w:abstractNumId w:val="2"/>
  </w:num>
  <w:num w:numId="13" w16cid:durableId="2142140709">
    <w:abstractNumId w:val="1"/>
  </w:num>
  <w:num w:numId="14" w16cid:durableId="1463116863">
    <w:abstractNumId w:val="10"/>
  </w:num>
  <w:num w:numId="15" w16cid:durableId="264198148">
    <w:abstractNumId w:val="11"/>
  </w:num>
  <w:num w:numId="16" w16cid:durableId="788354954">
    <w:abstractNumId w:val="7"/>
  </w:num>
  <w:num w:numId="17" w16cid:durableId="597911901">
    <w:abstractNumId w:val="5"/>
  </w:num>
  <w:num w:numId="18" w16cid:durableId="9137805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3A"/>
    <w:rsid w:val="00005752"/>
    <w:rsid w:val="000073FC"/>
    <w:rsid w:val="000206B4"/>
    <w:rsid w:val="000663FB"/>
    <w:rsid w:val="00073252"/>
    <w:rsid w:val="000759B3"/>
    <w:rsid w:val="00084FB1"/>
    <w:rsid w:val="00085B79"/>
    <w:rsid w:val="000968C1"/>
    <w:rsid w:val="000A77F3"/>
    <w:rsid w:val="000B300A"/>
    <w:rsid w:val="000C3549"/>
    <w:rsid w:val="000C7023"/>
    <w:rsid w:val="00101CFD"/>
    <w:rsid w:val="00113123"/>
    <w:rsid w:val="001154A1"/>
    <w:rsid w:val="0012678A"/>
    <w:rsid w:val="00145418"/>
    <w:rsid w:val="00155709"/>
    <w:rsid w:val="00160B54"/>
    <w:rsid w:val="00175E6C"/>
    <w:rsid w:val="00183277"/>
    <w:rsid w:val="001870EB"/>
    <w:rsid w:val="001B4E65"/>
    <w:rsid w:val="001D3C8C"/>
    <w:rsid w:val="0022712C"/>
    <w:rsid w:val="00241099"/>
    <w:rsid w:val="002706AF"/>
    <w:rsid w:val="00284837"/>
    <w:rsid w:val="002C3FDE"/>
    <w:rsid w:val="002D1D0D"/>
    <w:rsid w:val="00302C5A"/>
    <w:rsid w:val="00317504"/>
    <w:rsid w:val="0032652D"/>
    <w:rsid w:val="00347A95"/>
    <w:rsid w:val="00350142"/>
    <w:rsid w:val="0035769D"/>
    <w:rsid w:val="0036514D"/>
    <w:rsid w:val="0036729F"/>
    <w:rsid w:val="00372616"/>
    <w:rsid w:val="003B5366"/>
    <w:rsid w:val="003C0911"/>
    <w:rsid w:val="003D6C87"/>
    <w:rsid w:val="003E2DAC"/>
    <w:rsid w:val="003F4BA1"/>
    <w:rsid w:val="00403124"/>
    <w:rsid w:val="004077A9"/>
    <w:rsid w:val="0041191E"/>
    <w:rsid w:val="00417ED7"/>
    <w:rsid w:val="00440D94"/>
    <w:rsid w:val="00445B86"/>
    <w:rsid w:val="00453A5B"/>
    <w:rsid w:val="00461FBC"/>
    <w:rsid w:val="004662B0"/>
    <w:rsid w:val="004834DE"/>
    <w:rsid w:val="00484805"/>
    <w:rsid w:val="004873A7"/>
    <w:rsid w:val="004B0024"/>
    <w:rsid w:val="004B5DDC"/>
    <w:rsid w:val="004B7ED5"/>
    <w:rsid w:val="004E6A9C"/>
    <w:rsid w:val="004F4318"/>
    <w:rsid w:val="005029B9"/>
    <w:rsid w:val="005066D5"/>
    <w:rsid w:val="005161E6"/>
    <w:rsid w:val="00535BEF"/>
    <w:rsid w:val="00557108"/>
    <w:rsid w:val="00575EAB"/>
    <w:rsid w:val="00584563"/>
    <w:rsid w:val="005852FB"/>
    <w:rsid w:val="005913B5"/>
    <w:rsid w:val="005B3D67"/>
    <w:rsid w:val="005C4606"/>
    <w:rsid w:val="005C5ED6"/>
    <w:rsid w:val="005D1B97"/>
    <w:rsid w:val="005E1A74"/>
    <w:rsid w:val="005F6BF2"/>
    <w:rsid w:val="00621C6F"/>
    <w:rsid w:val="0065149B"/>
    <w:rsid w:val="00654229"/>
    <w:rsid w:val="006832EF"/>
    <w:rsid w:val="006B3AF3"/>
    <w:rsid w:val="006B3FF2"/>
    <w:rsid w:val="006D1355"/>
    <w:rsid w:val="006D559E"/>
    <w:rsid w:val="006F393F"/>
    <w:rsid w:val="006F4B80"/>
    <w:rsid w:val="007C5914"/>
    <w:rsid w:val="007D0E8E"/>
    <w:rsid w:val="007D787C"/>
    <w:rsid w:val="007F18E0"/>
    <w:rsid w:val="007F42B0"/>
    <w:rsid w:val="0080732B"/>
    <w:rsid w:val="008229E3"/>
    <w:rsid w:val="00824058"/>
    <w:rsid w:val="008279F0"/>
    <w:rsid w:val="00830225"/>
    <w:rsid w:val="00833F35"/>
    <w:rsid w:val="00846449"/>
    <w:rsid w:val="008803BC"/>
    <w:rsid w:val="00892C54"/>
    <w:rsid w:val="008A55B3"/>
    <w:rsid w:val="008B38A3"/>
    <w:rsid w:val="008B6AEC"/>
    <w:rsid w:val="008D004F"/>
    <w:rsid w:val="008D74C7"/>
    <w:rsid w:val="008E4DC9"/>
    <w:rsid w:val="00904A22"/>
    <w:rsid w:val="00932B52"/>
    <w:rsid w:val="00952E4E"/>
    <w:rsid w:val="009701DA"/>
    <w:rsid w:val="00977C80"/>
    <w:rsid w:val="00991266"/>
    <w:rsid w:val="009C6BBB"/>
    <w:rsid w:val="009E6C9F"/>
    <w:rsid w:val="00A02B58"/>
    <w:rsid w:val="00A02D49"/>
    <w:rsid w:val="00A22D3C"/>
    <w:rsid w:val="00A310D5"/>
    <w:rsid w:val="00A33374"/>
    <w:rsid w:val="00A654F8"/>
    <w:rsid w:val="00A81699"/>
    <w:rsid w:val="00A846E0"/>
    <w:rsid w:val="00AE78DA"/>
    <w:rsid w:val="00AF0ECB"/>
    <w:rsid w:val="00AF79E5"/>
    <w:rsid w:val="00B1545B"/>
    <w:rsid w:val="00B2051D"/>
    <w:rsid w:val="00B23AA8"/>
    <w:rsid w:val="00B24AC1"/>
    <w:rsid w:val="00B505C4"/>
    <w:rsid w:val="00B54BFC"/>
    <w:rsid w:val="00BA318E"/>
    <w:rsid w:val="00BB6E91"/>
    <w:rsid w:val="00BF1EDC"/>
    <w:rsid w:val="00BF24B1"/>
    <w:rsid w:val="00C0104C"/>
    <w:rsid w:val="00C0697A"/>
    <w:rsid w:val="00C2067F"/>
    <w:rsid w:val="00C22D71"/>
    <w:rsid w:val="00C25B4E"/>
    <w:rsid w:val="00C61290"/>
    <w:rsid w:val="00C62654"/>
    <w:rsid w:val="00C97A44"/>
    <w:rsid w:val="00CA0AB2"/>
    <w:rsid w:val="00CB4F1D"/>
    <w:rsid w:val="00CB736A"/>
    <w:rsid w:val="00CF13D9"/>
    <w:rsid w:val="00D046D4"/>
    <w:rsid w:val="00D27405"/>
    <w:rsid w:val="00D4513B"/>
    <w:rsid w:val="00D734A8"/>
    <w:rsid w:val="00D90A89"/>
    <w:rsid w:val="00D96C39"/>
    <w:rsid w:val="00DB6EEC"/>
    <w:rsid w:val="00DD314C"/>
    <w:rsid w:val="00E0763A"/>
    <w:rsid w:val="00E1405B"/>
    <w:rsid w:val="00E373CD"/>
    <w:rsid w:val="00E72E16"/>
    <w:rsid w:val="00E83F07"/>
    <w:rsid w:val="00E85A5D"/>
    <w:rsid w:val="00EA272F"/>
    <w:rsid w:val="00F508ED"/>
    <w:rsid w:val="00F62AF9"/>
    <w:rsid w:val="00FA5802"/>
    <w:rsid w:val="00FB2788"/>
    <w:rsid w:val="00FC2995"/>
    <w:rsid w:val="00FF000D"/>
    <w:rsid w:val="01860F3A"/>
    <w:rsid w:val="01E86910"/>
    <w:rsid w:val="01E9B5A7"/>
    <w:rsid w:val="0432B412"/>
    <w:rsid w:val="05625B4A"/>
    <w:rsid w:val="066EAC92"/>
    <w:rsid w:val="07432F65"/>
    <w:rsid w:val="074397A1"/>
    <w:rsid w:val="07D6BFCC"/>
    <w:rsid w:val="07F550BE"/>
    <w:rsid w:val="089FE31D"/>
    <w:rsid w:val="094CBA1E"/>
    <w:rsid w:val="09F19759"/>
    <w:rsid w:val="0B0E608E"/>
    <w:rsid w:val="0B314AAC"/>
    <w:rsid w:val="0DF30845"/>
    <w:rsid w:val="1141C799"/>
    <w:rsid w:val="12DA7407"/>
    <w:rsid w:val="12DDF3AF"/>
    <w:rsid w:val="132ADB99"/>
    <w:rsid w:val="136ACAA2"/>
    <w:rsid w:val="1389A7D9"/>
    <w:rsid w:val="13DCEC6F"/>
    <w:rsid w:val="13E75F57"/>
    <w:rsid w:val="15069B03"/>
    <w:rsid w:val="15AE6E5C"/>
    <w:rsid w:val="15C1966C"/>
    <w:rsid w:val="161214C9"/>
    <w:rsid w:val="16A26B64"/>
    <w:rsid w:val="1725EEA3"/>
    <w:rsid w:val="17C31C10"/>
    <w:rsid w:val="184476DD"/>
    <w:rsid w:val="19733606"/>
    <w:rsid w:val="1A4382D3"/>
    <w:rsid w:val="1B6449B3"/>
    <w:rsid w:val="1C968D33"/>
    <w:rsid w:val="1C9ACAE1"/>
    <w:rsid w:val="1DB98041"/>
    <w:rsid w:val="1E1260AD"/>
    <w:rsid w:val="1E358296"/>
    <w:rsid w:val="1F5EDE9C"/>
    <w:rsid w:val="1FD61B7B"/>
    <w:rsid w:val="2230941D"/>
    <w:rsid w:val="2276BE5F"/>
    <w:rsid w:val="2428C1C5"/>
    <w:rsid w:val="244DE743"/>
    <w:rsid w:val="24576F17"/>
    <w:rsid w:val="26455CFF"/>
    <w:rsid w:val="266F2485"/>
    <w:rsid w:val="27433EE3"/>
    <w:rsid w:val="2756AB77"/>
    <w:rsid w:val="28C9E669"/>
    <w:rsid w:val="294A8979"/>
    <w:rsid w:val="2AE31CF3"/>
    <w:rsid w:val="2B409559"/>
    <w:rsid w:val="2B440215"/>
    <w:rsid w:val="2C96ADA2"/>
    <w:rsid w:val="2CD9FE65"/>
    <w:rsid w:val="2CE44606"/>
    <w:rsid w:val="2D25A325"/>
    <w:rsid w:val="2FFCDE6E"/>
    <w:rsid w:val="3040A66D"/>
    <w:rsid w:val="330BE373"/>
    <w:rsid w:val="3396D821"/>
    <w:rsid w:val="34284223"/>
    <w:rsid w:val="352FCEC4"/>
    <w:rsid w:val="3686206B"/>
    <w:rsid w:val="36BC7D2C"/>
    <w:rsid w:val="36C3C9D1"/>
    <w:rsid w:val="36FF8DB2"/>
    <w:rsid w:val="375B45D8"/>
    <w:rsid w:val="38827D46"/>
    <w:rsid w:val="38C829BF"/>
    <w:rsid w:val="391DD642"/>
    <w:rsid w:val="3944E3DA"/>
    <w:rsid w:val="3A23E021"/>
    <w:rsid w:val="3AB21871"/>
    <w:rsid w:val="3B88C1A9"/>
    <w:rsid w:val="3C098C82"/>
    <w:rsid w:val="3C0D7DF9"/>
    <w:rsid w:val="3C22B4DF"/>
    <w:rsid w:val="3C7DC568"/>
    <w:rsid w:val="3D4203E6"/>
    <w:rsid w:val="3DEA65F4"/>
    <w:rsid w:val="3DF4A736"/>
    <w:rsid w:val="3E843BA1"/>
    <w:rsid w:val="3FB4255E"/>
    <w:rsid w:val="409E656A"/>
    <w:rsid w:val="40D479A2"/>
    <w:rsid w:val="413E9126"/>
    <w:rsid w:val="41D55490"/>
    <w:rsid w:val="4278CE06"/>
    <w:rsid w:val="4508615A"/>
    <w:rsid w:val="465ADD3D"/>
    <w:rsid w:val="4677AEF2"/>
    <w:rsid w:val="46B99D9E"/>
    <w:rsid w:val="479935C0"/>
    <w:rsid w:val="49350621"/>
    <w:rsid w:val="493E2FA7"/>
    <w:rsid w:val="496C0E5B"/>
    <w:rsid w:val="4A22BD34"/>
    <w:rsid w:val="4D9C4EBD"/>
    <w:rsid w:val="4DBF1E57"/>
    <w:rsid w:val="4DEA4497"/>
    <w:rsid w:val="4DF73E85"/>
    <w:rsid w:val="4E087744"/>
    <w:rsid w:val="4FA447A5"/>
    <w:rsid w:val="501B9597"/>
    <w:rsid w:val="507443CF"/>
    <w:rsid w:val="513F6B45"/>
    <w:rsid w:val="51401806"/>
    <w:rsid w:val="517BC0A9"/>
    <w:rsid w:val="52101430"/>
    <w:rsid w:val="52C604C0"/>
    <w:rsid w:val="535FCA65"/>
    <w:rsid w:val="55348CE2"/>
    <w:rsid w:val="56E81A29"/>
    <w:rsid w:val="57A30E8E"/>
    <w:rsid w:val="586C2DA4"/>
    <w:rsid w:val="58C7C47E"/>
    <w:rsid w:val="58D6FA75"/>
    <w:rsid w:val="5929EC5F"/>
    <w:rsid w:val="5AB71B42"/>
    <w:rsid w:val="5ADE31BA"/>
    <w:rsid w:val="5AE13117"/>
    <w:rsid w:val="5D106EAC"/>
    <w:rsid w:val="5DD108C9"/>
    <w:rsid w:val="5E331219"/>
    <w:rsid w:val="5E970827"/>
    <w:rsid w:val="5EED401A"/>
    <w:rsid w:val="5F46ED48"/>
    <w:rsid w:val="61794363"/>
    <w:rsid w:val="627615DC"/>
    <w:rsid w:val="636A794A"/>
    <w:rsid w:val="637C93CC"/>
    <w:rsid w:val="63D82267"/>
    <w:rsid w:val="6476FA82"/>
    <w:rsid w:val="6518642D"/>
    <w:rsid w:val="651B8091"/>
    <w:rsid w:val="66947566"/>
    <w:rsid w:val="685004EF"/>
    <w:rsid w:val="68EA8928"/>
    <w:rsid w:val="6923F9E8"/>
    <w:rsid w:val="694C0CE6"/>
    <w:rsid w:val="6A86F014"/>
    <w:rsid w:val="6B3243FF"/>
    <w:rsid w:val="6C6980F3"/>
    <w:rsid w:val="6C932F40"/>
    <w:rsid w:val="6D4487BA"/>
    <w:rsid w:val="6ECA505D"/>
    <w:rsid w:val="6FFD3842"/>
    <w:rsid w:val="7099AA05"/>
    <w:rsid w:val="70BA0197"/>
    <w:rsid w:val="70C61AA7"/>
    <w:rsid w:val="71001DAA"/>
    <w:rsid w:val="71145A5D"/>
    <w:rsid w:val="719EECC2"/>
    <w:rsid w:val="71AF328F"/>
    <w:rsid w:val="72441F6F"/>
    <w:rsid w:val="730017E3"/>
    <w:rsid w:val="7382638B"/>
    <w:rsid w:val="746504FE"/>
    <w:rsid w:val="754A310A"/>
    <w:rsid w:val="75B7B5F0"/>
    <w:rsid w:val="75DCC087"/>
    <w:rsid w:val="76D56242"/>
    <w:rsid w:val="76F70C83"/>
    <w:rsid w:val="7A37A2A6"/>
    <w:rsid w:val="7D46AE26"/>
    <w:rsid w:val="7E4E6E77"/>
    <w:rsid w:val="7F84F9C0"/>
    <w:rsid w:val="7FCF4780"/>
    <w:rsid w:val="7FE2E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C7503"/>
  <w15:chartTrackingRefBased/>
  <w15:docId w15:val="{C631B296-2EC4-46E2-BFA6-0A63BD66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B3"/>
    <w:pPr>
      <w:ind w:left="720"/>
      <w:contextualSpacing/>
    </w:pPr>
  </w:style>
  <w:style w:type="paragraph" w:customStyle="1" w:styleId="paragraph">
    <w:name w:val="paragraph"/>
    <w:basedOn w:val="Normal"/>
    <w:rsid w:val="00880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03BC"/>
  </w:style>
  <w:style w:type="character" w:customStyle="1" w:styleId="eop">
    <w:name w:val="eop"/>
    <w:basedOn w:val="DefaultParagraphFont"/>
    <w:rsid w:val="008803BC"/>
  </w:style>
  <w:style w:type="character" w:customStyle="1" w:styleId="pagebreaktextspan">
    <w:name w:val="pagebreaktextspan"/>
    <w:basedOn w:val="DefaultParagraphFont"/>
    <w:rsid w:val="008803BC"/>
  </w:style>
  <w:style w:type="character" w:styleId="Hyperlink">
    <w:name w:val="Hyperlink"/>
    <w:basedOn w:val="DefaultParagraphFont"/>
    <w:uiPriority w:val="99"/>
    <w:unhideWhenUsed/>
    <w:rsid w:val="00B505C4"/>
    <w:rPr>
      <w:color w:val="0563C1" w:themeColor="hyperlink"/>
      <w:u w:val="single"/>
    </w:rPr>
  </w:style>
  <w:style w:type="paragraph" w:styleId="Header">
    <w:name w:val="header"/>
    <w:basedOn w:val="Normal"/>
    <w:link w:val="HeaderChar"/>
    <w:uiPriority w:val="99"/>
    <w:unhideWhenUsed/>
    <w:rsid w:val="001B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65"/>
  </w:style>
  <w:style w:type="paragraph" w:styleId="Footer">
    <w:name w:val="footer"/>
    <w:basedOn w:val="Normal"/>
    <w:link w:val="FooterChar"/>
    <w:uiPriority w:val="99"/>
    <w:unhideWhenUsed/>
    <w:rsid w:val="001B4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6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4422">
      <w:bodyDiv w:val="1"/>
      <w:marLeft w:val="0"/>
      <w:marRight w:val="0"/>
      <w:marTop w:val="0"/>
      <w:marBottom w:val="0"/>
      <w:divBdr>
        <w:top w:val="none" w:sz="0" w:space="0" w:color="auto"/>
        <w:left w:val="none" w:sz="0" w:space="0" w:color="auto"/>
        <w:bottom w:val="none" w:sz="0" w:space="0" w:color="auto"/>
        <w:right w:val="none" w:sz="0" w:space="0" w:color="auto"/>
      </w:divBdr>
      <w:divsChild>
        <w:div w:id="9840110">
          <w:marLeft w:val="0"/>
          <w:marRight w:val="0"/>
          <w:marTop w:val="0"/>
          <w:marBottom w:val="0"/>
          <w:divBdr>
            <w:top w:val="none" w:sz="0" w:space="0" w:color="auto"/>
            <w:left w:val="none" w:sz="0" w:space="0" w:color="auto"/>
            <w:bottom w:val="none" w:sz="0" w:space="0" w:color="auto"/>
            <w:right w:val="none" w:sz="0" w:space="0" w:color="auto"/>
          </w:divBdr>
        </w:div>
        <w:div w:id="217978482">
          <w:marLeft w:val="0"/>
          <w:marRight w:val="0"/>
          <w:marTop w:val="0"/>
          <w:marBottom w:val="0"/>
          <w:divBdr>
            <w:top w:val="none" w:sz="0" w:space="0" w:color="auto"/>
            <w:left w:val="none" w:sz="0" w:space="0" w:color="auto"/>
            <w:bottom w:val="none" w:sz="0" w:space="0" w:color="auto"/>
            <w:right w:val="none" w:sz="0" w:space="0" w:color="auto"/>
          </w:divBdr>
        </w:div>
        <w:div w:id="341859613">
          <w:marLeft w:val="0"/>
          <w:marRight w:val="0"/>
          <w:marTop w:val="0"/>
          <w:marBottom w:val="0"/>
          <w:divBdr>
            <w:top w:val="none" w:sz="0" w:space="0" w:color="auto"/>
            <w:left w:val="none" w:sz="0" w:space="0" w:color="auto"/>
            <w:bottom w:val="none" w:sz="0" w:space="0" w:color="auto"/>
            <w:right w:val="none" w:sz="0" w:space="0" w:color="auto"/>
          </w:divBdr>
        </w:div>
        <w:div w:id="481166460">
          <w:marLeft w:val="0"/>
          <w:marRight w:val="0"/>
          <w:marTop w:val="0"/>
          <w:marBottom w:val="0"/>
          <w:divBdr>
            <w:top w:val="none" w:sz="0" w:space="0" w:color="auto"/>
            <w:left w:val="none" w:sz="0" w:space="0" w:color="auto"/>
            <w:bottom w:val="none" w:sz="0" w:space="0" w:color="auto"/>
            <w:right w:val="none" w:sz="0" w:space="0" w:color="auto"/>
          </w:divBdr>
        </w:div>
        <w:div w:id="872961791">
          <w:marLeft w:val="0"/>
          <w:marRight w:val="0"/>
          <w:marTop w:val="0"/>
          <w:marBottom w:val="0"/>
          <w:divBdr>
            <w:top w:val="none" w:sz="0" w:space="0" w:color="auto"/>
            <w:left w:val="none" w:sz="0" w:space="0" w:color="auto"/>
            <w:bottom w:val="none" w:sz="0" w:space="0" w:color="auto"/>
            <w:right w:val="none" w:sz="0" w:space="0" w:color="auto"/>
          </w:divBdr>
          <w:divsChild>
            <w:div w:id="60446366">
              <w:marLeft w:val="0"/>
              <w:marRight w:val="0"/>
              <w:marTop w:val="0"/>
              <w:marBottom w:val="0"/>
              <w:divBdr>
                <w:top w:val="none" w:sz="0" w:space="0" w:color="auto"/>
                <w:left w:val="none" w:sz="0" w:space="0" w:color="auto"/>
                <w:bottom w:val="none" w:sz="0" w:space="0" w:color="auto"/>
                <w:right w:val="none" w:sz="0" w:space="0" w:color="auto"/>
              </w:divBdr>
            </w:div>
            <w:div w:id="2072536259">
              <w:marLeft w:val="0"/>
              <w:marRight w:val="0"/>
              <w:marTop w:val="0"/>
              <w:marBottom w:val="0"/>
              <w:divBdr>
                <w:top w:val="none" w:sz="0" w:space="0" w:color="auto"/>
                <w:left w:val="none" w:sz="0" w:space="0" w:color="auto"/>
                <w:bottom w:val="none" w:sz="0" w:space="0" w:color="auto"/>
                <w:right w:val="none" w:sz="0" w:space="0" w:color="auto"/>
              </w:divBdr>
            </w:div>
          </w:divsChild>
        </w:div>
        <w:div w:id="1136995295">
          <w:marLeft w:val="0"/>
          <w:marRight w:val="0"/>
          <w:marTop w:val="0"/>
          <w:marBottom w:val="0"/>
          <w:divBdr>
            <w:top w:val="none" w:sz="0" w:space="0" w:color="auto"/>
            <w:left w:val="none" w:sz="0" w:space="0" w:color="auto"/>
            <w:bottom w:val="none" w:sz="0" w:space="0" w:color="auto"/>
            <w:right w:val="none" w:sz="0" w:space="0" w:color="auto"/>
          </w:divBdr>
        </w:div>
        <w:div w:id="1261795220">
          <w:marLeft w:val="0"/>
          <w:marRight w:val="0"/>
          <w:marTop w:val="0"/>
          <w:marBottom w:val="0"/>
          <w:divBdr>
            <w:top w:val="none" w:sz="0" w:space="0" w:color="auto"/>
            <w:left w:val="none" w:sz="0" w:space="0" w:color="auto"/>
            <w:bottom w:val="none" w:sz="0" w:space="0" w:color="auto"/>
            <w:right w:val="none" w:sz="0" w:space="0" w:color="auto"/>
          </w:divBdr>
        </w:div>
        <w:div w:id="1263878868">
          <w:marLeft w:val="0"/>
          <w:marRight w:val="0"/>
          <w:marTop w:val="0"/>
          <w:marBottom w:val="0"/>
          <w:divBdr>
            <w:top w:val="none" w:sz="0" w:space="0" w:color="auto"/>
            <w:left w:val="none" w:sz="0" w:space="0" w:color="auto"/>
            <w:bottom w:val="none" w:sz="0" w:space="0" w:color="auto"/>
            <w:right w:val="none" w:sz="0" w:space="0" w:color="auto"/>
          </w:divBdr>
        </w:div>
        <w:div w:id="1750422559">
          <w:marLeft w:val="0"/>
          <w:marRight w:val="0"/>
          <w:marTop w:val="0"/>
          <w:marBottom w:val="0"/>
          <w:divBdr>
            <w:top w:val="none" w:sz="0" w:space="0" w:color="auto"/>
            <w:left w:val="none" w:sz="0" w:space="0" w:color="auto"/>
            <w:bottom w:val="none" w:sz="0" w:space="0" w:color="auto"/>
            <w:right w:val="none" w:sz="0" w:space="0" w:color="auto"/>
          </w:divBdr>
        </w:div>
        <w:div w:id="1949659718">
          <w:marLeft w:val="0"/>
          <w:marRight w:val="0"/>
          <w:marTop w:val="0"/>
          <w:marBottom w:val="0"/>
          <w:divBdr>
            <w:top w:val="none" w:sz="0" w:space="0" w:color="auto"/>
            <w:left w:val="none" w:sz="0" w:space="0" w:color="auto"/>
            <w:bottom w:val="none" w:sz="0" w:space="0" w:color="auto"/>
            <w:right w:val="none" w:sz="0" w:space="0" w:color="auto"/>
          </w:divBdr>
          <w:divsChild>
            <w:div w:id="682704494">
              <w:marLeft w:val="0"/>
              <w:marRight w:val="0"/>
              <w:marTop w:val="0"/>
              <w:marBottom w:val="0"/>
              <w:divBdr>
                <w:top w:val="none" w:sz="0" w:space="0" w:color="auto"/>
                <w:left w:val="none" w:sz="0" w:space="0" w:color="auto"/>
                <w:bottom w:val="none" w:sz="0" w:space="0" w:color="auto"/>
                <w:right w:val="none" w:sz="0" w:space="0" w:color="auto"/>
              </w:divBdr>
            </w:div>
            <w:div w:id="916476301">
              <w:marLeft w:val="0"/>
              <w:marRight w:val="0"/>
              <w:marTop w:val="0"/>
              <w:marBottom w:val="0"/>
              <w:divBdr>
                <w:top w:val="none" w:sz="0" w:space="0" w:color="auto"/>
                <w:left w:val="none" w:sz="0" w:space="0" w:color="auto"/>
                <w:bottom w:val="none" w:sz="0" w:space="0" w:color="auto"/>
                <w:right w:val="none" w:sz="0" w:space="0" w:color="auto"/>
              </w:divBdr>
            </w:div>
            <w:div w:id="929972934">
              <w:marLeft w:val="0"/>
              <w:marRight w:val="0"/>
              <w:marTop w:val="0"/>
              <w:marBottom w:val="0"/>
              <w:divBdr>
                <w:top w:val="none" w:sz="0" w:space="0" w:color="auto"/>
                <w:left w:val="none" w:sz="0" w:space="0" w:color="auto"/>
                <w:bottom w:val="none" w:sz="0" w:space="0" w:color="auto"/>
                <w:right w:val="none" w:sz="0" w:space="0" w:color="auto"/>
              </w:divBdr>
            </w:div>
            <w:div w:id="11037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3678">
      <w:bodyDiv w:val="1"/>
      <w:marLeft w:val="0"/>
      <w:marRight w:val="0"/>
      <w:marTop w:val="0"/>
      <w:marBottom w:val="0"/>
      <w:divBdr>
        <w:top w:val="none" w:sz="0" w:space="0" w:color="auto"/>
        <w:left w:val="none" w:sz="0" w:space="0" w:color="auto"/>
        <w:bottom w:val="none" w:sz="0" w:space="0" w:color="auto"/>
        <w:right w:val="none" w:sz="0" w:space="0" w:color="auto"/>
      </w:divBdr>
      <w:divsChild>
        <w:div w:id="1859930435">
          <w:marLeft w:val="0"/>
          <w:marRight w:val="0"/>
          <w:marTop w:val="0"/>
          <w:marBottom w:val="0"/>
          <w:divBdr>
            <w:top w:val="none" w:sz="0" w:space="0" w:color="auto"/>
            <w:left w:val="none" w:sz="0" w:space="0" w:color="auto"/>
            <w:bottom w:val="none" w:sz="0" w:space="0" w:color="auto"/>
            <w:right w:val="none" w:sz="0" w:space="0" w:color="auto"/>
          </w:divBdr>
        </w:div>
        <w:div w:id="444813577">
          <w:marLeft w:val="0"/>
          <w:marRight w:val="0"/>
          <w:marTop w:val="0"/>
          <w:marBottom w:val="0"/>
          <w:divBdr>
            <w:top w:val="none" w:sz="0" w:space="0" w:color="auto"/>
            <w:left w:val="none" w:sz="0" w:space="0" w:color="auto"/>
            <w:bottom w:val="none" w:sz="0" w:space="0" w:color="auto"/>
            <w:right w:val="none" w:sz="0" w:space="0" w:color="auto"/>
          </w:divBdr>
        </w:div>
        <w:div w:id="1463109158">
          <w:marLeft w:val="0"/>
          <w:marRight w:val="0"/>
          <w:marTop w:val="0"/>
          <w:marBottom w:val="0"/>
          <w:divBdr>
            <w:top w:val="none" w:sz="0" w:space="0" w:color="auto"/>
            <w:left w:val="none" w:sz="0" w:space="0" w:color="auto"/>
            <w:bottom w:val="none" w:sz="0" w:space="0" w:color="auto"/>
            <w:right w:val="none" w:sz="0" w:space="0" w:color="auto"/>
          </w:divBdr>
        </w:div>
      </w:divsChild>
    </w:div>
    <w:div w:id="18864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642">
          <w:marLeft w:val="0"/>
          <w:marRight w:val="0"/>
          <w:marTop w:val="0"/>
          <w:marBottom w:val="0"/>
          <w:divBdr>
            <w:top w:val="none" w:sz="0" w:space="0" w:color="auto"/>
            <w:left w:val="none" w:sz="0" w:space="0" w:color="auto"/>
            <w:bottom w:val="none" w:sz="0" w:space="0" w:color="auto"/>
            <w:right w:val="none" w:sz="0" w:space="0" w:color="auto"/>
          </w:divBdr>
        </w:div>
        <w:div w:id="470906153">
          <w:marLeft w:val="0"/>
          <w:marRight w:val="0"/>
          <w:marTop w:val="0"/>
          <w:marBottom w:val="0"/>
          <w:divBdr>
            <w:top w:val="none" w:sz="0" w:space="0" w:color="auto"/>
            <w:left w:val="none" w:sz="0" w:space="0" w:color="auto"/>
            <w:bottom w:val="none" w:sz="0" w:space="0" w:color="auto"/>
            <w:right w:val="none" w:sz="0" w:space="0" w:color="auto"/>
          </w:divBdr>
        </w:div>
        <w:div w:id="582498370">
          <w:marLeft w:val="0"/>
          <w:marRight w:val="0"/>
          <w:marTop w:val="0"/>
          <w:marBottom w:val="0"/>
          <w:divBdr>
            <w:top w:val="none" w:sz="0" w:space="0" w:color="auto"/>
            <w:left w:val="none" w:sz="0" w:space="0" w:color="auto"/>
            <w:bottom w:val="none" w:sz="0" w:space="0" w:color="auto"/>
            <w:right w:val="none" w:sz="0" w:space="0" w:color="auto"/>
          </w:divBdr>
        </w:div>
        <w:div w:id="719670420">
          <w:marLeft w:val="0"/>
          <w:marRight w:val="0"/>
          <w:marTop w:val="0"/>
          <w:marBottom w:val="0"/>
          <w:divBdr>
            <w:top w:val="none" w:sz="0" w:space="0" w:color="auto"/>
            <w:left w:val="none" w:sz="0" w:space="0" w:color="auto"/>
            <w:bottom w:val="none" w:sz="0" w:space="0" w:color="auto"/>
            <w:right w:val="none" w:sz="0" w:space="0" w:color="auto"/>
          </w:divBdr>
          <w:divsChild>
            <w:div w:id="1686202955">
              <w:marLeft w:val="0"/>
              <w:marRight w:val="0"/>
              <w:marTop w:val="0"/>
              <w:marBottom w:val="0"/>
              <w:divBdr>
                <w:top w:val="none" w:sz="0" w:space="0" w:color="auto"/>
                <w:left w:val="none" w:sz="0" w:space="0" w:color="auto"/>
                <w:bottom w:val="none" w:sz="0" w:space="0" w:color="auto"/>
                <w:right w:val="none" w:sz="0" w:space="0" w:color="auto"/>
              </w:divBdr>
            </w:div>
            <w:div w:id="1911843171">
              <w:marLeft w:val="0"/>
              <w:marRight w:val="0"/>
              <w:marTop w:val="0"/>
              <w:marBottom w:val="0"/>
              <w:divBdr>
                <w:top w:val="none" w:sz="0" w:space="0" w:color="auto"/>
                <w:left w:val="none" w:sz="0" w:space="0" w:color="auto"/>
                <w:bottom w:val="none" w:sz="0" w:space="0" w:color="auto"/>
                <w:right w:val="none" w:sz="0" w:space="0" w:color="auto"/>
              </w:divBdr>
            </w:div>
          </w:divsChild>
        </w:div>
        <w:div w:id="766000019">
          <w:marLeft w:val="0"/>
          <w:marRight w:val="0"/>
          <w:marTop w:val="0"/>
          <w:marBottom w:val="0"/>
          <w:divBdr>
            <w:top w:val="none" w:sz="0" w:space="0" w:color="auto"/>
            <w:left w:val="none" w:sz="0" w:space="0" w:color="auto"/>
            <w:bottom w:val="none" w:sz="0" w:space="0" w:color="auto"/>
            <w:right w:val="none" w:sz="0" w:space="0" w:color="auto"/>
          </w:divBdr>
        </w:div>
        <w:div w:id="854267327">
          <w:marLeft w:val="0"/>
          <w:marRight w:val="0"/>
          <w:marTop w:val="0"/>
          <w:marBottom w:val="0"/>
          <w:divBdr>
            <w:top w:val="none" w:sz="0" w:space="0" w:color="auto"/>
            <w:left w:val="none" w:sz="0" w:space="0" w:color="auto"/>
            <w:bottom w:val="none" w:sz="0" w:space="0" w:color="auto"/>
            <w:right w:val="none" w:sz="0" w:space="0" w:color="auto"/>
          </w:divBdr>
        </w:div>
        <w:div w:id="941836264">
          <w:marLeft w:val="0"/>
          <w:marRight w:val="0"/>
          <w:marTop w:val="0"/>
          <w:marBottom w:val="0"/>
          <w:divBdr>
            <w:top w:val="none" w:sz="0" w:space="0" w:color="auto"/>
            <w:left w:val="none" w:sz="0" w:space="0" w:color="auto"/>
            <w:bottom w:val="none" w:sz="0" w:space="0" w:color="auto"/>
            <w:right w:val="none" w:sz="0" w:space="0" w:color="auto"/>
          </w:divBdr>
        </w:div>
        <w:div w:id="947274867">
          <w:marLeft w:val="0"/>
          <w:marRight w:val="0"/>
          <w:marTop w:val="0"/>
          <w:marBottom w:val="0"/>
          <w:divBdr>
            <w:top w:val="none" w:sz="0" w:space="0" w:color="auto"/>
            <w:left w:val="none" w:sz="0" w:space="0" w:color="auto"/>
            <w:bottom w:val="none" w:sz="0" w:space="0" w:color="auto"/>
            <w:right w:val="none" w:sz="0" w:space="0" w:color="auto"/>
          </w:divBdr>
        </w:div>
        <w:div w:id="1042251042">
          <w:marLeft w:val="0"/>
          <w:marRight w:val="0"/>
          <w:marTop w:val="0"/>
          <w:marBottom w:val="0"/>
          <w:divBdr>
            <w:top w:val="none" w:sz="0" w:space="0" w:color="auto"/>
            <w:left w:val="none" w:sz="0" w:space="0" w:color="auto"/>
            <w:bottom w:val="none" w:sz="0" w:space="0" w:color="auto"/>
            <w:right w:val="none" w:sz="0" w:space="0" w:color="auto"/>
          </w:divBdr>
        </w:div>
        <w:div w:id="1051001264">
          <w:marLeft w:val="0"/>
          <w:marRight w:val="0"/>
          <w:marTop w:val="0"/>
          <w:marBottom w:val="0"/>
          <w:divBdr>
            <w:top w:val="none" w:sz="0" w:space="0" w:color="auto"/>
            <w:left w:val="none" w:sz="0" w:space="0" w:color="auto"/>
            <w:bottom w:val="none" w:sz="0" w:space="0" w:color="auto"/>
            <w:right w:val="none" w:sz="0" w:space="0" w:color="auto"/>
          </w:divBdr>
        </w:div>
        <w:div w:id="1074083567">
          <w:marLeft w:val="0"/>
          <w:marRight w:val="0"/>
          <w:marTop w:val="0"/>
          <w:marBottom w:val="0"/>
          <w:divBdr>
            <w:top w:val="none" w:sz="0" w:space="0" w:color="auto"/>
            <w:left w:val="none" w:sz="0" w:space="0" w:color="auto"/>
            <w:bottom w:val="none" w:sz="0" w:space="0" w:color="auto"/>
            <w:right w:val="none" w:sz="0" w:space="0" w:color="auto"/>
          </w:divBdr>
        </w:div>
        <w:div w:id="1257322659">
          <w:marLeft w:val="0"/>
          <w:marRight w:val="0"/>
          <w:marTop w:val="0"/>
          <w:marBottom w:val="0"/>
          <w:divBdr>
            <w:top w:val="none" w:sz="0" w:space="0" w:color="auto"/>
            <w:left w:val="none" w:sz="0" w:space="0" w:color="auto"/>
            <w:bottom w:val="none" w:sz="0" w:space="0" w:color="auto"/>
            <w:right w:val="none" w:sz="0" w:space="0" w:color="auto"/>
          </w:divBdr>
        </w:div>
        <w:div w:id="1323391719">
          <w:marLeft w:val="0"/>
          <w:marRight w:val="0"/>
          <w:marTop w:val="0"/>
          <w:marBottom w:val="0"/>
          <w:divBdr>
            <w:top w:val="none" w:sz="0" w:space="0" w:color="auto"/>
            <w:left w:val="none" w:sz="0" w:space="0" w:color="auto"/>
            <w:bottom w:val="none" w:sz="0" w:space="0" w:color="auto"/>
            <w:right w:val="none" w:sz="0" w:space="0" w:color="auto"/>
          </w:divBdr>
        </w:div>
        <w:div w:id="1425497079">
          <w:marLeft w:val="0"/>
          <w:marRight w:val="0"/>
          <w:marTop w:val="0"/>
          <w:marBottom w:val="0"/>
          <w:divBdr>
            <w:top w:val="none" w:sz="0" w:space="0" w:color="auto"/>
            <w:left w:val="none" w:sz="0" w:space="0" w:color="auto"/>
            <w:bottom w:val="none" w:sz="0" w:space="0" w:color="auto"/>
            <w:right w:val="none" w:sz="0" w:space="0" w:color="auto"/>
          </w:divBdr>
        </w:div>
        <w:div w:id="1482692869">
          <w:marLeft w:val="0"/>
          <w:marRight w:val="0"/>
          <w:marTop w:val="0"/>
          <w:marBottom w:val="0"/>
          <w:divBdr>
            <w:top w:val="none" w:sz="0" w:space="0" w:color="auto"/>
            <w:left w:val="none" w:sz="0" w:space="0" w:color="auto"/>
            <w:bottom w:val="none" w:sz="0" w:space="0" w:color="auto"/>
            <w:right w:val="none" w:sz="0" w:space="0" w:color="auto"/>
          </w:divBdr>
        </w:div>
        <w:div w:id="1655908193">
          <w:marLeft w:val="0"/>
          <w:marRight w:val="0"/>
          <w:marTop w:val="0"/>
          <w:marBottom w:val="0"/>
          <w:divBdr>
            <w:top w:val="none" w:sz="0" w:space="0" w:color="auto"/>
            <w:left w:val="none" w:sz="0" w:space="0" w:color="auto"/>
            <w:bottom w:val="none" w:sz="0" w:space="0" w:color="auto"/>
            <w:right w:val="none" w:sz="0" w:space="0" w:color="auto"/>
          </w:divBdr>
        </w:div>
        <w:div w:id="1744526541">
          <w:marLeft w:val="0"/>
          <w:marRight w:val="0"/>
          <w:marTop w:val="0"/>
          <w:marBottom w:val="0"/>
          <w:divBdr>
            <w:top w:val="none" w:sz="0" w:space="0" w:color="auto"/>
            <w:left w:val="none" w:sz="0" w:space="0" w:color="auto"/>
            <w:bottom w:val="none" w:sz="0" w:space="0" w:color="auto"/>
            <w:right w:val="none" w:sz="0" w:space="0" w:color="auto"/>
          </w:divBdr>
        </w:div>
        <w:div w:id="1947813695">
          <w:marLeft w:val="0"/>
          <w:marRight w:val="0"/>
          <w:marTop w:val="0"/>
          <w:marBottom w:val="0"/>
          <w:divBdr>
            <w:top w:val="none" w:sz="0" w:space="0" w:color="auto"/>
            <w:left w:val="none" w:sz="0" w:space="0" w:color="auto"/>
            <w:bottom w:val="none" w:sz="0" w:space="0" w:color="auto"/>
            <w:right w:val="none" w:sz="0" w:space="0" w:color="auto"/>
          </w:divBdr>
        </w:div>
        <w:div w:id="2086686996">
          <w:marLeft w:val="0"/>
          <w:marRight w:val="0"/>
          <w:marTop w:val="0"/>
          <w:marBottom w:val="0"/>
          <w:divBdr>
            <w:top w:val="none" w:sz="0" w:space="0" w:color="auto"/>
            <w:left w:val="none" w:sz="0" w:space="0" w:color="auto"/>
            <w:bottom w:val="none" w:sz="0" w:space="0" w:color="auto"/>
            <w:right w:val="none" w:sz="0" w:space="0" w:color="auto"/>
          </w:divBdr>
          <w:divsChild>
            <w:div w:id="1778526732">
              <w:marLeft w:val="0"/>
              <w:marRight w:val="0"/>
              <w:marTop w:val="0"/>
              <w:marBottom w:val="0"/>
              <w:divBdr>
                <w:top w:val="none" w:sz="0" w:space="0" w:color="auto"/>
                <w:left w:val="none" w:sz="0" w:space="0" w:color="auto"/>
                <w:bottom w:val="none" w:sz="0" w:space="0" w:color="auto"/>
                <w:right w:val="none" w:sz="0" w:space="0" w:color="auto"/>
              </w:divBdr>
            </w:div>
            <w:div w:id="17941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mbers.parliament.uk/FindYourMP"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4" ma:contentTypeDescription="Create a new document." ma:contentTypeScope="" ma:versionID="4ec4b15c488ff80ea1f0ee3524fcbe96">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fbddf5ed808f418dce6fb81263be1638"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236a9a4b-a03c-46ba-8ec6-624c184acbc6">Campaigns</Activity>
    <Audience xmlns="236a9a4b-a03c-46ba-8ec6-624c184acbc6">11-18</Audience>
    <_Status xmlns="http://schemas.microsoft.com/sharepoint/v3/fields">Not Started</_Status>
    <_dlc_DocId xmlns="04672002-f21f-4240-adfb-f0b653fb6fb5">SZUU6KYVHK2A-2146017777-16078</_dlc_DocId>
    <_dlc_DocIdUrl xmlns="04672002-f21f-4240-adfb-f0b653fb6fb5">
      <Url>https://cafod365.sharepoint.com/sites/int/Education/_layouts/15/DocIdRedir.aspx?ID=SZUU6KYVHK2A-2146017777-16078</Url>
      <Description>SZUU6KYVHK2A-2146017777-16078</Description>
    </_dlc_DocIdUrl>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524320-5252-4220-9DE2-8AA1DF6AD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A3E58-0313-41D9-A630-2FEC775AF7D8}">
  <ds:schemaRefs>
    <ds:schemaRef ds:uri="http://schemas.microsoft.com/sharepoint/v3/contenttype/forms"/>
  </ds:schemaRefs>
</ds:datastoreItem>
</file>

<file path=customXml/itemProps3.xml><?xml version="1.0" encoding="utf-8"?>
<ds:datastoreItem xmlns:ds="http://schemas.openxmlformats.org/officeDocument/2006/customXml" ds:itemID="{120A7AC7-AF99-4D48-9A44-A879DD25AE5B}">
  <ds:schemaRefs>
    <ds:schemaRef ds:uri="http://schemas.microsoft.com/office/2006/metadata/properties"/>
    <ds:schemaRef ds:uri="http://schemas.microsoft.com/office/infopath/2007/PartnerControls"/>
    <ds:schemaRef ds:uri="236a9a4b-a03c-46ba-8ec6-624c184acbc6"/>
    <ds:schemaRef ds:uri="http://schemas.microsoft.com/sharepoint/v3/fields"/>
    <ds:schemaRef ds:uri="04672002-f21f-4240-adfb-f0b653fb6fb5"/>
    <ds:schemaRef ds:uri="453a0c7f-c966-4a5c-a0f8-de0f8150ea1e"/>
  </ds:schemaRefs>
</ds:datastoreItem>
</file>

<file path=customXml/itemProps4.xml><?xml version="1.0" encoding="utf-8"?>
<ds:datastoreItem xmlns:ds="http://schemas.openxmlformats.org/officeDocument/2006/customXml" ds:itemID="{959705CE-ECF9-4A88-AB36-4B5ED5C149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campaign secondary workshop</dc:title>
  <dc:subject/>
  <dc:creator>Kathleen O'Brien</dc:creator>
  <cp:keywords/>
  <dc:description/>
  <cp:lastModifiedBy>Kathleen O'Brien</cp:lastModifiedBy>
  <cp:revision>2</cp:revision>
  <dcterms:created xsi:type="dcterms:W3CDTF">2023-05-10T09:42:00Z</dcterms:created>
  <dcterms:modified xsi:type="dcterms:W3CDTF">2023-05-10T09:42:00Z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4e98b095-540b-42c3-91f1-56c9b7361f19</vt:lpwstr>
  </property>
  <property fmtid="{D5CDD505-2E9C-101B-9397-08002B2CF9AE}" pid="4" name="MediaServiceImageTags">
    <vt:lpwstr/>
  </property>
</Properties>
</file>