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48"/>
      </w:tblGrid>
      <w:tr w:rsidR="00EC6F08" w14:paraId="6DE7109E" w14:textId="77777777" w:rsidTr="00EC6F08">
        <w:trPr>
          <w:trHeight w:val="300"/>
        </w:trPr>
        <w:tc>
          <w:tcPr>
            <w:tcW w:w="282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C90B" w14:textId="77777777" w:rsidR="00EC6F08" w:rsidRDefault="00EC6F08">
            <w:pP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</w:pPr>
            <w:bookmarkStart w:id="0" w:name="_Hlk66886165"/>
            <w: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  <w:t>Onderdeel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DE6" w14:textId="77777777" w:rsidR="00EC6F08" w:rsidRDefault="00EC6F08">
            <w:pPr>
              <w:rPr>
                <w:b/>
                <w:bCs/>
                <w:color w:val="FF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nl-NL"/>
              </w:rPr>
              <w:t>Uitleg/Verklaring</w:t>
            </w:r>
          </w:p>
        </w:tc>
      </w:tr>
      <w:tr w:rsidR="00EC6F08" w14:paraId="65B0B5B6" w14:textId="77777777" w:rsidTr="00EC6F08">
        <w:trPr>
          <w:trHeight w:val="300"/>
        </w:trPr>
        <w:tc>
          <w:tcPr>
            <w:tcW w:w="2824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62DA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Beschrijving plan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1CF0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Omvang</w:t>
            </w:r>
          </w:p>
          <w:p w14:paraId="47A7FB00" w14:textId="77777777" w:rsidR="00EC6F08" w:rsidRDefault="00EC6F08">
            <w:pPr>
              <w:rPr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plan: omvang"/>
              <w:tag w:val="Beschrijf de omvang van het plan in netto uitgeefbare grond"/>
              <w:id w:val="344528580"/>
              <w:lock w:val="sdtLocked"/>
              <w:placeholder>
                <w:docPart w:val="269B6565E1204EFFBAAA670BF6BFB653"/>
              </w:placeholder>
              <w:showingPlcHdr/>
            </w:sdtPr>
            <w:sdtContent>
              <w:p w14:paraId="1255191A" w14:textId="245ED802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4D9976C2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737FAF5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BCD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Doelgroep</w:t>
            </w:r>
          </w:p>
          <w:p w14:paraId="1B05964D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plan: doelgroep"/>
              <w:tag w:val="Beschrijf de doelgroep"/>
              <w:id w:val="-821894607"/>
              <w:lock w:val="sdtLocked"/>
              <w:placeholder>
                <w:docPart w:val="4FEF4F5223664D35BE4F7449DB0C7219"/>
              </w:placeholder>
              <w:showingPlcHdr/>
            </w:sdtPr>
            <w:sdtContent>
              <w:p w14:paraId="4063BEBF" w14:textId="7DCE10F2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2C30AD25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136DD45C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85C4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Verkaveling</w:t>
            </w:r>
          </w:p>
          <w:p w14:paraId="65B0A0D2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het plan: verkaveling"/>
              <w:tag w:val="Beschrijving van het plan: verkaveling"/>
              <w:id w:val="159741308"/>
              <w:lock w:val="sdtLocked"/>
              <w:placeholder>
                <w:docPart w:val="72F84581B1134A8CB42189BDB75C0EA2"/>
              </w:placeholder>
              <w:showingPlcHdr/>
            </w:sdtPr>
            <w:sdtContent>
              <w:p w14:paraId="4416726E" w14:textId="3D6F231D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236FE17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626F2D58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7F0E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Opzet</w:t>
            </w:r>
          </w:p>
          <w:p w14:paraId="45B6201D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eschrijving van het plan: opzet"/>
              <w:tag w:val="Beschrijving van het plan: opzet"/>
              <w:id w:val="1028056841"/>
              <w:placeholder>
                <w:docPart w:val="795463603E7C41D5A89D1659CAEAA4DA"/>
              </w:placeholder>
              <w:showingPlcHdr/>
            </w:sdtPr>
            <w:sdtContent>
              <w:p w14:paraId="76FAE52E" w14:textId="524A100F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518D1C3" w14:textId="77777777" w:rsidTr="00EC6F08">
        <w:trPr>
          <w:trHeight w:val="300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6CE1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Reikwijdte plan (incl. motivering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DA3E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Lokaal/Regionaal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id w:val="-368773446"/>
              <w:lock w:val="sd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7B84296" w14:textId="2A8964A1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  <w:object w:dxaOrig="1440" w:dyaOrig="1440" w14:anchorId="59AA83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108pt;height:23.25pt" o:ole="">
                      <v:imagedata r:id="rId6" o:title=""/>
                    </v:shape>
                    <w:control r:id="rId7" w:name="OptionButton1" w:shapeid="_x0000_i1041"/>
                  </w:object>
                </w:r>
                <w: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  <w:object w:dxaOrig="1440" w:dyaOrig="1440" w14:anchorId="48B5169A">
                    <v:shape id="_x0000_i1040" type="#_x0000_t75" style="width:108pt;height:23.25pt" o:ole="">
                      <v:imagedata r:id="rId8" o:title=""/>
                    </v:shape>
                    <w:control r:id="rId9" w:name="OptionButton2" w:shapeid="_x0000_i1040"/>
                  </w:object>
                </w:r>
              </w:p>
            </w:sdtContent>
          </w:sdt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Motivering van de reikwijdte van het plan"/>
              <w:tag w:val="Motivering van de reikwijdte van het plan"/>
              <w:id w:val="2078858636"/>
              <w:placeholder>
                <w:docPart w:val="876F3C70D7524213B274AC729D0FF993"/>
              </w:placeholder>
              <w:showingPlcHdr/>
            </w:sdtPr>
            <w:sdtContent>
              <w:p w14:paraId="12DF219A" w14:textId="4FFB0990" w:rsidR="00EC6F08" w:rsidRDefault="006C336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48520C3A" w14:textId="77777777" w:rsidTr="00EC6F08">
        <w:trPr>
          <w:trHeight w:val="300"/>
        </w:trPr>
        <w:tc>
          <w:tcPr>
            <w:tcW w:w="2824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DDE2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Bijdrage aan economisch profiel van regio West-Brabant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2236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Topsector/speerpuntsector</w:t>
            </w:r>
          </w:p>
          <w:p w14:paraId="593135E0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Past het plan bij een strategische locatie?"/>
              <w:tag w:val="Past het plan bij een strategische locatie?"/>
              <w:id w:val="635069373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4FECBE6C" w14:textId="50638BEC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6727AEE4" w14:textId="77777777" w:rsidTr="00EC6F08">
        <w:trPr>
          <w:trHeight w:val="300"/>
        </w:trPr>
        <w:tc>
          <w:tcPr>
            <w:tcW w:w="0" w:type="auto"/>
            <w:vMerge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0EABE27E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B1F2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Werkgelegenheid</w:t>
            </w:r>
          </w:p>
          <w:p w14:paraId="2EE37744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Wat is het profiel van de werkgelegenheid van de ontwikkeling? "/>
              <w:tag w:val="Wat is het profiel van de werkgelegenheid van de ontwikkeling?"/>
              <w:id w:val="1311440715"/>
              <w:placeholder>
                <w:docPart w:val="DefaultPlaceholder_-1854013440"/>
              </w:placeholder>
              <w:showingPlcHdr/>
            </w:sdtPr>
            <w:sdtContent>
              <w:p w14:paraId="67634A56" w14:textId="302EC5D6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76CCCB5" w14:textId="77777777" w:rsidTr="00EC6F08">
        <w:trPr>
          <w:trHeight w:val="300"/>
        </w:trPr>
        <w:tc>
          <w:tcPr>
            <w:tcW w:w="2824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F03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Beknopte visie in relatie tot Ladder voor Duurzame Verstedelijking (LDV)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3C4C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Is er vraag?</w:t>
            </w:r>
          </w:p>
          <w:p w14:paraId="2070D9CC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Onderbouwing van de vraag"/>
              <w:tag w:val="Onderbouwing van de vraag"/>
              <w:id w:val="-535887045"/>
              <w:placeholder>
                <w:docPart w:val="DefaultPlaceholder_-1854013440"/>
              </w:placeholder>
              <w:showingPlcHdr/>
            </w:sdtPr>
            <w:sdtContent>
              <w:p w14:paraId="246024B4" w14:textId="21180D32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0EAED5C0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3F601E3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3BE7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opgevangen worden in bestaande voorraad (=leegstand)?</w:t>
            </w:r>
          </w:p>
          <w:p w14:paraId="2A0DEFFA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in bestaande voorraad (=leegstand)?"/>
              <w:tag w:val="Kan vraag opgevangen worden in bestaande voorraad (=leegstand)?"/>
              <w:id w:val="2097516166"/>
              <w:placeholder>
                <w:docPart w:val="DefaultPlaceholder_-1854013440"/>
              </w:placeholder>
              <w:showingPlcHdr/>
            </w:sdtPr>
            <w:sdtContent>
              <w:p w14:paraId="73BC023D" w14:textId="0405E090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AD20EDD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644AD654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3B78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opgevangen worden door herstructurering?</w:t>
            </w:r>
          </w:p>
          <w:p w14:paraId="64AF3419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door herstructurering?"/>
              <w:tag w:val="Kan vraag opgevangen worden door herstructurering?"/>
              <w:id w:val="-1824882917"/>
              <w:placeholder>
                <w:docPart w:val="DefaultPlaceholder_-1854013440"/>
              </w:placeholder>
              <w:showingPlcHdr/>
            </w:sdtPr>
            <w:sdtContent>
              <w:p w14:paraId="306E8431" w14:textId="3C12289C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4595CA46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0790FD92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6FE0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Kan vraag opgevangen worden door bestaande aanbod bedrijfskavels in verzorgingsgebied?</w:t>
            </w:r>
          </w:p>
          <w:p w14:paraId="553CDA29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Kan vraag opgevangen worden door bestaande aanbod bedrijfskavels in verzorgingsgebied?"/>
              <w:tag w:val="Kan vraag opgevangen worden door bestaande aanbod bedrijfskavels in verzorgingsgebied?"/>
              <w:id w:val="1940323364"/>
              <w:placeholder>
                <w:docPart w:val="DefaultPlaceholder_-1854013440"/>
              </w:placeholder>
              <w:showingPlcHdr/>
            </w:sdtPr>
            <w:sdtContent>
              <w:p w14:paraId="1A8A456B" w14:textId="35BC02DB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3369F9B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1E7DC64F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873C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Gemeente is uiteindelijk verantwoordelijk voor beoordeling LDV bij vaststelling bestemmingsplan. Voor regionale afstemming kan beknopte visie toereikend zijn.</w:t>
            </w:r>
          </w:p>
          <w:p w14:paraId="1FA9EE07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p w14:paraId="551D453A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Eventuele beknopte visie gemeente op Ladderonderbouwing"/>
              <w:tag w:val="Eventuele beknopte visie gemeente op Ladderonderbouwing"/>
              <w:id w:val="342371231"/>
              <w:placeholder>
                <w:docPart w:val="DefaultPlaceholder_-1854013440"/>
              </w:placeholder>
              <w:showingPlcHdr/>
            </w:sdtPr>
            <w:sdtContent>
              <w:p w14:paraId="5EF5B53C" w14:textId="5F5E9974" w:rsidR="00EC6F08" w:rsidRDefault="00CB65E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2DEF4636" w14:textId="77777777" w:rsidTr="00EC6F08">
        <w:trPr>
          <w:trHeight w:val="300"/>
        </w:trPr>
        <w:tc>
          <w:tcPr>
            <w:tcW w:w="2824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CADC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lastRenderedPageBreak/>
              <w:t>Bijdrage plan aan / visie op regionale opgaven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33AF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Energietransitie/RES</w:t>
            </w:r>
          </w:p>
          <w:p w14:paraId="028FB1A5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energietrantitie en RES"/>
              <w:tag w:val="Bijdrage plan aan energietrantitie en RES"/>
              <w:id w:val="975187785"/>
              <w:placeholder>
                <w:docPart w:val="DefaultPlaceholder_-1854013440"/>
              </w:placeholder>
              <w:showingPlcHdr/>
            </w:sdtPr>
            <w:sdtContent>
              <w:p w14:paraId="5D9EBE16" w14:textId="301F6BAA" w:rsidR="00EC6F08" w:rsidRDefault="001175C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673F1A7D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F654588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49EB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Mobiliteit en bereikbaarheid</w:t>
            </w:r>
          </w:p>
          <w:p w14:paraId="7A05C290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mobiliteit en bereikbaarheid"/>
              <w:tag w:val="Bijdrage plan aan mobiliteit en bereikbaarheid"/>
              <w:id w:val="-1065022473"/>
              <w:placeholder>
                <w:docPart w:val="DefaultPlaceholder_-1854013440"/>
              </w:placeholder>
              <w:showingPlcHdr/>
            </w:sdtPr>
            <w:sdtContent>
              <w:p w14:paraId="4A061ACE" w14:textId="2C9D8554" w:rsidR="00EC6F08" w:rsidRDefault="001175C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1CC17944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7AE81C73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6F53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Ruimtelijke kwaliteit</w:t>
            </w:r>
          </w:p>
          <w:p w14:paraId="33F38D42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ruimtelijke kwaliteit"/>
              <w:tag w:val="Bijdrage plan aan ruimtelijke kwaliteit"/>
              <w:id w:val="-1902045269"/>
              <w:placeholder>
                <w:docPart w:val="DefaultPlaceholder_-1854013440"/>
              </w:placeholder>
              <w:showingPlcHdr/>
            </w:sdtPr>
            <w:sdtContent>
              <w:p w14:paraId="217EE91B" w14:textId="2129028A" w:rsidR="00EC6F08" w:rsidRDefault="001175C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C6F08" w14:paraId="64829663" w14:textId="77777777" w:rsidTr="00EC6F0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  <w:hideMark/>
          </w:tcPr>
          <w:p w14:paraId="4555F1FB" w14:textId="77777777" w:rsidR="00EC6F08" w:rsidRDefault="00EC6F08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0094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Arbeidsmigrantenhuisvesting</w:t>
            </w:r>
          </w:p>
          <w:p w14:paraId="2BEFF1CD" w14:textId="77777777" w:rsidR="00EC6F08" w:rsidRDefault="00EC6F08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plan aan huisvesting arbeidsmigranten"/>
              <w:tag w:val="Bijdrage plan aan huisvesting arbeidsmigranten"/>
              <w:id w:val="87356690"/>
              <w:placeholder>
                <w:docPart w:val="DefaultPlaceholder_-1854013440"/>
              </w:placeholder>
              <w:showingPlcHdr/>
            </w:sdtPr>
            <w:sdtContent>
              <w:p w14:paraId="2F1C1C9E" w14:textId="09F6F152" w:rsidR="00EC6F08" w:rsidRDefault="001175C8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bookmarkEnd w:id="0"/>
    </w:tbl>
    <w:p w14:paraId="70B5A31E" w14:textId="77777777" w:rsidR="003341A6" w:rsidRPr="00EC6F08" w:rsidRDefault="003341A6" w:rsidP="00EC6F08"/>
    <w:sectPr w:rsidR="003341A6" w:rsidRPr="00EC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9"/>
    <w:rsid w:val="001175C8"/>
    <w:rsid w:val="0033134A"/>
    <w:rsid w:val="003341A6"/>
    <w:rsid w:val="00343750"/>
    <w:rsid w:val="00505C0A"/>
    <w:rsid w:val="006C336D"/>
    <w:rsid w:val="00CB65E8"/>
    <w:rsid w:val="00CD4749"/>
    <w:rsid w:val="00D90AF2"/>
    <w:rsid w:val="00E76D8B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3A4"/>
  <w15:chartTrackingRefBased/>
  <w15:docId w15:val="{A513BC25-C222-4BCA-9486-E39C8C5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7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3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C17B1-0A08-412A-906A-525BAADCA08B}"/>
      </w:docPartPr>
      <w:docPartBody>
        <w:p w:rsidR="006D03D6" w:rsidRDefault="006D03D6"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6F5E1-7774-455D-9026-5CBC8CAD0372}"/>
      </w:docPartPr>
      <w:docPartBody>
        <w:p w:rsidR="007D452F" w:rsidRDefault="007D452F">
          <w:r w:rsidRPr="00DD4DC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269B6565E1204EFFBAAA670BF6BFB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E6A1F-CAED-440C-B169-7C555D20CC6F}"/>
      </w:docPartPr>
      <w:docPartBody>
        <w:p w:rsidR="007D452F" w:rsidRDefault="007D452F" w:rsidP="007D452F">
          <w:pPr>
            <w:pStyle w:val="269B6565E1204EFFBAAA670BF6BFB653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EF4F5223664D35BE4F7449DB0C7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E4AC0-1012-4AEE-B4C4-5B86B74444B1}"/>
      </w:docPartPr>
      <w:docPartBody>
        <w:p w:rsidR="007D452F" w:rsidRDefault="007D452F" w:rsidP="007D452F">
          <w:pPr>
            <w:pStyle w:val="4FEF4F5223664D35BE4F7449DB0C7219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F84581B1134A8CB42189BDB75C0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2963F-746F-4A1D-8E91-5594E9BDEE13}"/>
      </w:docPartPr>
      <w:docPartBody>
        <w:p w:rsidR="007D452F" w:rsidRDefault="007D452F" w:rsidP="007D452F">
          <w:pPr>
            <w:pStyle w:val="72F84581B1134A8CB42189BDB75C0EA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463603E7C41D5A89D1659CAEAA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6FA88-4DE2-47D3-9875-D5F23D4F008D}"/>
      </w:docPartPr>
      <w:docPartBody>
        <w:p w:rsidR="007D452F" w:rsidRDefault="007D452F" w:rsidP="007D452F">
          <w:pPr>
            <w:pStyle w:val="795463603E7C41D5A89D1659CAEAA4DA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6F3C70D7524213B274AC729D0FF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576CB-0289-4E27-9C6D-9BD7C0DDC2B3}"/>
      </w:docPartPr>
      <w:docPartBody>
        <w:p w:rsidR="007D452F" w:rsidRDefault="007D452F" w:rsidP="007D452F">
          <w:pPr>
            <w:pStyle w:val="876F3C70D7524213B274AC729D0FF993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6"/>
    <w:rsid w:val="006D03D6"/>
    <w:rsid w:val="007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452F"/>
    <w:rPr>
      <w:color w:val="808080"/>
    </w:rPr>
  </w:style>
  <w:style w:type="paragraph" w:customStyle="1" w:styleId="269B6565E1204EFFBAAA670BF6BFB653">
    <w:name w:val="269B6565E1204EFFBAAA670BF6BFB653"/>
    <w:rsid w:val="007D452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FEF4F5223664D35BE4F7449DB0C7219">
    <w:name w:val="4FEF4F5223664D35BE4F7449DB0C7219"/>
    <w:rsid w:val="007D452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2F84581B1134A8CB42189BDB75C0EA2">
    <w:name w:val="72F84581B1134A8CB42189BDB75C0EA2"/>
    <w:rsid w:val="007D452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95463603E7C41D5A89D1659CAEAA4DA">
    <w:name w:val="795463603E7C41D5A89D1659CAEAA4DA"/>
    <w:rsid w:val="007D452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76F3C70D7524213B274AC729D0FF993">
    <w:name w:val="876F3C70D7524213B274AC729D0FF993"/>
    <w:rsid w:val="007D452F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48D6-C01A-493D-953E-7DD30CB9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Robbert-Jan Willeboordse</dc:creator>
  <cp:keywords/>
  <dc:description/>
  <cp:lastModifiedBy>Robbert-Jan Willeboordse</cp:lastModifiedBy>
  <cp:revision>2</cp:revision>
  <cp:lastPrinted>2021-03-17T14:12:00Z</cp:lastPrinted>
  <dcterms:created xsi:type="dcterms:W3CDTF">2021-03-16T08:47:00Z</dcterms:created>
  <dcterms:modified xsi:type="dcterms:W3CDTF">2021-03-17T14:35:00Z</dcterms:modified>
</cp:coreProperties>
</file>