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BBFD" w14:textId="6936DD8B" w:rsidR="00A738E0" w:rsidRDefault="006C4438" w:rsidP="006C4438">
      <w:pPr>
        <w:spacing w:after="0" w:line="240" w:lineRule="auto"/>
        <w:jc w:val="center"/>
        <w:rPr>
          <w:rFonts w:ascii="Arial" w:hAnsi="Arial" w:cs="Arial"/>
          <w:b/>
          <w:bCs/>
          <w:sz w:val="20"/>
          <w:szCs w:val="20"/>
        </w:rPr>
      </w:pPr>
      <w:r w:rsidRPr="006C4438">
        <w:rPr>
          <w:rFonts w:ascii="Arial" w:hAnsi="Arial" w:cs="Arial"/>
          <w:b/>
          <w:bCs/>
          <w:sz w:val="20"/>
          <w:szCs w:val="20"/>
        </w:rPr>
        <w:t>Clorox</w:t>
      </w:r>
      <w:r w:rsidR="002E117C">
        <w:rPr>
          <w:rFonts w:ascii="Arial" w:hAnsi="Arial" w:cs="Arial"/>
          <w:b/>
          <w:bCs/>
          <w:sz w:val="20"/>
          <w:szCs w:val="20"/>
        </w:rPr>
        <w:t xml:space="preserve"> Healthcare</w:t>
      </w:r>
      <w:r w:rsidRPr="006C4438">
        <w:rPr>
          <w:rFonts w:ascii="Arial" w:hAnsi="Arial" w:cs="Arial"/>
          <w:b/>
          <w:bCs/>
          <w:sz w:val="20"/>
          <w:szCs w:val="20"/>
        </w:rPr>
        <w:t xml:space="preserve"> Announces First Sporicidal Solution for Clorox</w:t>
      </w:r>
      <w:r w:rsidRPr="006C4438">
        <w:rPr>
          <w:rFonts w:ascii="Arial" w:hAnsi="Arial" w:cs="Arial"/>
          <w:b/>
          <w:bCs/>
          <w:color w:val="000000" w:themeColor="text1"/>
          <w:sz w:val="20"/>
          <w:szCs w:val="20"/>
          <w:vertAlign w:val="superscript"/>
        </w:rPr>
        <w:t>®</w:t>
      </w:r>
      <w:r w:rsidRPr="006C4438">
        <w:rPr>
          <w:rFonts w:ascii="Arial" w:hAnsi="Arial" w:cs="Arial"/>
          <w:b/>
          <w:bCs/>
          <w:color w:val="000000" w:themeColor="text1"/>
          <w:sz w:val="20"/>
          <w:szCs w:val="20"/>
        </w:rPr>
        <w:t> </w:t>
      </w:r>
      <w:r w:rsidRPr="006C4438">
        <w:rPr>
          <w:rFonts w:ascii="Arial" w:hAnsi="Arial" w:cs="Arial"/>
          <w:b/>
          <w:bCs/>
          <w:sz w:val="20"/>
          <w:szCs w:val="20"/>
        </w:rPr>
        <w:t>Total 360</w:t>
      </w:r>
      <w:r w:rsidRPr="006C4438">
        <w:rPr>
          <w:rFonts w:ascii="Arial" w:hAnsi="Arial" w:cs="Arial"/>
          <w:b/>
          <w:bCs/>
          <w:color w:val="000000" w:themeColor="text1"/>
          <w:sz w:val="20"/>
          <w:szCs w:val="20"/>
          <w:vertAlign w:val="superscript"/>
        </w:rPr>
        <w:t>®</w:t>
      </w:r>
      <w:r w:rsidRPr="006C4438">
        <w:rPr>
          <w:rFonts w:ascii="Arial" w:hAnsi="Arial" w:cs="Arial"/>
          <w:b/>
          <w:bCs/>
          <w:color w:val="000000" w:themeColor="text1"/>
          <w:sz w:val="20"/>
          <w:szCs w:val="20"/>
        </w:rPr>
        <w:t xml:space="preserve"> System </w:t>
      </w:r>
      <w:r w:rsidRPr="006C4438">
        <w:rPr>
          <w:rFonts w:ascii="Arial" w:hAnsi="Arial" w:cs="Arial"/>
          <w:b/>
          <w:bCs/>
          <w:sz w:val="20"/>
          <w:szCs w:val="20"/>
        </w:rPr>
        <w:t xml:space="preserve"> </w:t>
      </w:r>
    </w:p>
    <w:p w14:paraId="364E9ED2" w14:textId="0532A1E4" w:rsidR="006C4438" w:rsidRDefault="00A91C59" w:rsidP="006C4438">
      <w:pPr>
        <w:jc w:val="center"/>
        <w:rPr>
          <w:rFonts w:ascii="Arial" w:hAnsi="Arial" w:cs="Arial"/>
          <w:i/>
          <w:iCs/>
          <w:sz w:val="20"/>
          <w:szCs w:val="20"/>
        </w:rPr>
      </w:pPr>
      <w:r>
        <w:rPr>
          <w:rFonts w:ascii="Arial" w:hAnsi="Arial" w:cs="Arial"/>
          <w:i/>
          <w:iCs/>
          <w:sz w:val="20"/>
          <w:szCs w:val="20"/>
        </w:rPr>
        <w:t>Clorox Healthcare Spore</w:t>
      </w:r>
      <w:r w:rsidR="00405BB1" w:rsidRPr="00405BB1">
        <w:rPr>
          <w:rFonts w:ascii="Arial" w:hAnsi="Arial" w:cs="Arial"/>
          <w:i/>
          <w:iCs/>
          <w:sz w:val="20"/>
          <w:szCs w:val="20"/>
          <w:vertAlign w:val="superscript"/>
        </w:rPr>
        <w:t>10</w:t>
      </w:r>
      <w:r>
        <w:rPr>
          <w:rFonts w:ascii="Arial" w:hAnsi="Arial" w:cs="Arial"/>
          <w:i/>
          <w:iCs/>
          <w:sz w:val="20"/>
          <w:szCs w:val="20"/>
        </w:rPr>
        <w:t xml:space="preserve"> Defense</w:t>
      </w:r>
      <w:r w:rsidR="00507161">
        <w:rPr>
          <w:rFonts w:ascii="Arial" w:hAnsi="Arial" w:cs="Arial"/>
          <w:i/>
          <w:iCs/>
          <w:sz w:val="20"/>
          <w:szCs w:val="20"/>
        </w:rPr>
        <w:t xml:space="preserve"> Cleaner Disinfectant </w:t>
      </w:r>
      <w:r>
        <w:rPr>
          <w:rFonts w:ascii="Arial" w:hAnsi="Arial" w:cs="Arial"/>
          <w:i/>
          <w:iCs/>
          <w:sz w:val="20"/>
          <w:szCs w:val="20"/>
        </w:rPr>
        <w:t>is a ready-to-use</w:t>
      </w:r>
      <w:r w:rsidR="00981F64">
        <w:rPr>
          <w:rFonts w:ascii="Arial" w:hAnsi="Arial" w:cs="Arial"/>
          <w:i/>
          <w:iCs/>
          <w:sz w:val="20"/>
          <w:szCs w:val="20"/>
        </w:rPr>
        <w:t xml:space="preserve">, </w:t>
      </w:r>
      <w:r w:rsidR="00B934E8">
        <w:rPr>
          <w:rFonts w:ascii="Arial" w:hAnsi="Arial" w:cs="Arial"/>
          <w:i/>
          <w:iCs/>
          <w:sz w:val="20"/>
          <w:szCs w:val="20"/>
        </w:rPr>
        <w:t>low odor</w:t>
      </w:r>
      <w:r>
        <w:rPr>
          <w:rFonts w:ascii="Arial" w:hAnsi="Arial" w:cs="Arial"/>
          <w:i/>
          <w:iCs/>
          <w:sz w:val="20"/>
          <w:szCs w:val="20"/>
        </w:rPr>
        <w:t xml:space="preserve"> bleach that kills </w:t>
      </w:r>
      <w:r w:rsidRPr="00A91C59">
        <w:rPr>
          <w:rFonts w:ascii="Arial" w:hAnsi="Arial" w:cs="Arial"/>
          <w:i/>
          <w:iCs/>
          <w:sz w:val="20"/>
          <w:szCs w:val="20"/>
        </w:rPr>
        <w:t>C</w:t>
      </w:r>
      <w:r w:rsidR="00500580">
        <w:rPr>
          <w:rFonts w:ascii="Arial" w:hAnsi="Arial" w:cs="Arial"/>
          <w:i/>
          <w:iCs/>
          <w:sz w:val="20"/>
          <w:szCs w:val="20"/>
        </w:rPr>
        <w:t xml:space="preserve">. difficile </w:t>
      </w:r>
      <w:r>
        <w:rPr>
          <w:rFonts w:ascii="Arial" w:hAnsi="Arial" w:cs="Arial"/>
          <w:i/>
          <w:iCs/>
          <w:sz w:val="20"/>
          <w:szCs w:val="20"/>
        </w:rPr>
        <w:t xml:space="preserve">(C. diff) in </w:t>
      </w:r>
      <w:r w:rsidR="00147F36">
        <w:rPr>
          <w:rFonts w:ascii="Arial" w:hAnsi="Arial" w:cs="Arial"/>
          <w:i/>
          <w:iCs/>
          <w:sz w:val="20"/>
          <w:szCs w:val="20"/>
        </w:rPr>
        <w:t>five</w:t>
      </w:r>
      <w:r>
        <w:rPr>
          <w:rFonts w:ascii="Arial" w:hAnsi="Arial" w:cs="Arial"/>
          <w:i/>
          <w:iCs/>
          <w:sz w:val="20"/>
          <w:szCs w:val="20"/>
        </w:rPr>
        <w:t xml:space="preserve"> minutes </w:t>
      </w:r>
    </w:p>
    <w:p w14:paraId="012FA3D4" w14:textId="6C762B5C" w:rsidR="009C2750" w:rsidRDefault="009C2750" w:rsidP="00981F64">
      <w:pPr>
        <w:rPr>
          <w:rFonts w:ascii="Arial" w:hAnsi="Arial" w:cs="Arial"/>
          <w:sz w:val="20"/>
          <w:szCs w:val="20"/>
        </w:rPr>
      </w:pPr>
      <w:r w:rsidRPr="009C2750">
        <w:rPr>
          <w:rFonts w:ascii="Arial" w:hAnsi="Arial" w:cs="Arial"/>
          <w:b/>
          <w:bCs/>
          <w:sz w:val="20"/>
          <w:szCs w:val="20"/>
        </w:rPr>
        <w:t xml:space="preserve">PLEASANTON, Calif.,  </w:t>
      </w:r>
      <w:r w:rsidR="00441F27">
        <w:rPr>
          <w:rFonts w:ascii="Arial" w:hAnsi="Arial" w:cs="Arial"/>
          <w:b/>
          <w:bCs/>
          <w:sz w:val="20"/>
          <w:szCs w:val="20"/>
        </w:rPr>
        <w:t>November 10</w:t>
      </w:r>
      <w:bookmarkStart w:id="0" w:name="_GoBack"/>
      <w:bookmarkEnd w:id="0"/>
      <w:r w:rsidRPr="009C2750">
        <w:rPr>
          <w:rFonts w:ascii="Arial" w:hAnsi="Arial" w:cs="Arial"/>
          <w:b/>
          <w:bCs/>
          <w:sz w:val="20"/>
          <w:szCs w:val="20"/>
        </w:rPr>
        <w:t>, 2020 –</w:t>
      </w:r>
      <w:r>
        <w:rPr>
          <w:rFonts w:ascii="Arial" w:hAnsi="Arial" w:cs="Arial"/>
          <w:b/>
          <w:bCs/>
          <w:sz w:val="20"/>
          <w:szCs w:val="20"/>
        </w:rPr>
        <w:t xml:space="preserve"> </w:t>
      </w:r>
      <w:r>
        <w:rPr>
          <w:rFonts w:ascii="Arial" w:hAnsi="Arial" w:cs="Arial"/>
          <w:sz w:val="20"/>
          <w:szCs w:val="20"/>
        </w:rPr>
        <w:t>Clorox</w:t>
      </w:r>
      <w:r w:rsidR="002E117C">
        <w:rPr>
          <w:rFonts w:ascii="Arial" w:hAnsi="Arial" w:cs="Arial"/>
          <w:sz w:val="20"/>
          <w:szCs w:val="20"/>
        </w:rPr>
        <w:t xml:space="preserve"> Healthcare</w:t>
      </w:r>
      <w:r>
        <w:rPr>
          <w:rFonts w:ascii="Arial" w:hAnsi="Arial" w:cs="Arial"/>
          <w:sz w:val="20"/>
          <w:szCs w:val="20"/>
        </w:rPr>
        <w:t xml:space="preserve"> today announced the first sporicidal solution</w:t>
      </w:r>
      <w:r w:rsidR="005745E4">
        <w:rPr>
          <w:rFonts w:ascii="Arial" w:hAnsi="Arial" w:cs="Arial"/>
          <w:sz w:val="20"/>
          <w:szCs w:val="20"/>
        </w:rPr>
        <w:t>, Clorox Healthcare Spore Defense</w:t>
      </w:r>
      <w:r w:rsidR="00507161">
        <w:rPr>
          <w:rFonts w:ascii="Arial" w:hAnsi="Arial" w:cs="Arial"/>
          <w:sz w:val="20"/>
          <w:szCs w:val="20"/>
        </w:rPr>
        <w:t xml:space="preserve"> Cleaner Disinfectant</w:t>
      </w:r>
      <w:r w:rsidR="005745E4">
        <w:rPr>
          <w:rFonts w:ascii="Arial" w:hAnsi="Arial" w:cs="Arial"/>
          <w:sz w:val="20"/>
          <w:szCs w:val="20"/>
        </w:rPr>
        <w:t>, available through</w:t>
      </w:r>
      <w:r w:rsidR="00194DCB">
        <w:rPr>
          <w:rFonts w:ascii="Arial" w:hAnsi="Arial" w:cs="Arial"/>
          <w:sz w:val="20"/>
          <w:szCs w:val="20"/>
        </w:rPr>
        <w:t xml:space="preserve"> </w:t>
      </w:r>
      <w:r>
        <w:rPr>
          <w:rFonts w:ascii="Arial" w:hAnsi="Arial" w:cs="Arial"/>
          <w:sz w:val="20"/>
          <w:szCs w:val="20"/>
        </w:rPr>
        <w:t xml:space="preserve">the </w:t>
      </w:r>
      <w:r w:rsidRPr="009C2750">
        <w:rPr>
          <w:rFonts w:ascii="Arial" w:hAnsi="Arial" w:cs="Arial"/>
          <w:sz w:val="20"/>
          <w:szCs w:val="20"/>
        </w:rPr>
        <w:t>Clorox</w:t>
      </w:r>
      <w:r w:rsidRPr="009C2750">
        <w:rPr>
          <w:rFonts w:ascii="Arial" w:hAnsi="Arial" w:cs="Arial"/>
          <w:sz w:val="20"/>
          <w:szCs w:val="20"/>
          <w:vertAlign w:val="superscript"/>
        </w:rPr>
        <w:t>®</w:t>
      </w:r>
      <w:r w:rsidRPr="009C2750">
        <w:rPr>
          <w:rFonts w:ascii="Arial" w:hAnsi="Arial" w:cs="Arial"/>
          <w:sz w:val="20"/>
          <w:szCs w:val="20"/>
        </w:rPr>
        <w:t xml:space="preserve"> Total 360</w:t>
      </w:r>
      <w:r w:rsidRPr="009C2750">
        <w:rPr>
          <w:rFonts w:ascii="Arial" w:hAnsi="Arial" w:cs="Arial"/>
          <w:sz w:val="20"/>
          <w:szCs w:val="20"/>
          <w:vertAlign w:val="superscript"/>
        </w:rPr>
        <w:t xml:space="preserve">® </w:t>
      </w:r>
      <w:r w:rsidRPr="009C2750">
        <w:rPr>
          <w:rFonts w:ascii="Arial" w:hAnsi="Arial" w:cs="Arial"/>
          <w:sz w:val="20"/>
          <w:szCs w:val="20"/>
        </w:rPr>
        <w:t>System</w:t>
      </w:r>
      <w:r w:rsidR="002344C5">
        <w:rPr>
          <w:rFonts w:ascii="Arial" w:hAnsi="Arial" w:cs="Arial"/>
          <w:sz w:val="20"/>
          <w:szCs w:val="20"/>
        </w:rPr>
        <w:t xml:space="preserve">, </w:t>
      </w:r>
      <w:r>
        <w:rPr>
          <w:rFonts w:ascii="Arial" w:hAnsi="Arial" w:cs="Arial"/>
          <w:sz w:val="20"/>
          <w:szCs w:val="20"/>
        </w:rPr>
        <w:t xml:space="preserve">an electrostatic sprayer that </w:t>
      </w:r>
      <w:r w:rsidR="005745E4">
        <w:rPr>
          <w:rFonts w:ascii="Arial" w:hAnsi="Arial" w:cs="Arial"/>
          <w:sz w:val="20"/>
          <w:szCs w:val="20"/>
        </w:rPr>
        <w:t xml:space="preserve">combines proven electrostatic technology with </w:t>
      </w:r>
      <w:r w:rsidR="005745E4" w:rsidRPr="00124792">
        <w:rPr>
          <w:rFonts w:ascii="Arial" w:hAnsi="Arial" w:cs="Arial"/>
          <w:bCs/>
          <w:sz w:val="20"/>
          <w:szCs w:val="20"/>
        </w:rPr>
        <w:t>trusted Clorox</w:t>
      </w:r>
      <w:r w:rsidR="005745E4" w:rsidRPr="00124792">
        <w:rPr>
          <w:rFonts w:ascii="Arial" w:hAnsi="Arial" w:cs="Arial"/>
          <w:bCs/>
          <w:sz w:val="20"/>
          <w:szCs w:val="20"/>
          <w:vertAlign w:val="superscript"/>
        </w:rPr>
        <w:t>®</w:t>
      </w:r>
      <w:r w:rsidR="005745E4" w:rsidRPr="00124792">
        <w:rPr>
          <w:rFonts w:ascii="Arial" w:hAnsi="Arial" w:cs="Arial"/>
          <w:bCs/>
          <w:sz w:val="20"/>
          <w:szCs w:val="20"/>
        </w:rPr>
        <w:t xml:space="preserve"> </w:t>
      </w:r>
      <w:r w:rsidR="0020219C">
        <w:rPr>
          <w:rFonts w:ascii="Arial" w:hAnsi="Arial" w:cs="Arial"/>
          <w:bCs/>
          <w:sz w:val="20"/>
          <w:szCs w:val="20"/>
        </w:rPr>
        <w:t>solutions</w:t>
      </w:r>
      <w:r w:rsidR="0020219C" w:rsidRPr="00124792">
        <w:rPr>
          <w:rFonts w:ascii="Arial" w:hAnsi="Arial" w:cs="Arial"/>
          <w:bCs/>
          <w:sz w:val="20"/>
          <w:szCs w:val="20"/>
        </w:rPr>
        <w:t xml:space="preserve"> </w:t>
      </w:r>
      <w:r w:rsidR="005745E4" w:rsidRPr="00124792">
        <w:rPr>
          <w:rFonts w:ascii="Arial" w:hAnsi="Arial" w:cs="Arial"/>
          <w:bCs/>
          <w:sz w:val="20"/>
          <w:szCs w:val="20"/>
        </w:rPr>
        <w:t>to easily provide superior coverage in even the hardest-to-reach places</w:t>
      </w:r>
      <w:r w:rsidR="005745E4">
        <w:rPr>
          <w:rFonts w:ascii="Arial" w:hAnsi="Arial" w:cs="Arial"/>
          <w:bCs/>
          <w:sz w:val="20"/>
          <w:szCs w:val="20"/>
        </w:rPr>
        <w:t xml:space="preserve">. </w:t>
      </w:r>
      <w:r w:rsidR="005745E4">
        <w:rPr>
          <w:rFonts w:ascii="Arial" w:hAnsi="Arial" w:cs="Arial"/>
          <w:sz w:val="20"/>
          <w:szCs w:val="20"/>
        </w:rPr>
        <w:t>Clorox Healthcare Spore Defense</w:t>
      </w:r>
      <w:r w:rsidR="002344C5">
        <w:rPr>
          <w:rFonts w:ascii="Arial" w:hAnsi="Arial" w:cs="Arial"/>
          <w:sz w:val="20"/>
          <w:szCs w:val="20"/>
        </w:rPr>
        <w:t xml:space="preserve"> Cleaner Disinfectant</w:t>
      </w:r>
      <w:r w:rsidR="005745E4">
        <w:rPr>
          <w:rFonts w:ascii="Arial" w:hAnsi="Arial" w:cs="Arial"/>
          <w:sz w:val="20"/>
          <w:szCs w:val="20"/>
        </w:rPr>
        <w:t xml:space="preserve"> is a </w:t>
      </w:r>
      <w:r w:rsidR="005B718E">
        <w:rPr>
          <w:rFonts w:ascii="Arial" w:hAnsi="Arial" w:cs="Arial"/>
          <w:sz w:val="20"/>
          <w:szCs w:val="20"/>
        </w:rPr>
        <w:t>low fragrance</w:t>
      </w:r>
      <w:r w:rsidR="005745E4">
        <w:rPr>
          <w:rFonts w:ascii="Arial" w:hAnsi="Arial" w:cs="Arial"/>
          <w:sz w:val="20"/>
          <w:szCs w:val="20"/>
        </w:rPr>
        <w:t xml:space="preserve"> bleach that kills </w:t>
      </w:r>
      <w:r w:rsidR="005745E4" w:rsidRPr="00583136">
        <w:rPr>
          <w:rFonts w:ascii="Arial" w:hAnsi="Arial" w:cs="Arial"/>
          <w:i/>
          <w:iCs/>
          <w:sz w:val="20"/>
          <w:szCs w:val="20"/>
        </w:rPr>
        <w:t>C. diff</w:t>
      </w:r>
      <w:r w:rsidR="005745E4">
        <w:rPr>
          <w:rFonts w:ascii="Arial" w:hAnsi="Arial" w:cs="Arial"/>
          <w:sz w:val="20"/>
          <w:szCs w:val="20"/>
        </w:rPr>
        <w:t xml:space="preserve"> in </w:t>
      </w:r>
      <w:r w:rsidR="00147F36">
        <w:rPr>
          <w:rFonts w:ascii="Arial" w:hAnsi="Arial" w:cs="Arial"/>
          <w:sz w:val="20"/>
          <w:szCs w:val="20"/>
        </w:rPr>
        <w:t xml:space="preserve">five </w:t>
      </w:r>
      <w:r w:rsidR="005745E4">
        <w:rPr>
          <w:rFonts w:ascii="Arial" w:hAnsi="Arial" w:cs="Arial"/>
          <w:sz w:val="20"/>
          <w:szCs w:val="20"/>
        </w:rPr>
        <w:t xml:space="preserve">minutes </w:t>
      </w:r>
      <w:r w:rsidR="00186ABA">
        <w:rPr>
          <w:rFonts w:ascii="Arial" w:hAnsi="Arial" w:cs="Arial"/>
          <w:sz w:val="20"/>
          <w:szCs w:val="20"/>
        </w:rPr>
        <w:t xml:space="preserve">in addition to </w:t>
      </w:r>
      <w:r w:rsidR="00A80B8B">
        <w:rPr>
          <w:rFonts w:ascii="Arial" w:hAnsi="Arial" w:cs="Arial"/>
          <w:sz w:val="20"/>
          <w:szCs w:val="20"/>
        </w:rPr>
        <w:t>42</w:t>
      </w:r>
      <w:r w:rsidR="00186ABA">
        <w:rPr>
          <w:rFonts w:ascii="Arial" w:hAnsi="Arial" w:cs="Arial"/>
          <w:sz w:val="20"/>
          <w:szCs w:val="20"/>
        </w:rPr>
        <w:t xml:space="preserve"> other pathogens and </w:t>
      </w:r>
      <w:r w:rsidR="002C6E5F">
        <w:rPr>
          <w:rFonts w:ascii="Arial" w:hAnsi="Arial" w:cs="Arial"/>
          <w:sz w:val="20"/>
          <w:szCs w:val="20"/>
        </w:rPr>
        <w:t>can be used</w:t>
      </w:r>
      <w:r w:rsidR="008263D8">
        <w:rPr>
          <w:rFonts w:ascii="Arial" w:hAnsi="Arial" w:cs="Arial"/>
          <w:sz w:val="20"/>
          <w:szCs w:val="20"/>
        </w:rPr>
        <w:t xml:space="preserve"> i</w:t>
      </w:r>
      <w:r w:rsidR="005745E4">
        <w:rPr>
          <w:rFonts w:ascii="Arial" w:hAnsi="Arial" w:cs="Arial"/>
          <w:sz w:val="20"/>
          <w:szCs w:val="20"/>
        </w:rPr>
        <w:t>n sensitive patient settings</w:t>
      </w:r>
      <w:r w:rsidR="002344C5">
        <w:rPr>
          <w:rFonts w:ascii="Arial" w:hAnsi="Arial" w:cs="Arial"/>
          <w:sz w:val="20"/>
          <w:szCs w:val="20"/>
        </w:rPr>
        <w:t>. In turn, this new product</w:t>
      </w:r>
      <w:r w:rsidR="005745E4">
        <w:rPr>
          <w:rFonts w:ascii="Arial" w:hAnsi="Arial" w:cs="Arial"/>
          <w:sz w:val="20"/>
          <w:szCs w:val="20"/>
        </w:rPr>
        <w:t xml:space="preserve"> provid</w:t>
      </w:r>
      <w:r w:rsidR="002344C5">
        <w:rPr>
          <w:rFonts w:ascii="Arial" w:hAnsi="Arial" w:cs="Arial"/>
          <w:sz w:val="20"/>
          <w:szCs w:val="20"/>
        </w:rPr>
        <w:t>es</w:t>
      </w:r>
      <w:r w:rsidR="005745E4">
        <w:rPr>
          <w:rFonts w:ascii="Arial" w:hAnsi="Arial" w:cs="Arial"/>
          <w:sz w:val="20"/>
          <w:szCs w:val="20"/>
        </w:rPr>
        <w:t xml:space="preserve"> </w:t>
      </w:r>
      <w:r w:rsidR="00583136">
        <w:rPr>
          <w:rFonts w:ascii="Arial" w:hAnsi="Arial" w:cs="Arial"/>
          <w:sz w:val="20"/>
          <w:szCs w:val="20"/>
        </w:rPr>
        <w:t xml:space="preserve">healthcare </w:t>
      </w:r>
      <w:r w:rsidR="00DF1501">
        <w:rPr>
          <w:rFonts w:ascii="Arial" w:hAnsi="Arial" w:cs="Arial"/>
          <w:sz w:val="20"/>
          <w:szCs w:val="20"/>
        </w:rPr>
        <w:t xml:space="preserve">professionals </w:t>
      </w:r>
      <w:r w:rsidR="005745E4">
        <w:rPr>
          <w:rFonts w:ascii="Arial" w:hAnsi="Arial" w:cs="Arial"/>
          <w:sz w:val="20"/>
          <w:szCs w:val="20"/>
        </w:rPr>
        <w:t xml:space="preserve">a facility-wide solution by ensuring </w:t>
      </w:r>
      <w:r w:rsidR="005745E4" w:rsidRPr="00186ABA">
        <w:rPr>
          <w:rFonts w:ascii="Arial" w:hAnsi="Arial" w:cs="Arial"/>
          <w:i/>
          <w:iCs/>
          <w:sz w:val="20"/>
          <w:szCs w:val="20"/>
        </w:rPr>
        <w:t xml:space="preserve">C. diff </w:t>
      </w:r>
      <w:r w:rsidR="005745E4">
        <w:rPr>
          <w:rFonts w:ascii="Arial" w:hAnsi="Arial" w:cs="Arial"/>
          <w:sz w:val="20"/>
          <w:szCs w:val="20"/>
        </w:rPr>
        <w:t>spores</w:t>
      </w:r>
      <w:r w:rsidR="002344C5">
        <w:rPr>
          <w:rFonts w:ascii="Arial" w:hAnsi="Arial" w:cs="Arial"/>
          <w:sz w:val="20"/>
          <w:szCs w:val="20"/>
        </w:rPr>
        <w:t>, among other pathogens,</w:t>
      </w:r>
      <w:r w:rsidR="005745E4">
        <w:rPr>
          <w:rFonts w:ascii="Arial" w:hAnsi="Arial" w:cs="Arial"/>
          <w:sz w:val="20"/>
          <w:szCs w:val="20"/>
        </w:rPr>
        <w:t xml:space="preserve"> are killed on </w:t>
      </w:r>
      <w:r w:rsidR="00BE37BB">
        <w:rPr>
          <w:rFonts w:ascii="Arial" w:hAnsi="Arial" w:cs="Arial"/>
          <w:sz w:val="20"/>
          <w:szCs w:val="20"/>
        </w:rPr>
        <w:t>hard</w:t>
      </w:r>
      <w:r w:rsidR="007C308A">
        <w:rPr>
          <w:rFonts w:ascii="Arial" w:hAnsi="Arial" w:cs="Arial"/>
          <w:sz w:val="20"/>
          <w:szCs w:val="20"/>
        </w:rPr>
        <w:t xml:space="preserve">, </w:t>
      </w:r>
      <w:r w:rsidR="00BE37BB">
        <w:rPr>
          <w:rFonts w:ascii="Arial" w:hAnsi="Arial" w:cs="Arial"/>
          <w:sz w:val="20"/>
          <w:szCs w:val="20"/>
        </w:rPr>
        <w:t xml:space="preserve">non-porous </w:t>
      </w:r>
      <w:r w:rsidR="005745E4">
        <w:rPr>
          <w:rFonts w:ascii="Arial" w:hAnsi="Arial" w:cs="Arial"/>
          <w:sz w:val="20"/>
          <w:szCs w:val="20"/>
        </w:rPr>
        <w:t xml:space="preserve">surfaces </w:t>
      </w:r>
      <w:r w:rsidR="00B934E8">
        <w:rPr>
          <w:rFonts w:ascii="Arial" w:hAnsi="Arial" w:cs="Arial"/>
          <w:sz w:val="20"/>
          <w:szCs w:val="20"/>
        </w:rPr>
        <w:t xml:space="preserve">in patient rooms, in operating rooms and </w:t>
      </w:r>
      <w:r w:rsidR="00021E05">
        <w:rPr>
          <w:rFonts w:ascii="Arial" w:hAnsi="Arial" w:cs="Arial"/>
          <w:sz w:val="20"/>
          <w:szCs w:val="20"/>
        </w:rPr>
        <w:t xml:space="preserve">on transport equipment </w:t>
      </w:r>
      <w:r w:rsidR="00401180">
        <w:rPr>
          <w:rFonts w:ascii="Arial" w:hAnsi="Arial" w:cs="Arial"/>
          <w:sz w:val="20"/>
          <w:szCs w:val="20"/>
        </w:rPr>
        <w:t xml:space="preserve">often </w:t>
      </w:r>
      <w:r w:rsidR="005745E4">
        <w:rPr>
          <w:rFonts w:ascii="Arial" w:hAnsi="Arial" w:cs="Arial"/>
          <w:sz w:val="20"/>
          <w:szCs w:val="20"/>
        </w:rPr>
        <w:t xml:space="preserve">missed during manual cleaning. </w:t>
      </w:r>
    </w:p>
    <w:p w14:paraId="23E57B50" w14:textId="14DE6A4B" w:rsidR="00C90613" w:rsidRDefault="00D6782C" w:rsidP="0003351E">
      <w:pPr>
        <w:rPr>
          <w:rFonts w:ascii="Arial" w:hAnsi="Arial" w:cs="Arial"/>
          <w:sz w:val="20"/>
          <w:szCs w:val="20"/>
        </w:rPr>
      </w:pPr>
      <w:r w:rsidRPr="00D6782C">
        <w:rPr>
          <w:rFonts w:ascii="Arial" w:hAnsi="Arial" w:cs="Arial"/>
          <w:sz w:val="20"/>
          <w:szCs w:val="20"/>
        </w:rPr>
        <w:t xml:space="preserve">Disinfecting surfaces in </w:t>
      </w:r>
      <w:r w:rsidR="0090007F">
        <w:rPr>
          <w:rFonts w:ascii="Arial" w:hAnsi="Arial" w:cs="Arial"/>
          <w:sz w:val="20"/>
          <w:szCs w:val="20"/>
        </w:rPr>
        <w:t>hospitals</w:t>
      </w:r>
      <w:r w:rsidRPr="00D6782C">
        <w:rPr>
          <w:rFonts w:ascii="Arial" w:hAnsi="Arial" w:cs="Arial"/>
          <w:sz w:val="20"/>
          <w:szCs w:val="20"/>
        </w:rPr>
        <w:t xml:space="preserve"> is challenging and time-consuming work. Research suggests </w:t>
      </w:r>
      <w:r>
        <w:rPr>
          <w:rFonts w:ascii="Arial" w:hAnsi="Arial" w:cs="Arial"/>
          <w:sz w:val="20"/>
          <w:szCs w:val="20"/>
        </w:rPr>
        <w:t xml:space="preserve">only </w:t>
      </w:r>
      <w:r w:rsidRPr="00D6782C">
        <w:rPr>
          <w:rFonts w:ascii="Arial" w:hAnsi="Arial" w:cs="Arial"/>
          <w:sz w:val="20"/>
          <w:szCs w:val="20"/>
        </w:rPr>
        <w:t>50</w:t>
      </w:r>
      <w:r w:rsidR="00C90613">
        <w:rPr>
          <w:rFonts w:ascii="Arial" w:hAnsi="Arial" w:cs="Arial"/>
          <w:sz w:val="20"/>
          <w:szCs w:val="20"/>
        </w:rPr>
        <w:t xml:space="preserve"> percent</w:t>
      </w:r>
      <w:r w:rsidRPr="00D6782C">
        <w:rPr>
          <w:rFonts w:ascii="Arial" w:hAnsi="Arial" w:cs="Arial"/>
          <w:sz w:val="20"/>
          <w:szCs w:val="20"/>
        </w:rPr>
        <w:t xml:space="preserve"> of surfaces in patient rooms and operating rooms are </w:t>
      </w:r>
      <w:r>
        <w:rPr>
          <w:rFonts w:ascii="Arial" w:hAnsi="Arial" w:cs="Arial"/>
          <w:sz w:val="20"/>
          <w:szCs w:val="20"/>
        </w:rPr>
        <w:t xml:space="preserve">effectively </w:t>
      </w:r>
      <w:r w:rsidRPr="00D6782C">
        <w:rPr>
          <w:rFonts w:ascii="Arial" w:hAnsi="Arial" w:cs="Arial"/>
          <w:sz w:val="20"/>
          <w:szCs w:val="20"/>
        </w:rPr>
        <w:t>disinfected.</w:t>
      </w:r>
      <w:r w:rsidR="00C90613">
        <w:rPr>
          <w:rStyle w:val="EndnoteReference"/>
          <w:rFonts w:ascii="Arial" w:hAnsi="Arial" w:cs="Arial"/>
          <w:sz w:val="20"/>
          <w:szCs w:val="20"/>
        </w:rPr>
        <w:endnoteReference w:id="1"/>
      </w:r>
      <w:r w:rsidRPr="00D6782C">
        <w:rPr>
          <w:rFonts w:ascii="Arial" w:hAnsi="Arial" w:cs="Arial"/>
          <w:sz w:val="20"/>
          <w:szCs w:val="20"/>
        </w:rPr>
        <w:t xml:space="preserve"> </w:t>
      </w:r>
      <w:r w:rsidR="00021E05" w:rsidRPr="00021E05">
        <w:rPr>
          <w:rFonts w:ascii="Arial" w:hAnsi="Arial" w:cs="Arial"/>
          <w:sz w:val="20"/>
          <w:szCs w:val="20"/>
        </w:rPr>
        <w:t xml:space="preserve">Proper disinfection of </w:t>
      </w:r>
      <w:r w:rsidR="00021E05">
        <w:rPr>
          <w:rFonts w:ascii="Arial" w:hAnsi="Arial" w:cs="Arial"/>
          <w:sz w:val="20"/>
          <w:szCs w:val="20"/>
        </w:rPr>
        <w:t>portable</w:t>
      </w:r>
      <w:r w:rsidR="00147F36">
        <w:rPr>
          <w:rFonts w:ascii="Arial" w:hAnsi="Arial" w:cs="Arial"/>
          <w:sz w:val="20"/>
          <w:szCs w:val="20"/>
        </w:rPr>
        <w:t xml:space="preserve"> and shared</w:t>
      </w:r>
      <w:r w:rsidR="00021E05">
        <w:rPr>
          <w:rFonts w:ascii="Arial" w:hAnsi="Arial" w:cs="Arial"/>
          <w:sz w:val="20"/>
          <w:szCs w:val="20"/>
        </w:rPr>
        <w:t xml:space="preserve"> medical equipment </w:t>
      </w:r>
      <w:r w:rsidR="00021E05" w:rsidRPr="00021E05">
        <w:rPr>
          <w:rFonts w:ascii="Arial" w:hAnsi="Arial" w:cs="Arial"/>
          <w:sz w:val="20"/>
          <w:szCs w:val="20"/>
        </w:rPr>
        <w:t xml:space="preserve">is </w:t>
      </w:r>
      <w:r w:rsidR="00494926">
        <w:rPr>
          <w:rFonts w:ascii="Arial" w:hAnsi="Arial" w:cs="Arial"/>
          <w:sz w:val="20"/>
          <w:szCs w:val="20"/>
        </w:rPr>
        <w:t xml:space="preserve">also </w:t>
      </w:r>
      <w:r w:rsidR="00021E05" w:rsidRPr="00021E05">
        <w:rPr>
          <w:rFonts w:ascii="Arial" w:hAnsi="Arial" w:cs="Arial"/>
          <w:sz w:val="20"/>
          <w:szCs w:val="20"/>
        </w:rPr>
        <w:t>an important component of infection prevention</w:t>
      </w:r>
      <w:r w:rsidR="00583136">
        <w:rPr>
          <w:rFonts w:ascii="Arial" w:hAnsi="Arial" w:cs="Arial"/>
          <w:sz w:val="20"/>
          <w:szCs w:val="20"/>
        </w:rPr>
        <w:t xml:space="preserve"> </w:t>
      </w:r>
      <w:r w:rsidR="00021E05">
        <w:rPr>
          <w:rFonts w:ascii="Arial" w:hAnsi="Arial" w:cs="Arial"/>
          <w:sz w:val="20"/>
          <w:szCs w:val="20"/>
        </w:rPr>
        <w:t xml:space="preserve">as </w:t>
      </w:r>
      <w:r w:rsidR="00C978E5">
        <w:rPr>
          <w:rFonts w:ascii="Arial" w:hAnsi="Arial" w:cs="Arial"/>
          <w:sz w:val="20"/>
          <w:szCs w:val="20"/>
        </w:rPr>
        <w:t xml:space="preserve">this equipment </w:t>
      </w:r>
      <w:r w:rsidR="00021E05">
        <w:rPr>
          <w:rFonts w:ascii="Arial" w:hAnsi="Arial" w:cs="Arial"/>
          <w:sz w:val="20"/>
          <w:szCs w:val="20"/>
        </w:rPr>
        <w:t>frequently become</w:t>
      </w:r>
      <w:r w:rsidR="00C978E5">
        <w:rPr>
          <w:rFonts w:ascii="Arial" w:hAnsi="Arial" w:cs="Arial"/>
          <w:sz w:val="20"/>
          <w:szCs w:val="20"/>
        </w:rPr>
        <w:t>s</w:t>
      </w:r>
      <w:r w:rsidR="00021E05">
        <w:rPr>
          <w:rFonts w:ascii="Arial" w:hAnsi="Arial" w:cs="Arial"/>
          <w:sz w:val="20"/>
          <w:szCs w:val="20"/>
        </w:rPr>
        <w:t xml:space="preserve"> contaminated with healthcare-associated pathogens. In addition, </w:t>
      </w:r>
      <w:r w:rsidR="002344C5">
        <w:rPr>
          <w:rFonts w:ascii="Arial" w:hAnsi="Arial" w:cs="Arial"/>
          <w:sz w:val="20"/>
          <w:szCs w:val="20"/>
        </w:rPr>
        <w:t>such equipment often</w:t>
      </w:r>
      <w:r w:rsidR="00021E05">
        <w:rPr>
          <w:rFonts w:ascii="Arial" w:hAnsi="Arial" w:cs="Arial"/>
          <w:sz w:val="20"/>
          <w:szCs w:val="20"/>
        </w:rPr>
        <w:t xml:space="preserve"> ha</w:t>
      </w:r>
      <w:r w:rsidR="002344C5">
        <w:rPr>
          <w:rFonts w:ascii="Arial" w:hAnsi="Arial" w:cs="Arial"/>
          <w:sz w:val="20"/>
          <w:szCs w:val="20"/>
        </w:rPr>
        <w:t>s</w:t>
      </w:r>
      <w:r w:rsidR="00021E05">
        <w:rPr>
          <w:rFonts w:ascii="Arial" w:hAnsi="Arial" w:cs="Arial"/>
          <w:sz w:val="20"/>
          <w:szCs w:val="20"/>
        </w:rPr>
        <w:t xml:space="preserve"> </w:t>
      </w:r>
      <w:r w:rsidR="002344C5">
        <w:rPr>
          <w:rFonts w:ascii="Arial" w:hAnsi="Arial" w:cs="Arial"/>
          <w:sz w:val="20"/>
          <w:szCs w:val="20"/>
        </w:rPr>
        <w:t xml:space="preserve">irregular </w:t>
      </w:r>
      <w:r w:rsidR="00DF1501">
        <w:rPr>
          <w:rFonts w:ascii="Arial" w:hAnsi="Arial" w:cs="Arial"/>
          <w:sz w:val="20"/>
          <w:szCs w:val="20"/>
        </w:rPr>
        <w:t>and difficult</w:t>
      </w:r>
      <w:r w:rsidR="00AF6810">
        <w:rPr>
          <w:rFonts w:ascii="Arial" w:hAnsi="Arial" w:cs="Arial"/>
          <w:sz w:val="20"/>
          <w:szCs w:val="20"/>
        </w:rPr>
        <w:t>-</w:t>
      </w:r>
      <w:r w:rsidR="00DF1501">
        <w:rPr>
          <w:rFonts w:ascii="Arial" w:hAnsi="Arial" w:cs="Arial"/>
          <w:sz w:val="20"/>
          <w:szCs w:val="20"/>
        </w:rPr>
        <w:t>to</w:t>
      </w:r>
      <w:r w:rsidR="00AF6810">
        <w:rPr>
          <w:rFonts w:ascii="Arial" w:hAnsi="Arial" w:cs="Arial"/>
          <w:sz w:val="20"/>
          <w:szCs w:val="20"/>
        </w:rPr>
        <w:t>-</w:t>
      </w:r>
      <w:r w:rsidR="00DF1501">
        <w:rPr>
          <w:rFonts w:ascii="Arial" w:hAnsi="Arial" w:cs="Arial"/>
          <w:sz w:val="20"/>
          <w:szCs w:val="20"/>
        </w:rPr>
        <w:t xml:space="preserve">clean </w:t>
      </w:r>
      <w:r w:rsidR="002344C5">
        <w:rPr>
          <w:rFonts w:ascii="Arial" w:hAnsi="Arial" w:cs="Arial"/>
          <w:sz w:val="20"/>
          <w:szCs w:val="20"/>
        </w:rPr>
        <w:t xml:space="preserve">surfaces </w:t>
      </w:r>
      <w:r w:rsidR="00147F36">
        <w:rPr>
          <w:rFonts w:ascii="Arial" w:hAnsi="Arial" w:cs="Arial"/>
          <w:sz w:val="20"/>
          <w:szCs w:val="20"/>
        </w:rPr>
        <w:t xml:space="preserve">resulting in suboptimal </w:t>
      </w:r>
      <w:r w:rsidR="00021E05">
        <w:rPr>
          <w:rFonts w:ascii="Arial" w:hAnsi="Arial" w:cs="Arial"/>
          <w:sz w:val="20"/>
          <w:szCs w:val="20"/>
        </w:rPr>
        <w:t>manual cleaning and disinfection</w:t>
      </w:r>
      <w:r w:rsidR="00147F36">
        <w:rPr>
          <w:rFonts w:ascii="Arial" w:hAnsi="Arial" w:cs="Arial"/>
          <w:sz w:val="20"/>
          <w:szCs w:val="20"/>
        </w:rPr>
        <w:t xml:space="preserve">. </w:t>
      </w:r>
    </w:p>
    <w:p w14:paraId="3D9DCDE2" w14:textId="36382B64" w:rsidR="00E8256D" w:rsidRDefault="002344C5" w:rsidP="0003351E">
      <w:pPr>
        <w:rPr>
          <w:rFonts w:ascii="Arial" w:hAnsi="Arial" w:cs="Arial"/>
          <w:sz w:val="20"/>
          <w:szCs w:val="20"/>
        </w:rPr>
      </w:pPr>
      <w:r>
        <w:rPr>
          <w:rFonts w:ascii="Arial" w:hAnsi="Arial" w:cs="Arial"/>
          <w:sz w:val="20"/>
          <w:szCs w:val="20"/>
        </w:rPr>
        <w:t xml:space="preserve">In fact, </w:t>
      </w:r>
      <w:r w:rsidR="00021E05">
        <w:rPr>
          <w:rFonts w:ascii="Arial" w:hAnsi="Arial" w:cs="Arial"/>
          <w:sz w:val="20"/>
          <w:szCs w:val="20"/>
        </w:rPr>
        <w:t xml:space="preserve">a study conducted by </w:t>
      </w:r>
      <w:r w:rsidR="00B839F5">
        <w:rPr>
          <w:rFonts w:ascii="Arial" w:hAnsi="Arial" w:cs="Arial"/>
          <w:sz w:val="20"/>
          <w:szCs w:val="20"/>
        </w:rPr>
        <w:t xml:space="preserve">Curtis </w:t>
      </w:r>
      <w:proofErr w:type="spellStart"/>
      <w:r w:rsidR="00B839F5">
        <w:rPr>
          <w:rFonts w:ascii="Arial" w:hAnsi="Arial" w:cs="Arial"/>
          <w:sz w:val="20"/>
          <w:szCs w:val="20"/>
        </w:rPr>
        <w:t>Donskey</w:t>
      </w:r>
      <w:proofErr w:type="spellEnd"/>
      <w:r w:rsidR="00B839F5">
        <w:rPr>
          <w:rFonts w:ascii="Arial" w:hAnsi="Arial" w:cs="Arial"/>
          <w:sz w:val="20"/>
          <w:szCs w:val="20"/>
        </w:rPr>
        <w:t xml:space="preserve">, MD, Infectious Disease Specialist, </w:t>
      </w:r>
      <w:r w:rsidR="00B839F5" w:rsidRPr="00B839F5">
        <w:rPr>
          <w:rFonts w:ascii="Arial" w:hAnsi="Arial" w:cs="Arial"/>
          <w:sz w:val="20"/>
          <w:szCs w:val="20"/>
        </w:rPr>
        <w:t>Louis Stokes Cleveland Veterans Affairs Medical Cente</w:t>
      </w:r>
      <w:r w:rsidR="00B839F5">
        <w:rPr>
          <w:rFonts w:ascii="Arial" w:hAnsi="Arial" w:cs="Arial"/>
          <w:sz w:val="20"/>
          <w:szCs w:val="20"/>
        </w:rPr>
        <w:t>r</w:t>
      </w:r>
      <w:r>
        <w:rPr>
          <w:rFonts w:ascii="Arial" w:hAnsi="Arial" w:cs="Arial"/>
          <w:sz w:val="20"/>
          <w:szCs w:val="20"/>
        </w:rPr>
        <w:t xml:space="preserve">, </w:t>
      </w:r>
      <w:r w:rsidR="00147F36">
        <w:rPr>
          <w:rFonts w:ascii="Arial" w:hAnsi="Arial" w:cs="Arial"/>
          <w:sz w:val="20"/>
          <w:szCs w:val="20"/>
        </w:rPr>
        <w:t>found</w:t>
      </w:r>
      <w:r>
        <w:rPr>
          <w:rFonts w:ascii="Arial" w:hAnsi="Arial" w:cs="Arial"/>
          <w:sz w:val="20"/>
          <w:szCs w:val="20"/>
        </w:rPr>
        <w:t xml:space="preserve"> medical equipment was not disinfected after use</w:t>
      </w:r>
      <w:r w:rsidR="00147F36">
        <w:rPr>
          <w:rFonts w:ascii="Arial" w:hAnsi="Arial" w:cs="Arial"/>
          <w:sz w:val="20"/>
          <w:szCs w:val="20"/>
        </w:rPr>
        <w:t xml:space="preserve"> 90 percent of the time. </w:t>
      </w:r>
      <w:r w:rsidR="00D6782C">
        <w:rPr>
          <w:rFonts w:ascii="Arial" w:hAnsi="Arial" w:cs="Arial"/>
          <w:sz w:val="20"/>
          <w:szCs w:val="20"/>
        </w:rPr>
        <w:t>S</w:t>
      </w:r>
      <w:r w:rsidR="00B839F5">
        <w:rPr>
          <w:rFonts w:ascii="Arial" w:hAnsi="Arial" w:cs="Arial"/>
          <w:sz w:val="20"/>
          <w:szCs w:val="20"/>
        </w:rPr>
        <w:t xml:space="preserve">ampling </w:t>
      </w:r>
      <w:r w:rsidR="00147F36">
        <w:rPr>
          <w:rFonts w:ascii="Arial" w:hAnsi="Arial" w:cs="Arial"/>
          <w:sz w:val="20"/>
          <w:szCs w:val="20"/>
        </w:rPr>
        <w:t xml:space="preserve">also </w:t>
      </w:r>
      <w:r w:rsidR="00B839F5">
        <w:rPr>
          <w:rFonts w:ascii="Arial" w:hAnsi="Arial" w:cs="Arial"/>
          <w:sz w:val="20"/>
          <w:szCs w:val="20"/>
        </w:rPr>
        <w:t>showed that 27.</w:t>
      </w:r>
      <w:r w:rsidR="00CE7B6E">
        <w:rPr>
          <w:rFonts w:ascii="Arial" w:hAnsi="Arial" w:cs="Arial"/>
          <w:sz w:val="20"/>
          <w:szCs w:val="20"/>
        </w:rPr>
        <w:t>5 percent</w:t>
      </w:r>
      <w:r w:rsidR="00B839F5">
        <w:rPr>
          <w:rFonts w:ascii="Arial" w:hAnsi="Arial" w:cs="Arial"/>
          <w:sz w:val="20"/>
          <w:szCs w:val="20"/>
        </w:rPr>
        <w:t xml:space="preserve"> of mobile equipment had one or more pathogens on them</w:t>
      </w:r>
      <w:r w:rsidR="00147F36">
        <w:rPr>
          <w:rFonts w:ascii="Arial" w:hAnsi="Arial" w:cs="Arial"/>
          <w:sz w:val="20"/>
          <w:szCs w:val="20"/>
        </w:rPr>
        <w:t xml:space="preserve">. These results </w:t>
      </w:r>
      <w:r w:rsidR="002517AE">
        <w:rPr>
          <w:rFonts w:ascii="Arial" w:hAnsi="Arial" w:cs="Arial"/>
          <w:sz w:val="20"/>
          <w:szCs w:val="20"/>
        </w:rPr>
        <w:t>demonstrat</w:t>
      </w:r>
      <w:r w:rsidR="00147F36">
        <w:rPr>
          <w:rFonts w:ascii="Arial" w:hAnsi="Arial" w:cs="Arial"/>
          <w:sz w:val="20"/>
          <w:szCs w:val="20"/>
        </w:rPr>
        <w:t>e</w:t>
      </w:r>
      <w:r w:rsidR="002517AE">
        <w:rPr>
          <w:rFonts w:ascii="Arial" w:hAnsi="Arial" w:cs="Arial"/>
          <w:sz w:val="20"/>
          <w:szCs w:val="20"/>
        </w:rPr>
        <w:t xml:space="preserve"> </w:t>
      </w:r>
      <w:r w:rsidR="00C978E5">
        <w:rPr>
          <w:rFonts w:ascii="Arial" w:hAnsi="Arial" w:cs="Arial"/>
          <w:sz w:val="20"/>
          <w:szCs w:val="20"/>
        </w:rPr>
        <w:t xml:space="preserve">that </w:t>
      </w:r>
      <w:r w:rsidR="002517AE">
        <w:rPr>
          <w:rFonts w:ascii="Arial" w:hAnsi="Arial" w:cs="Arial"/>
          <w:sz w:val="20"/>
          <w:szCs w:val="20"/>
        </w:rPr>
        <w:t>mobile equipment is</w:t>
      </w:r>
      <w:r w:rsidR="00147F36">
        <w:rPr>
          <w:rFonts w:ascii="Arial" w:hAnsi="Arial" w:cs="Arial"/>
          <w:sz w:val="20"/>
          <w:szCs w:val="20"/>
        </w:rPr>
        <w:t xml:space="preserve"> frequently used,</w:t>
      </w:r>
      <w:r w:rsidR="002517AE">
        <w:rPr>
          <w:rFonts w:ascii="Arial" w:hAnsi="Arial" w:cs="Arial"/>
          <w:sz w:val="20"/>
          <w:szCs w:val="20"/>
        </w:rPr>
        <w:t xml:space="preserve"> infrequently cleaned and can serve as a vector for dissemination of pathogens.</w:t>
      </w:r>
      <w:r w:rsidR="00DF7135">
        <w:rPr>
          <w:rStyle w:val="EndnoteReference"/>
          <w:rFonts w:ascii="Arial" w:hAnsi="Arial" w:cs="Arial"/>
          <w:sz w:val="20"/>
          <w:szCs w:val="20"/>
        </w:rPr>
        <w:endnoteReference w:id="2"/>
      </w:r>
      <w:r w:rsidR="002517AE">
        <w:rPr>
          <w:rFonts w:ascii="Arial" w:hAnsi="Arial" w:cs="Arial"/>
          <w:sz w:val="20"/>
          <w:szCs w:val="20"/>
        </w:rPr>
        <w:t xml:space="preserve"> </w:t>
      </w:r>
    </w:p>
    <w:p w14:paraId="7D40EEF3" w14:textId="27967F9A" w:rsidR="00214A65" w:rsidRDefault="00214A65" w:rsidP="00D6566C">
      <w:pPr>
        <w:pStyle w:val="Default"/>
        <w:rPr>
          <w:rFonts w:ascii="Arial" w:hAnsi="Arial" w:cs="Arial"/>
          <w:sz w:val="20"/>
          <w:szCs w:val="20"/>
        </w:rPr>
      </w:pPr>
      <w:r>
        <w:rPr>
          <w:rFonts w:ascii="Arial" w:hAnsi="Arial" w:cs="Arial"/>
          <w:sz w:val="20"/>
          <w:szCs w:val="20"/>
        </w:rPr>
        <w:t>“Through th</w:t>
      </w:r>
      <w:r w:rsidR="00DF7135">
        <w:rPr>
          <w:rFonts w:ascii="Arial" w:hAnsi="Arial" w:cs="Arial"/>
          <w:sz w:val="20"/>
          <w:szCs w:val="20"/>
        </w:rPr>
        <w:t xml:space="preserve">is study, </w:t>
      </w:r>
      <w:r>
        <w:rPr>
          <w:rFonts w:ascii="Arial" w:hAnsi="Arial" w:cs="Arial"/>
          <w:sz w:val="20"/>
          <w:szCs w:val="20"/>
        </w:rPr>
        <w:t xml:space="preserve">it </w:t>
      </w:r>
      <w:r w:rsidR="00DF7135">
        <w:rPr>
          <w:rFonts w:ascii="Arial" w:hAnsi="Arial" w:cs="Arial"/>
          <w:sz w:val="20"/>
          <w:szCs w:val="20"/>
        </w:rPr>
        <w:t>became abun</w:t>
      </w:r>
      <w:r>
        <w:rPr>
          <w:rFonts w:ascii="Arial" w:hAnsi="Arial" w:cs="Arial"/>
          <w:sz w:val="20"/>
          <w:szCs w:val="20"/>
        </w:rPr>
        <w:t>dantly clear that healthcare facilities needed a</w:t>
      </w:r>
      <w:r w:rsidR="00AE73EE">
        <w:rPr>
          <w:rFonts w:ascii="Arial" w:hAnsi="Arial" w:cs="Arial"/>
          <w:sz w:val="20"/>
          <w:szCs w:val="20"/>
        </w:rPr>
        <w:t xml:space="preserve">n efficient solution to help prevent the transmission of healthcare-associated pathogens from portable medical equipment,” said </w:t>
      </w:r>
      <w:r w:rsidR="00C93556">
        <w:rPr>
          <w:rFonts w:ascii="Arial" w:hAnsi="Arial" w:cs="Arial"/>
          <w:sz w:val="20"/>
          <w:szCs w:val="20"/>
        </w:rPr>
        <w:t>Lynda Lurie, Director of Marketing, Clorox Professional Products Company.</w:t>
      </w:r>
      <w:r w:rsidR="00A80B8B">
        <w:rPr>
          <w:rFonts w:ascii="Arial" w:hAnsi="Arial" w:cs="Arial"/>
          <w:sz w:val="20"/>
          <w:szCs w:val="20"/>
        </w:rPr>
        <w:t xml:space="preserve"> </w:t>
      </w:r>
      <w:r w:rsidR="00AE73EE">
        <w:rPr>
          <w:rFonts w:ascii="Arial" w:hAnsi="Arial" w:cs="Arial"/>
          <w:sz w:val="20"/>
          <w:szCs w:val="20"/>
        </w:rPr>
        <w:t>“Clorox Healthcare Spore Defense</w:t>
      </w:r>
      <w:r w:rsidR="00E13C5A">
        <w:rPr>
          <w:rFonts w:ascii="Arial" w:hAnsi="Arial" w:cs="Arial"/>
          <w:sz w:val="20"/>
          <w:szCs w:val="20"/>
        </w:rPr>
        <w:t xml:space="preserve"> Cleaner Disinfectant</w:t>
      </w:r>
      <w:r w:rsidR="00AE73EE">
        <w:rPr>
          <w:rFonts w:ascii="Arial" w:hAnsi="Arial" w:cs="Arial"/>
          <w:sz w:val="20"/>
          <w:szCs w:val="20"/>
        </w:rPr>
        <w:t xml:space="preserve"> through the </w:t>
      </w:r>
      <w:r w:rsidR="00AE73EE" w:rsidRPr="009C2750">
        <w:rPr>
          <w:rFonts w:ascii="Arial" w:hAnsi="Arial" w:cs="Arial"/>
          <w:sz w:val="20"/>
          <w:szCs w:val="20"/>
        </w:rPr>
        <w:t>Clorox</w:t>
      </w:r>
      <w:r w:rsidR="00AE73EE" w:rsidRPr="009C2750">
        <w:rPr>
          <w:rFonts w:ascii="Arial" w:hAnsi="Arial" w:cs="Arial"/>
          <w:sz w:val="20"/>
          <w:szCs w:val="20"/>
          <w:vertAlign w:val="superscript"/>
        </w:rPr>
        <w:t>®</w:t>
      </w:r>
      <w:r w:rsidR="00AE73EE" w:rsidRPr="009C2750">
        <w:rPr>
          <w:rFonts w:ascii="Arial" w:hAnsi="Arial" w:cs="Arial"/>
          <w:sz w:val="20"/>
          <w:szCs w:val="20"/>
        </w:rPr>
        <w:t xml:space="preserve"> Total 360</w:t>
      </w:r>
      <w:r w:rsidR="00AE73EE" w:rsidRPr="009C2750">
        <w:rPr>
          <w:rFonts w:ascii="Arial" w:hAnsi="Arial" w:cs="Arial"/>
          <w:sz w:val="20"/>
          <w:szCs w:val="20"/>
          <w:vertAlign w:val="superscript"/>
        </w:rPr>
        <w:t xml:space="preserve">® </w:t>
      </w:r>
      <w:r w:rsidR="00AE73EE" w:rsidRPr="009C2750">
        <w:rPr>
          <w:rFonts w:ascii="Arial" w:hAnsi="Arial" w:cs="Arial"/>
          <w:sz w:val="20"/>
          <w:szCs w:val="20"/>
        </w:rPr>
        <w:t>System</w:t>
      </w:r>
      <w:r w:rsidR="00AE73EE">
        <w:rPr>
          <w:rFonts w:ascii="Arial" w:hAnsi="Arial" w:cs="Arial"/>
          <w:sz w:val="20"/>
          <w:szCs w:val="20"/>
        </w:rPr>
        <w:t xml:space="preserve"> makes a challenging, but imperative task easier for end-users while </w:t>
      </w:r>
      <w:r w:rsidR="00E13C5A">
        <w:rPr>
          <w:rFonts w:ascii="Arial" w:hAnsi="Arial" w:cs="Arial"/>
          <w:sz w:val="20"/>
          <w:szCs w:val="20"/>
        </w:rPr>
        <w:t xml:space="preserve">also </w:t>
      </w:r>
      <w:r w:rsidR="00AE73EE">
        <w:rPr>
          <w:rFonts w:ascii="Arial" w:hAnsi="Arial" w:cs="Arial"/>
          <w:sz w:val="20"/>
          <w:szCs w:val="20"/>
        </w:rPr>
        <w:t>providing complete coverage</w:t>
      </w:r>
      <w:r w:rsidR="00E13C5A">
        <w:rPr>
          <w:rFonts w:ascii="Arial" w:hAnsi="Arial" w:cs="Arial"/>
          <w:sz w:val="20"/>
          <w:szCs w:val="20"/>
        </w:rPr>
        <w:t>.</w:t>
      </w:r>
      <w:r w:rsidR="00AE73EE">
        <w:rPr>
          <w:rFonts w:ascii="Arial" w:hAnsi="Arial" w:cs="Arial"/>
          <w:sz w:val="20"/>
          <w:szCs w:val="20"/>
        </w:rPr>
        <w:t xml:space="preserve"> </w:t>
      </w:r>
      <w:r w:rsidR="00E13C5A">
        <w:rPr>
          <w:rFonts w:ascii="Arial" w:hAnsi="Arial" w:cs="Arial"/>
          <w:sz w:val="20"/>
          <w:szCs w:val="20"/>
        </w:rPr>
        <w:t>H</w:t>
      </w:r>
      <w:r w:rsidR="00AE73EE">
        <w:rPr>
          <w:rFonts w:ascii="Arial" w:hAnsi="Arial" w:cs="Arial"/>
          <w:sz w:val="20"/>
          <w:szCs w:val="20"/>
        </w:rPr>
        <w:t>ealthcare facilities can</w:t>
      </w:r>
      <w:r w:rsidR="0003351E">
        <w:rPr>
          <w:rFonts w:ascii="Arial" w:hAnsi="Arial" w:cs="Arial"/>
          <w:sz w:val="20"/>
          <w:szCs w:val="20"/>
        </w:rPr>
        <w:t xml:space="preserve"> finally</w:t>
      </w:r>
      <w:r w:rsidR="00AE73EE">
        <w:rPr>
          <w:rFonts w:ascii="Arial" w:hAnsi="Arial" w:cs="Arial"/>
          <w:sz w:val="20"/>
          <w:szCs w:val="20"/>
        </w:rPr>
        <w:t xml:space="preserve"> rest assured knowing they covered </w:t>
      </w:r>
      <w:r w:rsidR="00E13C5A">
        <w:rPr>
          <w:rFonts w:ascii="Arial" w:hAnsi="Arial" w:cs="Arial"/>
          <w:sz w:val="20"/>
          <w:szCs w:val="20"/>
        </w:rPr>
        <w:t xml:space="preserve">the </w:t>
      </w:r>
      <w:r w:rsidR="00AE73EE">
        <w:rPr>
          <w:rFonts w:ascii="Arial" w:hAnsi="Arial" w:cs="Arial"/>
          <w:sz w:val="20"/>
          <w:szCs w:val="20"/>
        </w:rPr>
        <w:t xml:space="preserve">germ hot spots </w:t>
      </w:r>
      <w:r w:rsidR="00E13C5A">
        <w:rPr>
          <w:rFonts w:ascii="Arial" w:hAnsi="Arial" w:cs="Arial"/>
          <w:sz w:val="20"/>
          <w:szCs w:val="20"/>
        </w:rPr>
        <w:t>often</w:t>
      </w:r>
      <w:r w:rsidR="00AE73EE">
        <w:rPr>
          <w:rFonts w:ascii="Arial" w:hAnsi="Arial" w:cs="Arial"/>
          <w:sz w:val="20"/>
          <w:szCs w:val="20"/>
        </w:rPr>
        <w:t xml:space="preserve"> missed through manual cleaning.”</w:t>
      </w:r>
    </w:p>
    <w:p w14:paraId="4D18724B" w14:textId="28AFD980" w:rsidR="00AE73EE" w:rsidRDefault="00AE73EE" w:rsidP="00D6566C">
      <w:pPr>
        <w:pStyle w:val="Default"/>
        <w:rPr>
          <w:rFonts w:ascii="Arial" w:hAnsi="Arial" w:cs="Arial"/>
          <w:sz w:val="20"/>
          <w:szCs w:val="20"/>
        </w:rPr>
      </w:pPr>
    </w:p>
    <w:p w14:paraId="656406A9" w14:textId="4E855ED2" w:rsidR="00FB5B9A" w:rsidRDefault="00FB5B9A" w:rsidP="00FB5B9A">
      <w:pPr>
        <w:rPr>
          <w:rFonts w:ascii="Arial" w:hAnsi="Arial" w:cs="Arial"/>
          <w:bCs/>
          <w:sz w:val="20"/>
          <w:szCs w:val="20"/>
        </w:rPr>
      </w:pPr>
      <w:r>
        <w:rPr>
          <w:rFonts w:ascii="Arial" w:hAnsi="Arial" w:cs="Arial"/>
          <w:sz w:val="20"/>
          <w:szCs w:val="20"/>
        </w:rPr>
        <w:t>The Clorox</w:t>
      </w:r>
      <w:r>
        <w:rPr>
          <w:rFonts w:ascii="Arial" w:hAnsi="Arial" w:cs="Arial"/>
          <w:sz w:val="20"/>
          <w:szCs w:val="20"/>
          <w:vertAlign w:val="superscript"/>
        </w:rPr>
        <w:t>®</w:t>
      </w:r>
      <w:r>
        <w:rPr>
          <w:rFonts w:ascii="Arial" w:hAnsi="Arial" w:cs="Arial"/>
          <w:sz w:val="20"/>
          <w:szCs w:val="20"/>
        </w:rPr>
        <w:t xml:space="preserve"> Total 360</w:t>
      </w:r>
      <w:r>
        <w:rPr>
          <w:rFonts w:ascii="Arial" w:hAnsi="Arial" w:cs="Arial"/>
          <w:sz w:val="20"/>
          <w:szCs w:val="20"/>
          <w:vertAlign w:val="superscript"/>
        </w:rPr>
        <w:t>®</w:t>
      </w:r>
      <w:r w:rsidRPr="00494926">
        <w:rPr>
          <w:rFonts w:ascii="Arial" w:hAnsi="Arial" w:cs="Arial"/>
          <w:sz w:val="20"/>
          <w:szCs w:val="20"/>
        </w:rPr>
        <w:t xml:space="preserve"> </w:t>
      </w:r>
      <w:r w:rsidR="0020219C" w:rsidRPr="00494926">
        <w:rPr>
          <w:rFonts w:ascii="Arial" w:hAnsi="Arial" w:cs="Arial"/>
          <w:sz w:val="20"/>
          <w:szCs w:val="20"/>
        </w:rPr>
        <w:t xml:space="preserve">electrostatic sprayer </w:t>
      </w:r>
      <w:r>
        <w:rPr>
          <w:rFonts w:ascii="Arial" w:hAnsi="Arial" w:cs="Arial"/>
          <w:sz w:val="20"/>
          <w:szCs w:val="20"/>
        </w:rPr>
        <w:t xml:space="preserve">works by </w:t>
      </w:r>
      <w:r>
        <w:rPr>
          <w:rFonts w:ascii="Arial" w:hAnsi="Arial" w:cs="Arial"/>
          <w:bCs/>
          <w:sz w:val="20"/>
          <w:szCs w:val="20"/>
        </w:rPr>
        <w:t>charging and atomizing Clorox Healthcare Spore Defense</w:t>
      </w:r>
      <w:r w:rsidR="00186ABA">
        <w:rPr>
          <w:rFonts w:ascii="Arial" w:hAnsi="Arial" w:cs="Arial"/>
          <w:bCs/>
          <w:sz w:val="20"/>
          <w:szCs w:val="20"/>
        </w:rPr>
        <w:t xml:space="preserve"> Cleaner Disinfectant</w:t>
      </w:r>
      <w:r w:rsidR="00194DCB">
        <w:rPr>
          <w:rFonts w:ascii="Arial" w:hAnsi="Arial" w:cs="Arial"/>
          <w:bCs/>
          <w:sz w:val="20"/>
          <w:szCs w:val="20"/>
        </w:rPr>
        <w:t>,</w:t>
      </w:r>
      <w:r>
        <w:rPr>
          <w:rFonts w:ascii="Arial" w:hAnsi="Arial" w:cs="Arial"/>
          <w:bCs/>
          <w:sz w:val="20"/>
          <w:szCs w:val="20"/>
        </w:rPr>
        <w:t xml:space="preserve"> delivering a powerful flow of charged particles that are attracted to surfaces with a force stronger than gravity. This allows the product to reach and uniformly coat </w:t>
      </w:r>
      <w:r w:rsidR="00BE37BB">
        <w:rPr>
          <w:rFonts w:ascii="Arial" w:hAnsi="Arial" w:cs="Arial"/>
          <w:bCs/>
          <w:sz w:val="20"/>
          <w:szCs w:val="20"/>
        </w:rPr>
        <w:t>hard</w:t>
      </w:r>
      <w:r w:rsidR="007C308A">
        <w:rPr>
          <w:rFonts w:ascii="Arial" w:hAnsi="Arial" w:cs="Arial"/>
          <w:bCs/>
          <w:sz w:val="20"/>
          <w:szCs w:val="20"/>
        </w:rPr>
        <w:t>,</w:t>
      </w:r>
      <w:r w:rsidR="00BE37BB">
        <w:rPr>
          <w:rFonts w:ascii="Arial" w:hAnsi="Arial" w:cs="Arial"/>
          <w:bCs/>
          <w:sz w:val="20"/>
          <w:szCs w:val="20"/>
        </w:rPr>
        <w:t xml:space="preserve"> non-porous </w:t>
      </w:r>
      <w:r>
        <w:rPr>
          <w:rFonts w:ascii="Arial" w:hAnsi="Arial" w:cs="Arial"/>
          <w:bCs/>
          <w:sz w:val="20"/>
          <w:szCs w:val="20"/>
        </w:rPr>
        <w:t xml:space="preserve">surfaces including hard-to-reach areas that manual cleaning can often miss. </w:t>
      </w:r>
    </w:p>
    <w:p w14:paraId="0E4E7276" w14:textId="4A46E748" w:rsidR="00CE7B6E" w:rsidRDefault="00CE2F07" w:rsidP="00E13C5A">
      <w:pPr>
        <w:rPr>
          <w:rFonts w:ascii="Arial" w:hAnsi="Arial" w:cs="Arial"/>
          <w:bCs/>
          <w:sz w:val="20"/>
          <w:szCs w:val="20"/>
        </w:rPr>
      </w:pPr>
      <w:r>
        <w:rPr>
          <w:rFonts w:ascii="Arial" w:hAnsi="Arial" w:cs="Arial"/>
          <w:bCs/>
          <w:sz w:val="20"/>
          <w:szCs w:val="20"/>
        </w:rPr>
        <w:t xml:space="preserve">Clorox Healthcare Spore Defense Cleaner Disinfectant has been extensively tested for efficacy, residue and worker protection. This solution was developed to </w:t>
      </w:r>
      <w:r w:rsidR="00DF1501">
        <w:rPr>
          <w:rFonts w:ascii="Arial" w:hAnsi="Arial" w:cs="Arial"/>
          <w:bCs/>
          <w:sz w:val="20"/>
          <w:szCs w:val="20"/>
        </w:rPr>
        <w:t>be safe to use</w:t>
      </w:r>
      <w:r w:rsidR="00091DC9">
        <w:rPr>
          <w:rFonts w:ascii="Arial" w:hAnsi="Arial" w:cs="Arial"/>
          <w:bCs/>
          <w:sz w:val="20"/>
          <w:szCs w:val="20"/>
        </w:rPr>
        <w:t xml:space="preserve"> through </w:t>
      </w:r>
      <w:r>
        <w:rPr>
          <w:rFonts w:ascii="Arial" w:hAnsi="Arial" w:cs="Arial"/>
          <w:bCs/>
          <w:sz w:val="20"/>
          <w:szCs w:val="20"/>
        </w:rPr>
        <w:t xml:space="preserve">the </w:t>
      </w:r>
      <w:r>
        <w:rPr>
          <w:rFonts w:ascii="Arial" w:hAnsi="Arial" w:cs="Arial"/>
          <w:sz w:val="20"/>
          <w:szCs w:val="20"/>
        </w:rPr>
        <w:t>Clorox</w:t>
      </w:r>
      <w:r>
        <w:rPr>
          <w:rFonts w:ascii="Arial" w:hAnsi="Arial" w:cs="Arial"/>
          <w:sz w:val="20"/>
          <w:szCs w:val="20"/>
          <w:vertAlign w:val="superscript"/>
        </w:rPr>
        <w:t>®</w:t>
      </w:r>
      <w:r>
        <w:rPr>
          <w:rFonts w:ascii="Arial" w:hAnsi="Arial" w:cs="Arial"/>
          <w:sz w:val="20"/>
          <w:szCs w:val="20"/>
        </w:rPr>
        <w:t xml:space="preserve"> Total 360</w:t>
      </w:r>
      <w:r>
        <w:rPr>
          <w:rFonts w:ascii="Arial" w:hAnsi="Arial" w:cs="Arial"/>
          <w:sz w:val="20"/>
          <w:szCs w:val="20"/>
          <w:vertAlign w:val="superscript"/>
        </w:rPr>
        <w:t xml:space="preserve">® </w:t>
      </w:r>
      <w:r>
        <w:rPr>
          <w:rFonts w:ascii="Arial" w:hAnsi="Arial" w:cs="Arial"/>
          <w:bCs/>
          <w:sz w:val="20"/>
          <w:szCs w:val="20"/>
        </w:rPr>
        <w:t xml:space="preserve">System </w:t>
      </w:r>
      <w:r w:rsidR="00E13C5A">
        <w:rPr>
          <w:rFonts w:ascii="Arial" w:hAnsi="Arial" w:cs="Arial"/>
          <w:bCs/>
          <w:sz w:val="20"/>
          <w:szCs w:val="20"/>
        </w:rPr>
        <w:t xml:space="preserve">and ensure the combined products effectively </w:t>
      </w:r>
      <w:r>
        <w:rPr>
          <w:rFonts w:ascii="Arial" w:hAnsi="Arial" w:cs="Arial"/>
          <w:bCs/>
          <w:sz w:val="20"/>
          <w:szCs w:val="20"/>
        </w:rPr>
        <w:t xml:space="preserve">enhance surface coverage </w:t>
      </w:r>
      <w:r w:rsidR="00E13C5A">
        <w:rPr>
          <w:rFonts w:ascii="Arial" w:hAnsi="Arial" w:cs="Arial"/>
          <w:bCs/>
          <w:sz w:val="20"/>
          <w:szCs w:val="20"/>
        </w:rPr>
        <w:t>while</w:t>
      </w:r>
      <w:r>
        <w:rPr>
          <w:rFonts w:ascii="Arial" w:hAnsi="Arial" w:cs="Arial"/>
          <w:bCs/>
          <w:sz w:val="20"/>
          <w:szCs w:val="20"/>
        </w:rPr>
        <w:t xml:space="preserve"> reduc</w:t>
      </w:r>
      <w:r w:rsidR="00E13C5A">
        <w:rPr>
          <w:rFonts w:ascii="Arial" w:hAnsi="Arial" w:cs="Arial"/>
          <w:bCs/>
          <w:sz w:val="20"/>
          <w:szCs w:val="20"/>
        </w:rPr>
        <w:t xml:space="preserve">ing </w:t>
      </w:r>
      <w:r>
        <w:rPr>
          <w:rFonts w:ascii="Arial" w:hAnsi="Arial" w:cs="Arial"/>
          <w:bCs/>
          <w:sz w:val="20"/>
          <w:szCs w:val="20"/>
        </w:rPr>
        <w:t xml:space="preserve">the time it takes to treat healthcare surfaces. </w:t>
      </w:r>
    </w:p>
    <w:p w14:paraId="1931D3DD" w14:textId="4AE6E635" w:rsidR="002944F5" w:rsidRPr="002944F5" w:rsidRDefault="002944F5" w:rsidP="00E13C5A">
      <w:pPr>
        <w:rPr>
          <w:rFonts w:ascii="Arial" w:hAnsi="Arial" w:cs="Arial"/>
          <w:b/>
          <w:sz w:val="20"/>
          <w:szCs w:val="20"/>
        </w:rPr>
      </w:pPr>
      <w:r w:rsidRPr="002944F5">
        <w:rPr>
          <w:rFonts w:ascii="Arial" w:hAnsi="Arial" w:cs="Arial"/>
          <w:b/>
          <w:sz w:val="20"/>
          <w:szCs w:val="20"/>
        </w:rPr>
        <w:t xml:space="preserve">Proven </w:t>
      </w:r>
      <w:r>
        <w:rPr>
          <w:rFonts w:ascii="Arial" w:hAnsi="Arial" w:cs="Arial"/>
          <w:b/>
          <w:sz w:val="20"/>
          <w:szCs w:val="20"/>
        </w:rPr>
        <w:t xml:space="preserve">Efficacy Against </w:t>
      </w:r>
      <w:r w:rsidR="008E47F8">
        <w:rPr>
          <w:rFonts w:ascii="Arial" w:hAnsi="Arial" w:cs="Arial"/>
          <w:b/>
          <w:sz w:val="20"/>
          <w:szCs w:val="20"/>
        </w:rPr>
        <w:t>Healthcare Facilities</w:t>
      </w:r>
      <w:r w:rsidR="005848EC">
        <w:rPr>
          <w:rFonts w:ascii="Arial" w:hAnsi="Arial" w:cs="Arial"/>
          <w:b/>
          <w:sz w:val="20"/>
          <w:szCs w:val="20"/>
        </w:rPr>
        <w:t>’</w:t>
      </w:r>
      <w:r w:rsidR="008E47F8">
        <w:rPr>
          <w:rFonts w:ascii="Arial" w:hAnsi="Arial" w:cs="Arial"/>
          <w:b/>
          <w:sz w:val="20"/>
          <w:szCs w:val="20"/>
        </w:rPr>
        <w:t xml:space="preserve"> Toughest Challenges </w:t>
      </w:r>
    </w:p>
    <w:p w14:paraId="3740A019" w14:textId="33A08C59" w:rsidR="0003351E" w:rsidRPr="00E13C5A" w:rsidRDefault="0003351E" w:rsidP="00E13C5A">
      <w:pPr>
        <w:rPr>
          <w:rFonts w:ascii="Arial" w:hAnsi="Arial" w:cs="Arial"/>
          <w:bCs/>
          <w:sz w:val="20"/>
          <w:szCs w:val="20"/>
        </w:rPr>
      </w:pPr>
      <w:r w:rsidRPr="00D6566C">
        <w:rPr>
          <w:rFonts w:ascii="Arial" w:hAnsi="Arial" w:cs="Arial"/>
          <w:sz w:val="20"/>
          <w:szCs w:val="20"/>
        </w:rPr>
        <w:t xml:space="preserve">Dr. </w:t>
      </w:r>
      <w:proofErr w:type="spellStart"/>
      <w:r w:rsidRPr="00D6566C">
        <w:rPr>
          <w:rFonts w:ascii="Arial" w:hAnsi="Arial" w:cs="Arial"/>
          <w:sz w:val="20"/>
          <w:szCs w:val="20"/>
        </w:rPr>
        <w:t>Donskey</w:t>
      </w:r>
      <w:proofErr w:type="spellEnd"/>
      <w:r w:rsidRPr="00D6566C">
        <w:rPr>
          <w:rFonts w:ascii="Arial" w:hAnsi="Arial" w:cs="Arial"/>
          <w:sz w:val="20"/>
          <w:szCs w:val="20"/>
        </w:rPr>
        <w:t xml:space="preserve"> examined the efficiency of </w:t>
      </w:r>
      <w:r>
        <w:rPr>
          <w:rFonts w:ascii="Arial" w:hAnsi="Arial" w:cs="Arial"/>
          <w:sz w:val="20"/>
          <w:szCs w:val="20"/>
        </w:rPr>
        <w:t>the sporicidal solution</w:t>
      </w:r>
      <w:r w:rsidRPr="00D6566C">
        <w:rPr>
          <w:rFonts w:ascii="Arial" w:hAnsi="Arial" w:cs="Arial"/>
          <w:sz w:val="20"/>
          <w:szCs w:val="20"/>
        </w:rPr>
        <w:t xml:space="preserve"> against </w:t>
      </w:r>
      <w:r w:rsidRPr="00D6566C">
        <w:rPr>
          <w:rFonts w:ascii="Arial" w:hAnsi="Arial" w:cs="Arial"/>
          <w:i/>
          <w:iCs/>
          <w:sz w:val="20"/>
          <w:szCs w:val="20"/>
        </w:rPr>
        <w:t xml:space="preserve">C. diff </w:t>
      </w:r>
      <w:r w:rsidRPr="00D6566C">
        <w:rPr>
          <w:rFonts w:ascii="Arial" w:hAnsi="Arial" w:cs="Arial"/>
          <w:sz w:val="20"/>
          <w:szCs w:val="20"/>
        </w:rPr>
        <w:t>reduction on</w:t>
      </w:r>
      <w:r>
        <w:rPr>
          <w:rFonts w:ascii="Arial" w:hAnsi="Arial" w:cs="Arial"/>
          <w:sz w:val="20"/>
          <w:szCs w:val="20"/>
        </w:rPr>
        <w:t xml:space="preserve"> </w:t>
      </w:r>
      <w:r w:rsidRPr="00D6566C">
        <w:rPr>
          <w:rFonts w:ascii="Arial" w:hAnsi="Arial" w:cs="Arial"/>
          <w:sz w:val="20"/>
          <w:szCs w:val="20"/>
        </w:rPr>
        <w:t>healthcare surfaces</w:t>
      </w:r>
      <w:r>
        <w:rPr>
          <w:rFonts w:ascii="Arial" w:hAnsi="Arial" w:cs="Arial"/>
          <w:sz w:val="20"/>
          <w:szCs w:val="20"/>
        </w:rPr>
        <w:t xml:space="preserve"> in the real-world</w:t>
      </w:r>
      <w:r w:rsidRPr="00D6566C">
        <w:rPr>
          <w:rFonts w:ascii="Arial" w:hAnsi="Arial" w:cs="Arial"/>
          <w:sz w:val="20"/>
          <w:szCs w:val="20"/>
        </w:rPr>
        <w:t xml:space="preserve"> including wheelchairs, portable equipment and waiting rooms</w:t>
      </w:r>
      <w:r>
        <w:rPr>
          <w:rFonts w:ascii="Arial" w:hAnsi="Arial" w:cs="Arial"/>
          <w:sz w:val="20"/>
          <w:szCs w:val="20"/>
        </w:rPr>
        <w:t>. Findings showed t</w:t>
      </w:r>
      <w:r w:rsidRPr="00D6566C">
        <w:rPr>
          <w:rFonts w:ascii="Arial" w:hAnsi="Arial" w:cs="Arial"/>
          <w:sz w:val="20"/>
          <w:szCs w:val="20"/>
        </w:rPr>
        <w:t>he Clorox</w:t>
      </w:r>
      <w:r w:rsidRPr="00D6566C">
        <w:rPr>
          <w:rFonts w:ascii="Arial" w:hAnsi="Arial" w:cs="Arial"/>
          <w:sz w:val="20"/>
          <w:szCs w:val="20"/>
          <w:vertAlign w:val="superscript"/>
        </w:rPr>
        <w:t>®</w:t>
      </w:r>
      <w:r w:rsidRPr="00D6566C">
        <w:rPr>
          <w:rFonts w:ascii="Arial" w:hAnsi="Arial" w:cs="Arial"/>
          <w:sz w:val="20"/>
          <w:szCs w:val="20"/>
        </w:rPr>
        <w:t xml:space="preserve"> Total 360</w:t>
      </w:r>
      <w:r w:rsidRPr="00D6566C">
        <w:rPr>
          <w:rFonts w:ascii="Arial" w:hAnsi="Arial" w:cs="Arial"/>
          <w:sz w:val="20"/>
          <w:szCs w:val="20"/>
          <w:vertAlign w:val="superscript"/>
        </w:rPr>
        <w:t xml:space="preserve">® </w:t>
      </w:r>
      <w:r w:rsidR="00E13C5A">
        <w:rPr>
          <w:rFonts w:ascii="Arial" w:hAnsi="Arial" w:cs="Arial"/>
          <w:sz w:val="20"/>
          <w:szCs w:val="20"/>
          <w:vertAlign w:val="superscript"/>
        </w:rPr>
        <w:t xml:space="preserve"> </w:t>
      </w:r>
      <w:r w:rsidR="00E13C5A">
        <w:rPr>
          <w:rFonts w:ascii="Arial" w:hAnsi="Arial" w:cs="Arial"/>
          <w:sz w:val="20"/>
          <w:szCs w:val="20"/>
        </w:rPr>
        <w:t xml:space="preserve">System </w:t>
      </w:r>
      <w:r w:rsidRPr="00D6566C">
        <w:rPr>
          <w:rFonts w:ascii="Arial" w:hAnsi="Arial" w:cs="Arial"/>
          <w:sz w:val="20"/>
          <w:szCs w:val="20"/>
        </w:rPr>
        <w:t xml:space="preserve">with Spore Defense was just as effective as bleach wipes in reducing </w:t>
      </w:r>
      <w:r w:rsidRPr="00D6566C">
        <w:rPr>
          <w:rFonts w:ascii="Arial" w:hAnsi="Arial" w:cs="Arial"/>
          <w:i/>
          <w:iCs/>
          <w:sz w:val="20"/>
          <w:szCs w:val="20"/>
        </w:rPr>
        <w:t xml:space="preserve">C. diff </w:t>
      </w:r>
      <w:r w:rsidRPr="00D6566C">
        <w:rPr>
          <w:rFonts w:ascii="Arial" w:hAnsi="Arial" w:cs="Arial"/>
          <w:sz w:val="20"/>
          <w:szCs w:val="20"/>
        </w:rPr>
        <w:t>spores inoculated on wheelchairs, but could be applied in one-fourth of the time</w:t>
      </w:r>
      <w:r>
        <w:rPr>
          <w:rFonts w:ascii="Arial" w:hAnsi="Arial" w:cs="Arial"/>
          <w:sz w:val="20"/>
          <w:szCs w:val="20"/>
        </w:rPr>
        <w:t xml:space="preserve">, providing healthcare facilities with </w:t>
      </w:r>
      <w:r w:rsidRPr="00D6566C">
        <w:rPr>
          <w:rFonts w:ascii="Arial" w:hAnsi="Arial" w:cs="Arial"/>
          <w:sz w:val="20"/>
          <w:szCs w:val="20"/>
        </w:rPr>
        <w:t>a rapid and effective means to reduce spore contamination on surfaces</w:t>
      </w:r>
      <w:r>
        <w:rPr>
          <w:rFonts w:ascii="Arial" w:hAnsi="Arial" w:cs="Arial"/>
          <w:sz w:val="20"/>
          <w:szCs w:val="20"/>
        </w:rPr>
        <w:t xml:space="preserve"> like never before.</w:t>
      </w:r>
      <w:r w:rsidR="00C76411">
        <w:rPr>
          <w:rStyle w:val="EndnoteReference"/>
          <w:rFonts w:ascii="Arial" w:hAnsi="Arial" w:cs="Arial"/>
          <w:sz w:val="20"/>
          <w:szCs w:val="20"/>
        </w:rPr>
        <w:endnoteReference w:id="3"/>
      </w:r>
      <w:r>
        <w:rPr>
          <w:rFonts w:ascii="Arial" w:hAnsi="Arial" w:cs="Arial"/>
          <w:sz w:val="20"/>
          <w:szCs w:val="20"/>
        </w:rPr>
        <w:t xml:space="preserve"> </w:t>
      </w:r>
    </w:p>
    <w:p w14:paraId="03C18D0B" w14:textId="03C78C7A" w:rsidR="00186ABA" w:rsidRDefault="00186ABA" w:rsidP="00FB5B9A">
      <w:pPr>
        <w:rPr>
          <w:rFonts w:ascii="Arial" w:hAnsi="Arial" w:cs="Arial"/>
          <w:bCs/>
          <w:sz w:val="20"/>
          <w:szCs w:val="20"/>
        </w:rPr>
      </w:pPr>
      <w:r>
        <w:rPr>
          <w:rFonts w:ascii="Arial" w:hAnsi="Arial" w:cs="Arial"/>
          <w:bCs/>
          <w:sz w:val="20"/>
          <w:szCs w:val="20"/>
        </w:rPr>
        <w:lastRenderedPageBreak/>
        <w:t>“</w:t>
      </w:r>
      <w:r w:rsidR="00CE5306">
        <w:rPr>
          <w:rFonts w:ascii="Arial" w:hAnsi="Arial" w:cs="Arial"/>
          <w:bCs/>
          <w:sz w:val="20"/>
          <w:szCs w:val="20"/>
        </w:rPr>
        <w:t xml:space="preserve">When it comes to the cleaning and disinfection of shared and portable medical equipment such as </w:t>
      </w:r>
      <w:r w:rsidR="00CE2F07">
        <w:rPr>
          <w:rFonts w:ascii="Arial" w:hAnsi="Arial" w:cs="Arial"/>
          <w:bCs/>
          <w:sz w:val="20"/>
          <w:szCs w:val="20"/>
        </w:rPr>
        <w:t>wheelchairs</w:t>
      </w:r>
      <w:r w:rsidR="00CE5306">
        <w:rPr>
          <w:rFonts w:ascii="Arial" w:hAnsi="Arial" w:cs="Arial"/>
          <w:bCs/>
          <w:sz w:val="20"/>
          <w:szCs w:val="20"/>
        </w:rPr>
        <w:t xml:space="preserve"> and </w:t>
      </w:r>
      <w:r w:rsidR="00ED355C">
        <w:rPr>
          <w:rFonts w:ascii="Arial" w:hAnsi="Arial" w:cs="Arial"/>
          <w:bCs/>
          <w:sz w:val="20"/>
          <w:szCs w:val="20"/>
        </w:rPr>
        <w:t>gurneys</w:t>
      </w:r>
      <w:r w:rsidR="00CE5306">
        <w:rPr>
          <w:rFonts w:ascii="Arial" w:hAnsi="Arial" w:cs="Arial"/>
          <w:bCs/>
          <w:sz w:val="20"/>
          <w:szCs w:val="20"/>
        </w:rPr>
        <w:t xml:space="preserve">, thoroughness of cleaning is often suboptimal and application can be challenging and time-consuming, especially when surfaces are irregular,” said </w:t>
      </w:r>
      <w:proofErr w:type="spellStart"/>
      <w:r w:rsidR="00CE5306">
        <w:rPr>
          <w:rFonts w:ascii="Arial" w:hAnsi="Arial" w:cs="Arial"/>
          <w:bCs/>
          <w:sz w:val="20"/>
          <w:szCs w:val="20"/>
        </w:rPr>
        <w:t>Donskey</w:t>
      </w:r>
      <w:proofErr w:type="spellEnd"/>
      <w:r w:rsidR="00CE5306">
        <w:rPr>
          <w:rFonts w:ascii="Arial" w:hAnsi="Arial" w:cs="Arial"/>
          <w:bCs/>
          <w:sz w:val="20"/>
          <w:szCs w:val="20"/>
        </w:rPr>
        <w:t xml:space="preserve">. “This is what makes the development of this </w:t>
      </w:r>
      <w:r w:rsidR="00CE2F07">
        <w:rPr>
          <w:rFonts w:ascii="Arial" w:hAnsi="Arial" w:cs="Arial"/>
          <w:bCs/>
          <w:sz w:val="20"/>
          <w:szCs w:val="20"/>
        </w:rPr>
        <w:t>sporicidal solution and</w:t>
      </w:r>
      <w:r w:rsidR="00CE5306">
        <w:rPr>
          <w:rFonts w:ascii="Arial" w:hAnsi="Arial" w:cs="Arial"/>
          <w:bCs/>
          <w:sz w:val="20"/>
          <w:szCs w:val="20"/>
        </w:rPr>
        <w:t xml:space="preserve"> its ability to be used with electrostatic technology </w:t>
      </w:r>
      <w:r w:rsidR="00CE2F07">
        <w:rPr>
          <w:rFonts w:ascii="Arial" w:hAnsi="Arial" w:cs="Arial"/>
          <w:bCs/>
          <w:sz w:val="20"/>
          <w:szCs w:val="20"/>
        </w:rPr>
        <w:t xml:space="preserve">a substantial innovation </w:t>
      </w:r>
      <w:r w:rsidR="00E13C5A">
        <w:rPr>
          <w:rFonts w:ascii="Arial" w:hAnsi="Arial" w:cs="Arial"/>
          <w:bCs/>
          <w:sz w:val="20"/>
          <w:szCs w:val="20"/>
        </w:rPr>
        <w:t xml:space="preserve">– </w:t>
      </w:r>
      <w:r w:rsidR="00CE5306">
        <w:rPr>
          <w:rFonts w:ascii="Arial" w:hAnsi="Arial" w:cs="Arial"/>
          <w:bCs/>
          <w:sz w:val="20"/>
          <w:szCs w:val="20"/>
        </w:rPr>
        <w:t>it provides a solution for healthcare facilities that wasn’t</w:t>
      </w:r>
      <w:r w:rsidR="00CE2F07">
        <w:rPr>
          <w:rFonts w:ascii="Arial" w:hAnsi="Arial" w:cs="Arial"/>
          <w:bCs/>
          <w:sz w:val="20"/>
          <w:szCs w:val="20"/>
        </w:rPr>
        <w:t xml:space="preserve"> previously</w:t>
      </w:r>
      <w:r w:rsidR="00CE5306">
        <w:rPr>
          <w:rFonts w:ascii="Arial" w:hAnsi="Arial" w:cs="Arial"/>
          <w:bCs/>
          <w:sz w:val="20"/>
          <w:szCs w:val="20"/>
        </w:rPr>
        <w:t xml:space="preserve"> possible.” </w:t>
      </w:r>
    </w:p>
    <w:p w14:paraId="226C154B" w14:textId="06B35E9E" w:rsidR="00CE2F07" w:rsidRPr="00132A0B" w:rsidRDefault="00CE2F07" w:rsidP="00132A0B">
      <w:pPr>
        <w:rPr>
          <w:rFonts w:ascii="Arial" w:hAnsi="Arial" w:cs="Arial"/>
          <w:bCs/>
          <w:sz w:val="20"/>
          <w:szCs w:val="20"/>
        </w:rPr>
      </w:pPr>
      <w:r>
        <w:rPr>
          <w:rFonts w:ascii="Arial" w:hAnsi="Arial" w:cs="Arial"/>
          <w:bCs/>
          <w:sz w:val="20"/>
          <w:szCs w:val="20"/>
        </w:rPr>
        <w:t xml:space="preserve">With broad surface compatibility, low residue profile, </w:t>
      </w:r>
      <w:r w:rsidR="006246A4">
        <w:rPr>
          <w:rFonts w:ascii="Arial" w:hAnsi="Arial" w:cs="Arial"/>
          <w:bCs/>
          <w:sz w:val="20"/>
          <w:szCs w:val="20"/>
        </w:rPr>
        <w:t xml:space="preserve">43 </w:t>
      </w:r>
      <w:proofErr w:type="gramStart"/>
      <w:r>
        <w:rPr>
          <w:rFonts w:ascii="Arial" w:hAnsi="Arial" w:cs="Arial"/>
          <w:bCs/>
          <w:sz w:val="20"/>
          <w:szCs w:val="20"/>
        </w:rPr>
        <w:t>pathogen</w:t>
      </w:r>
      <w:proofErr w:type="gramEnd"/>
      <w:r>
        <w:rPr>
          <w:rFonts w:ascii="Arial" w:hAnsi="Arial" w:cs="Arial"/>
          <w:bCs/>
          <w:sz w:val="20"/>
          <w:szCs w:val="20"/>
        </w:rPr>
        <w:t xml:space="preserve"> kill claims and low odor, Clorox Healthcare Spore Defense Cleaner Disinfectant is</w:t>
      </w:r>
      <w:r w:rsidR="00E13C5A">
        <w:rPr>
          <w:rFonts w:ascii="Arial" w:hAnsi="Arial" w:cs="Arial"/>
          <w:bCs/>
          <w:sz w:val="20"/>
          <w:szCs w:val="20"/>
        </w:rPr>
        <w:t xml:space="preserve"> easily implement</w:t>
      </w:r>
      <w:r w:rsidR="00C76411">
        <w:rPr>
          <w:rFonts w:ascii="Arial" w:hAnsi="Arial" w:cs="Arial"/>
          <w:bCs/>
          <w:sz w:val="20"/>
          <w:szCs w:val="20"/>
        </w:rPr>
        <w:t>able</w:t>
      </w:r>
      <w:r w:rsidR="00E13C5A">
        <w:rPr>
          <w:rFonts w:ascii="Arial" w:hAnsi="Arial" w:cs="Arial"/>
          <w:bCs/>
          <w:sz w:val="20"/>
          <w:szCs w:val="20"/>
        </w:rPr>
        <w:t xml:space="preserve"> </w:t>
      </w:r>
      <w:r>
        <w:rPr>
          <w:rFonts w:ascii="Arial" w:hAnsi="Arial" w:cs="Arial"/>
          <w:bCs/>
          <w:sz w:val="20"/>
          <w:szCs w:val="20"/>
        </w:rPr>
        <w:t xml:space="preserve">for facility-wide use. </w:t>
      </w:r>
      <w:r w:rsidR="00C557DC" w:rsidRPr="00C557DC">
        <w:rPr>
          <w:rFonts w:ascii="Arial" w:hAnsi="Arial" w:cs="Arial"/>
          <w:sz w:val="20"/>
          <w:szCs w:val="20"/>
        </w:rPr>
        <w:t xml:space="preserve">Spore Defense also meets the EPA Emerging Viral Pathogen designation for use against SARS-CoV-2, the virus that causes COVID-19. </w:t>
      </w:r>
    </w:p>
    <w:p w14:paraId="755FC0CB" w14:textId="3699D2AF" w:rsidR="00540079" w:rsidRDefault="00D6566C" w:rsidP="00BA1401">
      <w:pPr>
        <w:pStyle w:val="Default"/>
        <w:rPr>
          <w:rFonts w:ascii="Arial" w:hAnsi="Arial" w:cs="Arial"/>
          <w:sz w:val="20"/>
          <w:szCs w:val="20"/>
        </w:rPr>
      </w:pPr>
      <w:r>
        <w:rPr>
          <w:rFonts w:ascii="Arial" w:hAnsi="Arial" w:cs="Arial"/>
          <w:sz w:val="20"/>
          <w:szCs w:val="20"/>
        </w:rPr>
        <w:t xml:space="preserve">To learn more about the </w:t>
      </w:r>
      <w:proofErr w:type="spellStart"/>
      <w:r w:rsidR="00C76411">
        <w:rPr>
          <w:rFonts w:ascii="Arial" w:hAnsi="Arial" w:cs="Arial"/>
          <w:sz w:val="20"/>
          <w:szCs w:val="20"/>
        </w:rPr>
        <w:t>Donskey</w:t>
      </w:r>
      <w:proofErr w:type="spellEnd"/>
      <w:r w:rsidR="00C76411">
        <w:rPr>
          <w:rFonts w:ascii="Arial" w:hAnsi="Arial" w:cs="Arial"/>
          <w:sz w:val="20"/>
          <w:szCs w:val="20"/>
        </w:rPr>
        <w:t xml:space="preserve"> </w:t>
      </w:r>
      <w:r>
        <w:rPr>
          <w:rFonts w:ascii="Arial" w:hAnsi="Arial" w:cs="Arial"/>
          <w:sz w:val="20"/>
          <w:szCs w:val="20"/>
        </w:rPr>
        <w:t>stud</w:t>
      </w:r>
      <w:r w:rsidR="00C76411">
        <w:rPr>
          <w:rFonts w:ascii="Arial" w:hAnsi="Arial" w:cs="Arial"/>
          <w:sz w:val="20"/>
          <w:szCs w:val="20"/>
        </w:rPr>
        <w:t>ies</w:t>
      </w:r>
      <w:r>
        <w:rPr>
          <w:rFonts w:ascii="Arial" w:hAnsi="Arial" w:cs="Arial"/>
          <w:sz w:val="20"/>
          <w:szCs w:val="20"/>
        </w:rPr>
        <w:t xml:space="preserve">, please view the </w:t>
      </w:r>
      <w:hyperlink r:id="rId11" w:history="1">
        <w:r w:rsidR="00E8256D" w:rsidRPr="00471EF5">
          <w:rPr>
            <w:rStyle w:val="Hyperlink"/>
            <w:rFonts w:ascii="Arial" w:hAnsi="Arial" w:cs="Arial"/>
            <w:sz w:val="20"/>
            <w:szCs w:val="20"/>
          </w:rPr>
          <w:t>white paper</w:t>
        </w:r>
        <w:r w:rsidR="00873D52" w:rsidRPr="00471EF5">
          <w:rPr>
            <w:rStyle w:val="Hyperlink"/>
            <w:rFonts w:ascii="Arial" w:hAnsi="Arial" w:cs="Arial"/>
            <w:sz w:val="20"/>
            <w:szCs w:val="20"/>
          </w:rPr>
          <w:t xml:space="preserve"> / case study</w:t>
        </w:r>
        <w:r w:rsidR="00E8256D" w:rsidRPr="00471EF5">
          <w:rPr>
            <w:rStyle w:val="Hyperlink"/>
            <w:rFonts w:ascii="Arial" w:hAnsi="Arial" w:cs="Arial"/>
            <w:sz w:val="20"/>
            <w:szCs w:val="20"/>
          </w:rPr>
          <w:t xml:space="preserve"> here</w:t>
        </w:r>
      </w:hyperlink>
      <w:r w:rsidR="00E8256D" w:rsidRPr="00471EF5">
        <w:rPr>
          <w:rFonts w:ascii="Arial" w:hAnsi="Arial" w:cs="Arial"/>
          <w:sz w:val="20"/>
          <w:szCs w:val="20"/>
        </w:rPr>
        <w:t>. T</w:t>
      </w:r>
      <w:r w:rsidR="00E8256D">
        <w:rPr>
          <w:rFonts w:ascii="Arial" w:hAnsi="Arial" w:cs="Arial"/>
          <w:sz w:val="20"/>
          <w:szCs w:val="20"/>
        </w:rPr>
        <w:t xml:space="preserve">o learn more about Clorox Healthcare Spore Defense </w:t>
      </w:r>
      <w:r w:rsidR="00C76411">
        <w:rPr>
          <w:rFonts w:ascii="Arial" w:hAnsi="Arial" w:cs="Arial"/>
          <w:sz w:val="20"/>
          <w:szCs w:val="20"/>
        </w:rPr>
        <w:t xml:space="preserve">Cleaner Disinfectant </w:t>
      </w:r>
      <w:r w:rsidR="00E8256D">
        <w:rPr>
          <w:rFonts w:ascii="Arial" w:hAnsi="Arial" w:cs="Arial"/>
          <w:sz w:val="20"/>
          <w:szCs w:val="20"/>
        </w:rPr>
        <w:t>and the Clorox</w:t>
      </w:r>
      <w:r w:rsidR="00E8256D" w:rsidRPr="009C2750">
        <w:rPr>
          <w:rFonts w:ascii="Arial" w:hAnsi="Arial" w:cs="Arial"/>
          <w:sz w:val="20"/>
          <w:szCs w:val="20"/>
          <w:vertAlign w:val="superscript"/>
        </w:rPr>
        <w:t>®</w:t>
      </w:r>
      <w:r w:rsidR="00E8256D" w:rsidRPr="009C2750">
        <w:rPr>
          <w:rFonts w:ascii="Arial" w:hAnsi="Arial" w:cs="Arial"/>
          <w:sz w:val="20"/>
          <w:szCs w:val="20"/>
        </w:rPr>
        <w:t xml:space="preserve"> </w:t>
      </w:r>
      <w:r w:rsidR="00E8256D">
        <w:rPr>
          <w:rFonts w:ascii="Arial" w:hAnsi="Arial" w:cs="Arial"/>
          <w:sz w:val="20"/>
          <w:szCs w:val="20"/>
        </w:rPr>
        <w:t>Total 360</w:t>
      </w:r>
      <w:r w:rsidR="00E8256D" w:rsidRPr="009C2750">
        <w:rPr>
          <w:rFonts w:ascii="Arial" w:hAnsi="Arial" w:cs="Arial"/>
          <w:sz w:val="20"/>
          <w:szCs w:val="20"/>
          <w:vertAlign w:val="superscript"/>
        </w:rPr>
        <w:t>®</w:t>
      </w:r>
      <w:r w:rsidR="00E8256D">
        <w:rPr>
          <w:rFonts w:ascii="Arial" w:hAnsi="Arial" w:cs="Arial"/>
          <w:sz w:val="20"/>
          <w:szCs w:val="20"/>
        </w:rPr>
        <w:t xml:space="preserve"> System, please visit </w:t>
      </w:r>
      <w:r w:rsidR="00091DC9">
        <w:rPr>
          <w:rFonts w:ascii="Arial" w:hAnsi="Arial" w:cs="Arial"/>
          <w:sz w:val="20"/>
          <w:szCs w:val="20"/>
        </w:rPr>
        <w:t>CloroxHealthcare</w:t>
      </w:r>
      <w:r w:rsidR="00E8256D">
        <w:rPr>
          <w:rFonts w:ascii="Arial" w:hAnsi="Arial" w:cs="Arial"/>
          <w:sz w:val="20"/>
          <w:szCs w:val="20"/>
        </w:rPr>
        <w:t xml:space="preserve">.com. </w:t>
      </w:r>
    </w:p>
    <w:p w14:paraId="040C894A" w14:textId="77777777" w:rsidR="00910BBA" w:rsidRDefault="00910BBA" w:rsidP="00BA1401">
      <w:pPr>
        <w:pStyle w:val="Default"/>
      </w:pPr>
    </w:p>
    <w:p w14:paraId="4BEA112B" w14:textId="77777777" w:rsidR="00540079" w:rsidRPr="00AB602D" w:rsidRDefault="00540079" w:rsidP="00540079">
      <w:pPr>
        <w:rPr>
          <w:rFonts w:ascii="Arial" w:hAnsi="Arial" w:cs="Arial"/>
          <w:b/>
          <w:sz w:val="20"/>
          <w:szCs w:val="20"/>
        </w:rPr>
      </w:pPr>
      <w:r w:rsidRPr="00AB602D">
        <w:rPr>
          <w:rFonts w:ascii="Arial" w:hAnsi="Arial" w:cs="Arial"/>
          <w:b/>
          <w:sz w:val="20"/>
          <w:szCs w:val="20"/>
        </w:rPr>
        <w:t>About Clorox Healthcare</w:t>
      </w:r>
      <w:r w:rsidRPr="00AB602D">
        <w:rPr>
          <w:rFonts w:ascii="Arial" w:hAnsi="Arial" w:cs="Arial"/>
          <w:sz w:val="20"/>
          <w:szCs w:val="20"/>
        </w:rPr>
        <w:br/>
        <w:t>Building on a century-long legacy in cleaning and disinfecting, Clorox Healthcare products from CloroxPro</w:t>
      </w:r>
      <w:r w:rsidRPr="00AB602D">
        <w:rPr>
          <w:rFonts w:ascii="Arial" w:hAnsi="Arial" w:cs="Arial"/>
          <w:color w:val="000000"/>
          <w:sz w:val="20"/>
          <w:szCs w:val="20"/>
        </w:rPr>
        <w:t xml:space="preserve"> offer healthcare facilities a wide range of solutions to help prevent and stop the spread of infections and create cleaner, healthier environments. From comprehensive surface disinfection to advanced technologies, we are committed to providing efficacious solutions to </w:t>
      </w:r>
      <w:r w:rsidRPr="00AB602D">
        <w:rPr>
          <w:rFonts w:ascii="Arial" w:hAnsi="Arial" w:cs="Arial"/>
          <w:color w:val="000000" w:themeColor="text1"/>
          <w:sz w:val="20"/>
          <w:szCs w:val="20"/>
        </w:rPr>
        <w:t xml:space="preserve">healthcare facilities across the continuum of care. </w:t>
      </w:r>
      <w:r w:rsidRPr="00AB602D">
        <w:rPr>
          <w:rFonts w:ascii="Arial" w:hAnsi="Arial" w:cs="Arial"/>
          <w:color w:val="000000"/>
          <w:sz w:val="20"/>
          <w:szCs w:val="20"/>
        </w:rPr>
        <w:t>For more information, visit </w:t>
      </w:r>
      <w:hyperlink r:id="rId12" w:history="1">
        <w:r w:rsidRPr="00AB602D">
          <w:rPr>
            <w:rStyle w:val="Hyperlink"/>
            <w:rFonts w:ascii="Arial" w:hAnsi="Arial" w:cs="Arial"/>
            <w:sz w:val="20"/>
            <w:szCs w:val="20"/>
          </w:rPr>
          <w:t>www.CloroxHealthcare.com</w:t>
        </w:r>
      </w:hyperlink>
      <w:r w:rsidRPr="00AB602D">
        <w:rPr>
          <w:rFonts w:ascii="Arial" w:hAnsi="Arial" w:cs="Arial"/>
          <w:sz w:val="20"/>
          <w:szCs w:val="20"/>
        </w:rPr>
        <w:t xml:space="preserve"> or follow </w:t>
      </w:r>
      <w:hyperlink r:id="rId13" w:history="1">
        <w:r w:rsidRPr="00AB602D">
          <w:rPr>
            <w:rStyle w:val="Hyperlink"/>
            <w:rFonts w:ascii="Arial" w:hAnsi="Arial" w:cs="Arial"/>
            <w:sz w:val="20"/>
            <w:szCs w:val="20"/>
          </w:rPr>
          <w:t>@CloroxPro</w:t>
        </w:r>
      </w:hyperlink>
      <w:r w:rsidRPr="00AB602D">
        <w:rPr>
          <w:rFonts w:ascii="Arial" w:hAnsi="Arial" w:cs="Arial"/>
          <w:sz w:val="20"/>
          <w:szCs w:val="20"/>
        </w:rPr>
        <w:t xml:space="preserve"> on Twitter.</w:t>
      </w:r>
    </w:p>
    <w:p w14:paraId="6DA171DD" w14:textId="77777777" w:rsidR="00540079" w:rsidRDefault="00540079" w:rsidP="00540079">
      <w:pPr>
        <w:spacing w:after="0" w:line="240" w:lineRule="auto"/>
        <w:rPr>
          <w:rFonts w:ascii="Arial" w:hAnsi="Arial" w:cs="Arial"/>
          <w:b/>
          <w:bCs/>
          <w:sz w:val="20"/>
          <w:szCs w:val="20"/>
        </w:rPr>
      </w:pPr>
      <w:r w:rsidRPr="00540079">
        <w:rPr>
          <w:rFonts w:ascii="Arial" w:hAnsi="Arial" w:cs="Arial"/>
          <w:b/>
          <w:bCs/>
          <w:sz w:val="20"/>
          <w:szCs w:val="20"/>
        </w:rPr>
        <w:t xml:space="preserve">Media Contact: </w:t>
      </w:r>
    </w:p>
    <w:p w14:paraId="659A23EB" w14:textId="1892DE80" w:rsidR="00540079" w:rsidRPr="00540079" w:rsidRDefault="0047571F" w:rsidP="00540079">
      <w:pPr>
        <w:spacing w:after="0" w:line="240" w:lineRule="auto"/>
        <w:rPr>
          <w:rFonts w:ascii="Arial" w:hAnsi="Arial" w:cs="Arial"/>
          <w:sz w:val="20"/>
          <w:szCs w:val="20"/>
        </w:rPr>
      </w:pPr>
      <w:r>
        <w:rPr>
          <w:rFonts w:ascii="Arial" w:hAnsi="Arial" w:cs="Arial"/>
          <w:sz w:val="20"/>
          <w:szCs w:val="20"/>
        </w:rPr>
        <w:t xml:space="preserve">Rebecca Appelman, </w:t>
      </w:r>
      <w:hyperlink r:id="rId14" w:history="1">
        <w:r w:rsidRPr="00611E5E">
          <w:rPr>
            <w:rStyle w:val="Hyperlink"/>
            <w:rFonts w:ascii="Arial" w:hAnsi="Arial" w:cs="Arial"/>
            <w:sz w:val="20"/>
            <w:szCs w:val="20"/>
          </w:rPr>
          <w:t>Rebecca.appelman@ketchum.com</w:t>
        </w:r>
      </w:hyperlink>
      <w:r>
        <w:rPr>
          <w:rFonts w:ascii="Arial" w:hAnsi="Arial" w:cs="Arial"/>
          <w:sz w:val="20"/>
          <w:szCs w:val="20"/>
        </w:rPr>
        <w:t xml:space="preserve"> </w:t>
      </w:r>
      <w:r w:rsidR="00540079" w:rsidRPr="00540079">
        <w:rPr>
          <w:rFonts w:ascii="Arial" w:hAnsi="Arial" w:cs="Arial"/>
          <w:sz w:val="20"/>
          <w:szCs w:val="20"/>
        </w:rPr>
        <w:t xml:space="preserve"> </w:t>
      </w:r>
    </w:p>
    <w:sectPr w:rsidR="00540079" w:rsidRPr="00540079" w:rsidSect="002E117C">
      <w:head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48BA" w14:textId="77777777" w:rsidR="005F59E3" w:rsidRDefault="005F59E3" w:rsidP="00583136">
      <w:pPr>
        <w:spacing w:after="0" w:line="240" w:lineRule="auto"/>
      </w:pPr>
      <w:r>
        <w:separator/>
      </w:r>
    </w:p>
  </w:endnote>
  <w:endnote w:type="continuationSeparator" w:id="0">
    <w:p w14:paraId="12A5022C" w14:textId="77777777" w:rsidR="005F59E3" w:rsidRDefault="005F59E3" w:rsidP="00583136">
      <w:pPr>
        <w:spacing w:after="0" w:line="240" w:lineRule="auto"/>
      </w:pPr>
      <w:r>
        <w:continuationSeparator/>
      </w:r>
    </w:p>
  </w:endnote>
  <w:endnote w:id="1">
    <w:p w14:paraId="23324010" w14:textId="63128FAE" w:rsidR="00C90613" w:rsidRDefault="00C90613">
      <w:pPr>
        <w:pStyle w:val="EndnoteText"/>
      </w:pPr>
      <w:r>
        <w:rPr>
          <w:rStyle w:val="EndnoteReference"/>
        </w:rPr>
        <w:endnoteRef/>
      </w:r>
      <w:r w:rsidRPr="00C557DC">
        <w:rPr>
          <w:lang w:val="fr-FR"/>
        </w:rPr>
        <w:t xml:space="preserve"> </w:t>
      </w:r>
      <w:proofErr w:type="spellStart"/>
      <w:r w:rsidRPr="00C557DC">
        <w:rPr>
          <w:rFonts w:ascii="Arial" w:hAnsi="Arial" w:cs="Arial"/>
          <w:sz w:val="16"/>
          <w:szCs w:val="16"/>
          <w:lang w:val="fr-FR"/>
        </w:rPr>
        <w:t>Bhalla</w:t>
      </w:r>
      <w:proofErr w:type="spellEnd"/>
      <w:r w:rsidRPr="00C557DC">
        <w:rPr>
          <w:rFonts w:ascii="Arial" w:hAnsi="Arial" w:cs="Arial"/>
          <w:sz w:val="16"/>
          <w:szCs w:val="16"/>
          <w:lang w:val="fr-FR"/>
        </w:rPr>
        <w:t xml:space="preserve"> A., </w:t>
      </w:r>
      <w:proofErr w:type="spellStart"/>
      <w:r w:rsidRPr="00C557DC">
        <w:rPr>
          <w:rFonts w:ascii="Arial" w:hAnsi="Arial" w:cs="Arial"/>
          <w:sz w:val="16"/>
          <w:szCs w:val="16"/>
          <w:lang w:val="fr-FR"/>
        </w:rPr>
        <w:t>Pultz</w:t>
      </w:r>
      <w:proofErr w:type="spellEnd"/>
      <w:r w:rsidRPr="00C557DC">
        <w:rPr>
          <w:rFonts w:ascii="Arial" w:hAnsi="Arial" w:cs="Arial"/>
          <w:sz w:val="16"/>
          <w:szCs w:val="16"/>
          <w:lang w:val="fr-FR"/>
        </w:rPr>
        <w:t xml:space="preserve"> N.J., Gries D.M. et al. </w:t>
      </w:r>
      <w:r w:rsidRPr="00C557DC">
        <w:rPr>
          <w:rFonts w:ascii="Arial" w:hAnsi="Arial" w:cs="Arial"/>
          <w:sz w:val="16"/>
          <w:szCs w:val="16"/>
        </w:rPr>
        <w:t xml:space="preserve">“Acquisition of Nosocomial Pathogens on Hands After Contact </w:t>
      </w:r>
      <w:proofErr w:type="gramStart"/>
      <w:r w:rsidRPr="00C557DC">
        <w:rPr>
          <w:rFonts w:ascii="Arial" w:hAnsi="Arial" w:cs="Arial"/>
          <w:sz w:val="16"/>
          <w:szCs w:val="16"/>
        </w:rPr>
        <w:t>With</w:t>
      </w:r>
      <w:proofErr w:type="gramEnd"/>
      <w:r w:rsidRPr="00C557DC">
        <w:rPr>
          <w:rFonts w:ascii="Arial" w:hAnsi="Arial" w:cs="Arial"/>
          <w:sz w:val="16"/>
          <w:szCs w:val="16"/>
        </w:rPr>
        <w:t xml:space="preserve"> Environmental Surfaces Near Hospitalized Patients.” Infection Control Hospital Epidemiology. 2004 Feb;25(2): 164–7</w:t>
      </w:r>
    </w:p>
  </w:endnote>
  <w:endnote w:id="2">
    <w:p w14:paraId="66B6CBE3" w14:textId="17FD66C3" w:rsidR="00DF7135" w:rsidRPr="004237CD" w:rsidRDefault="00DF7135">
      <w:pPr>
        <w:pStyle w:val="EndnoteText"/>
        <w:rPr>
          <w:rFonts w:ascii="Arial" w:hAnsi="Arial" w:cs="Arial"/>
          <w:sz w:val="16"/>
          <w:szCs w:val="16"/>
        </w:rPr>
      </w:pPr>
      <w:r w:rsidRPr="004237CD">
        <w:rPr>
          <w:rStyle w:val="EndnoteReference"/>
          <w:rFonts w:ascii="Arial" w:hAnsi="Arial" w:cs="Arial"/>
          <w:sz w:val="16"/>
          <w:szCs w:val="16"/>
        </w:rPr>
        <w:endnoteRef/>
      </w:r>
      <w:r w:rsidRPr="004237CD">
        <w:rPr>
          <w:rFonts w:ascii="Arial" w:hAnsi="Arial" w:cs="Arial"/>
          <w:sz w:val="16"/>
          <w:szCs w:val="16"/>
        </w:rPr>
        <w:t xml:space="preserve"> </w:t>
      </w:r>
      <w:proofErr w:type="spellStart"/>
      <w:r w:rsidR="004237CD" w:rsidRPr="004237CD">
        <w:rPr>
          <w:rFonts w:ascii="Arial" w:hAnsi="Arial" w:cs="Arial"/>
          <w:sz w:val="16"/>
          <w:szCs w:val="16"/>
        </w:rPr>
        <w:t>Donskey</w:t>
      </w:r>
      <w:proofErr w:type="spellEnd"/>
      <w:r w:rsidR="004237CD" w:rsidRPr="004237CD">
        <w:rPr>
          <w:rFonts w:ascii="Arial" w:hAnsi="Arial" w:cs="Arial"/>
          <w:sz w:val="16"/>
          <w:szCs w:val="16"/>
        </w:rPr>
        <w:t xml:space="preserve">, C., Study Update: Cleveland VAMC showcases Clorox Total 360 Spore Defense results at </w:t>
      </w:r>
      <w:proofErr w:type="spellStart"/>
      <w:r w:rsidR="004237CD" w:rsidRPr="004237CD">
        <w:rPr>
          <w:rFonts w:ascii="Arial" w:hAnsi="Arial" w:cs="Arial"/>
          <w:sz w:val="16"/>
          <w:szCs w:val="16"/>
        </w:rPr>
        <w:t>IDWeek</w:t>
      </w:r>
      <w:proofErr w:type="spellEnd"/>
      <w:r w:rsidR="004237CD" w:rsidRPr="004237CD">
        <w:rPr>
          <w:rFonts w:ascii="Arial" w:hAnsi="Arial" w:cs="Arial"/>
          <w:sz w:val="16"/>
          <w:szCs w:val="16"/>
        </w:rPr>
        <w:t xml:space="preserve"> 2019.</w:t>
      </w:r>
      <w:r w:rsidR="00BA1401">
        <w:rPr>
          <w:rFonts w:ascii="Arial" w:hAnsi="Arial" w:cs="Arial"/>
          <w:sz w:val="16"/>
          <w:szCs w:val="16"/>
        </w:rPr>
        <w:t xml:space="preserve"> </w:t>
      </w:r>
      <w:proofErr w:type="spellStart"/>
      <w:r w:rsidR="004237CD" w:rsidRPr="004237CD">
        <w:rPr>
          <w:rFonts w:ascii="Arial" w:hAnsi="Arial" w:cs="Arial"/>
          <w:sz w:val="16"/>
          <w:szCs w:val="16"/>
        </w:rPr>
        <w:t>Cloroxpro</w:t>
      </w:r>
      <w:proofErr w:type="spellEnd"/>
      <w:r w:rsidR="004237CD" w:rsidRPr="004237CD">
        <w:rPr>
          <w:rFonts w:ascii="Arial" w:hAnsi="Arial" w:cs="Arial"/>
          <w:sz w:val="16"/>
          <w:szCs w:val="16"/>
        </w:rPr>
        <w:t xml:space="preserve">. Accessed April 3, 2020. </w:t>
      </w:r>
    </w:p>
  </w:endnote>
  <w:endnote w:id="3">
    <w:p w14:paraId="2BFD8F6A" w14:textId="0CF67939" w:rsidR="00C76411" w:rsidRDefault="00C76411">
      <w:pPr>
        <w:pStyle w:val="EndnoteText"/>
      </w:pPr>
      <w:r w:rsidRPr="004237CD">
        <w:rPr>
          <w:rStyle w:val="EndnoteReference"/>
          <w:rFonts w:ascii="Arial" w:hAnsi="Arial" w:cs="Arial"/>
          <w:sz w:val="16"/>
          <w:szCs w:val="16"/>
        </w:rPr>
        <w:endnoteRef/>
      </w:r>
      <w:r w:rsidRPr="004237CD">
        <w:rPr>
          <w:rFonts w:ascii="Arial" w:hAnsi="Arial" w:cs="Arial"/>
          <w:sz w:val="16"/>
          <w:szCs w:val="16"/>
        </w:rPr>
        <w:t xml:space="preserve"> </w:t>
      </w:r>
      <w:proofErr w:type="spellStart"/>
      <w:r w:rsidR="008E47F8" w:rsidRPr="004237CD">
        <w:rPr>
          <w:rFonts w:ascii="Arial" w:hAnsi="Arial" w:cs="Arial"/>
          <w:sz w:val="16"/>
          <w:szCs w:val="16"/>
        </w:rPr>
        <w:t>Donskey</w:t>
      </w:r>
      <w:proofErr w:type="spellEnd"/>
      <w:r w:rsidR="008E47F8" w:rsidRPr="004237CD">
        <w:rPr>
          <w:rFonts w:ascii="Arial" w:hAnsi="Arial" w:cs="Arial"/>
          <w:sz w:val="16"/>
          <w:szCs w:val="16"/>
        </w:rPr>
        <w:t>, C., Evaluation of a novel sporicidal spray disinfectant for decontamination of surfaces in healthcare</w:t>
      </w:r>
      <w:r w:rsidR="00BA1401">
        <w:rPr>
          <w:rFonts w:ascii="Arial" w:hAnsi="Arial" w:cs="Arial"/>
          <w:sz w:val="16"/>
          <w:szCs w:val="16"/>
        </w:rPr>
        <w:t>.</w:t>
      </w:r>
      <w:r w:rsidR="008E47F8" w:rsidRPr="004237CD">
        <w:rPr>
          <w:rFonts w:ascii="Arial" w:hAnsi="Arial" w:cs="Arial"/>
          <w:sz w:val="16"/>
          <w:szCs w:val="16"/>
        </w:rPr>
        <w:t xml:space="preserve"> CloroxPro. </w:t>
      </w:r>
      <w:r w:rsidR="004237CD" w:rsidRPr="004237CD">
        <w:rPr>
          <w:rFonts w:ascii="Arial" w:hAnsi="Arial" w:cs="Arial"/>
          <w:sz w:val="16"/>
          <w:szCs w:val="16"/>
        </w:rPr>
        <w:t>Accessed April 3, 2020.</w:t>
      </w:r>
      <w:r w:rsidR="004237CD">
        <w:t xml:space="preserve"> </w:t>
      </w:r>
    </w:p>
    <w:p w14:paraId="72748C24" w14:textId="2757B913" w:rsidR="00B934E8" w:rsidRPr="00B934E8" w:rsidRDefault="00B934E8">
      <w:pPr>
        <w:pStyle w:val="EndnoteText"/>
        <w:rPr>
          <w:rFonts w:ascii="Arial" w:hAnsi="Arial" w:cs="Arial"/>
          <w:sz w:val="16"/>
          <w:szCs w:val="16"/>
        </w:rPr>
      </w:pPr>
      <w:r w:rsidRPr="00B934E8">
        <w:rPr>
          <w:rFonts w:ascii="Arial" w:hAnsi="Arial" w:cs="Arial"/>
          <w:sz w:val="16"/>
          <w:szCs w:val="16"/>
          <w:vertAlign w:val="superscript"/>
        </w:rPr>
        <w:t>10</w:t>
      </w:r>
      <w:r w:rsidRPr="00B934E8">
        <w:rPr>
          <w:rFonts w:ascii="Arial" w:hAnsi="Arial" w:cs="Arial"/>
          <w:sz w:val="16"/>
          <w:szCs w:val="16"/>
        </w:rPr>
        <w:t xml:space="preserve"> </w:t>
      </w:r>
      <w:r w:rsidRPr="00B934E8">
        <w:rPr>
          <w:rFonts w:ascii="Arial" w:hAnsi="Arial" w:cs="Arial"/>
          <w:i/>
          <w:sz w:val="16"/>
          <w:szCs w:val="16"/>
        </w:rPr>
        <w:t>Clostridium difficile</w:t>
      </w:r>
      <w:r w:rsidRPr="00B934E8">
        <w:rPr>
          <w:rFonts w:ascii="Arial" w:hAnsi="Arial" w:cs="Arial"/>
          <w:sz w:val="16"/>
          <w:szCs w:val="16"/>
        </w:rPr>
        <w:t xml:space="preserve"> spores only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71D8" w14:textId="77777777" w:rsidR="005F59E3" w:rsidRDefault="005F59E3" w:rsidP="00583136">
      <w:pPr>
        <w:spacing w:after="0" w:line="240" w:lineRule="auto"/>
      </w:pPr>
      <w:r>
        <w:separator/>
      </w:r>
    </w:p>
  </w:footnote>
  <w:footnote w:type="continuationSeparator" w:id="0">
    <w:p w14:paraId="4477E6F3" w14:textId="77777777" w:rsidR="005F59E3" w:rsidRDefault="005F59E3" w:rsidP="0058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9EBA" w14:textId="77777777" w:rsidR="00583136" w:rsidRDefault="00583136" w:rsidP="00583136">
    <w:pPr>
      <w:pStyle w:val="Header"/>
      <w:jc w:val="center"/>
    </w:pPr>
    <w:r>
      <w:rPr>
        <w:noProof/>
      </w:rPr>
      <w:drawing>
        <wp:inline distT="0" distB="0" distL="0" distR="0" wp14:anchorId="20B9DAD2" wp14:editId="150C6B1B">
          <wp:extent cx="1466850" cy="108046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278" cy="1090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E37B3"/>
    <w:multiLevelType w:val="hybridMultilevel"/>
    <w:tmpl w:val="8918FA1E"/>
    <w:lvl w:ilvl="0" w:tplc="D662E8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90"/>
    <w:rsid w:val="00021E05"/>
    <w:rsid w:val="0003351E"/>
    <w:rsid w:val="00040F7B"/>
    <w:rsid w:val="0004577E"/>
    <w:rsid w:val="00091DC9"/>
    <w:rsid w:val="000A1D63"/>
    <w:rsid w:val="00132A0B"/>
    <w:rsid w:val="001420B9"/>
    <w:rsid w:val="00147F36"/>
    <w:rsid w:val="00163E85"/>
    <w:rsid w:val="00186ABA"/>
    <w:rsid w:val="00194DCB"/>
    <w:rsid w:val="001A1FD2"/>
    <w:rsid w:val="001D6506"/>
    <w:rsid w:val="0020219C"/>
    <w:rsid w:val="00214A65"/>
    <w:rsid w:val="002344C5"/>
    <w:rsid w:val="002517AE"/>
    <w:rsid w:val="00280A59"/>
    <w:rsid w:val="002944F5"/>
    <w:rsid w:val="002C6E5F"/>
    <w:rsid w:val="002E117C"/>
    <w:rsid w:val="00401180"/>
    <w:rsid w:val="00405BB1"/>
    <w:rsid w:val="004237CD"/>
    <w:rsid w:val="00441F27"/>
    <w:rsid w:val="00471EF5"/>
    <w:rsid w:val="0047571F"/>
    <w:rsid w:val="00494926"/>
    <w:rsid w:val="00500580"/>
    <w:rsid w:val="00507161"/>
    <w:rsid w:val="00540079"/>
    <w:rsid w:val="005745E4"/>
    <w:rsid w:val="00582E19"/>
    <w:rsid w:val="00583136"/>
    <w:rsid w:val="005848EC"/>
    <w:rsid w:val="005B718E"/>
    <w:rsid w:val="005F59E3"/>
    <w:rsid w:val="006246A4"/>
    <w:rsid w:val="00655A64"/>
    <w:rsid w:val="00663E58"/>
    <w:rsid w:val="006B4775"/>
    <w:rsid w:val="006C4438"/>
    <w:rsid w:val="006D572D"/>
    <w:rsid w:val="007C308A"/>
    <w:rsid w:val="008263D8"/>
    <w:rsid w:val="00873D52"/>
    <w:rsid w:val="008E47F8"/>
    <w:rsid w:val="008F4F3D"/>
    <w:rsid w:val="0090007F"/>
    <w:rsid w:val="00910BBA"/>
    <w:rsid w:val="00954588"/>
    <w:rsid w:val="00980A2F"/>
    <w:rsid w:val="00981F64"/>
    <w:rsid w:val="00982390"/>
    <w:rsid w:val="009C2750"/>
    <w:rsid w:val="00A24EB2"/>
    <w:rsid w:val="00A738E0"/>
    <w:rsid w:val="00A80B8B"/>
    <w:rsid w:val="00A82E14"/>
    <w:rsid w:val="00A91C59"/>
    <w:rsid w:val="00AE73EE"/>
    <w:rsid w:val="00AF6810"/>
    <w:rsid w:val="00B1208D"/>
    <w:rsid w:val="00B839F5"/>
    <w:rsid w:val="00B934E8"/>
    <w:rsid w:val="00BA1401"/>
    <w:rsid w:val="00BE37BB"/>
    <w:rsid w:val="00C557DC"/>
    <w:rsid w:val="00C76411"/>
    <w:rsid w:val="00C90613"/>
    <w:rsid w:val="00C93556"/>
    <w:rsid w:val="00C978E5"/>
    <w:rsid w:val="00CE2F07"/>
    <w:rsid w:val="00CE5306"/>
    <w:rsid w:val="00CE7B6E"/>
    <w:rsid w:val="00D20D46"/>
    <w:rsid w:val="00D6566C"/>
    <w:rsid w:val="00D6782C"/>
    <w:rsid w:val="00DF1501"/>
    <w:rsid w:val="00DF7135"/>
    <w:rsid w:val="00E13C5A"/>
    <w:rsid w:val="00E8256D"/>
    <w:rsid w:val="00ED355C"/>
    <w:rsid w:val="00F14042"/>
    <w:rsid w:val="00F56BA3"/>
    <w:rsid w:val="00FB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04D"/>
  <w15:docId w15:val="{DB1AD7C7-E385-4F05-A85A-08C32685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36"/>
  </w:style>
  <w:style w:type="paragraph" w:styleId="Footer">
    <w:name w:val="footer"/>
    <w:basedOn w:val="Normal"/>
    <w:link w:val="FooterChar"/>
    <w:uiPriority w:val="99"/>
    <w:unhideWhenUsed/>
    <w:rsid w:val="00583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36"/>
  </w:style>
  <w:style w:type="paragraph" w:styleId="BalloonText">
    <w:name w:val="Balloon Text"/>
    <w:basedOn w:val="Normal"/>
    <w:link w:val="BalloonTextChar"/>
    <w:uiPriority w:val="99"/>
    <w:semiHidden/>
    <w:unhideWhenUsed/>
    <w:rsid w:val="00583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36"/>
    <w:rPr>
      <w:rFonts w:ascii="Segoe UI" w:hAnsi="Segoe UI" w:cs="Segoe UI"/>
      <w:sz w:val="18"/>
      <w:szCs w:val="18"/>
    </w:rPr>
  </w:style>
  <w:style w:type="character" w:styleId="Hyperlink">
    <w:name w:val="Hyperlink"/>
    <w:basedOn w:val="DefaultParagraphFont"/>
    <w:uiPriority w:val="99"/>
    <w:unhideWhenUsed/>
    <w:rsid w:val="00540079"/>
    <w:rPr>
      <w:color w:val="0000FF"/>
      <w:u w:val="single"/>
    </w:rPr>
  </w:style>
  <w:style w:type="character" w:customStyle="1" w:styleId="UnresolvedMention1">
    <w:name w:val="Unresolved Mention1"/>
    <w:basedOn w:val="DefaultParagraphFont"/>
    <w:uiPriority w:val="99"/>
    <w:semiHidden/>
    <w:unhideWhenUsed/>
    <w:rsid w:val="00540079"/>
    <w:rPr>
      <w:color w:val="605E5C"/>
      <w:shd w:val="clear" w:color="auto" w:fill="E1DFDD"/>
    </w:rPr>
  </w:style>
  <w:style w:type="character" w:styleId="CommentReference">
    <w:name w:val="annotation reference"/>
    <w:basedOn w:val="DefaultParagraphFont"/>
    <w:uiPriority w:val="99"/>
    <w:semiHidden/>
    <w:unhideWhenUsed/>
    <w:rsid w:val="00540079"/>
    <w:rPr>
      <w:sz w:val="16"/>
      <w:szCs w:val="16"/>
    </w:rPr>
  </w:style>
  <w:style w:type="paragraph" w:styleId="CommentText">
    <w:name w:val="annotation text"/>
    <w:basedOn w:val="Normal"/>
    <w:link w:val="CommentTextChar"/>
    <w:uiPriority w:val="99"/>
    <w:semiHidden/>
    <w:unhideWhenUsed/>
    <w:rsid w:val="00540079"/>
    <w:pPr>
      <w:spacing w:line="240" w:lineRule="auto"/>
    </w:pPr>
    <w:rPr>
      <w:sz w:val="20"/>
      <w:szCs w:val="20"/>
    </w:rPr>
  </w:style>
  <w:style w:type="character" w:customStyle="1" w:styleId="CommentTextChar">
    <w:name w:val="Comment Text Char"/>
    <w:basedOn w:val="DefaultParagraphFont"/>
    <w:link w:val="CommentText"/>
    <w:uiPriority w:val="99"/>
    <w:semiHidden/>
    <w:rsid w:val="00540079"/>
    <w:rPr>
      <w:sz w:val="20"/>
      <w:szCs w:val="20"/>
    </w:rPr>
  </w:style>
  <w:style w:type="paragraph" w:styleId="CommentSubject">
    <w:name w:val="annotation subject"/>
    <w:basedOn w:val="CommentText"/>
    <w:next w:val="CommentText"/>
    <w:link w:val="CommentSubjectChar"/>
    <w:uiPriority w:val="99"/>
    <w:semiHidden/>
    <w:unhideWhenUsed/>
    <w:rsid w:val="00540079"/>
    <w:rPr>
      <w:b/>
      <w:bCs/>
    </w:rPr>
  </w:style>
  <w:style w:type="character" w:customStyle="1" w:styleId="CommentSubjectChar">
    <w:name w:val="Comment Subject Char"/>
    <w:basedOn w:val="CommentTextChar"/>
    <w:link w:val="CommentSubject"/>
    <w:uiPriority w:val="99"/>
    <w:semiHidden/>
    <w:rsid w:val="00540079"/>
    <w:rPr>
      <w:b/>
      <w:bCs/>
      <w:sz w:val="20"/>
      <w:szCs w:val="20"/>
    </w:rPr>
  </w:style>
  <w:style w:type="paragraph" w:customStyle="1" w:styleId="Default">
    <w:name w:val="Default"/>
    <w:rsid w:val="00D6566C"/>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F71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135"/>
    <w:rPr>
      <w:sz w:val="20"/>
      <w:szCs w:val="20"/>
    </w:rPr>
  </w:style>
  <w:style w:type="character" w:styleId="EndnoteReference">
    <w:name w:val="endnote reference"/>
    <w:basedOn w:val="DefaultParagraphFont"/>
    <w:uiPriority w:val="99"/>
    <w:semiHidden/>
    <w:unhideWhenUsed/>
    <w:rsid w:val="00DF7135"/>
    <w:rPr>
      <w:vertAlign w:val="superscript"/>
    </w:rPr>
  </w:style>
  <w:style w:type="paragraph" w:styleId="Revision">
    <w:name w:val="Revision"/>
    <w:hidden/>
    <w:uiPriority w:val="99"/>
    <w:semiHidden/>
    <w:rsid w:val="00D6782C"/>
    <w:pPr>
      <w:spacing w:after="0" w:line="240" w:lineRule="auto"/>
    </w:pPr>
  </w:style>
  <w:style w:type="character" w:styleId="UnresolvedMention">
    <w:name w:val="Unresolved Mention"/>
    <w:basedOn w:val="DefaultParagraphFont"/>
    <w:uiPriority w:val="99"/>
    <w:semiHidden/>
    <w:unhideWhenUsed/>
    <w:rsid w:val="0047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loroxP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www.cloroxhealthcare.com_&amp;d=DwMFAg&amp;c=9wxE0DgWbPxd1HCzjwN8Eaww1--ViDajIU4RXCxgSXE&amp;r=3LLBuWN2WX8rmBGjaRP6tLPG-nvI5aLHeAhkNqoMsHQ&amp;m=pyUw4P9ZS5mbIls1fTZ_dd20PVsVOcTk4Hy6eGqCUlc&amp;s=afqehaWI09b3D1R01stB17Eq-2Q1tqPQyAknztKTrYU&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oroxpro.com/resource-center/evaluation-of-an-electrostatic-spray-disinfectant-technology-clinical-stud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appelman@ketch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RefNo xmlns="1cf63c03-5041-4cec-aed0-c3f6fe5720c4">gca20200417095516</FormRefNo>
    <URL xmlns="1cf63c03-5041-4cec-aed0-c3f6fe5720c4">https://team.clorox.com/sites/legalweb/MarCommDocs/Final_Spore Defense Launch Press Release_4.17.2020_LGL.docx</URL>
    <MSO_TEST xmlns="1cf63c03-5041-4cec-aed0-c3f6fe572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66B36825AB3D46B1B96199B31CA9B3" ma:contentTypeVersion="18" ma:contentTypeDescription="Create a new document." ma:contentTypeScope="" ma:versionID="b1040af5c2ffbedccf53c194be9fa33d">
  <xsd:schema xmlns:xsd="http://www.w3.org/2001/XMLSchema" xmlns:xs="http://www.w3.org/2001/XMLSchema" xmlns:p="http://schemas.microsoft.com/office/2006/metadata/properties" xmlns:ns2="1cf63c03-5041-4cec-aed0-c3f6fe5720c4" xmlns:ns3="f6f05c34-2a96-47b1-a0c0-c59ee3acfa29" targetNamespace="http://schemas.microsoft.com/office/2006/metadata/properties" ma:root="true" ma:fieldsID="e4a4c9117687405c8580f6029df06a59" ns2:_="" ns3:_="">
    <xsd:import namespace="1cf63c03-5041-4cec-aed0-c3f6fe5720c4"/>
    <xsd:import namespace="f6f05c34-2a96-47b1-a0c0-c59ee3acfa29"/>
    <xsd:element name="properties">
      <xsd:complexType>
        <xsd:sequence>
          <xsd:element name="documentManagement">
            <xsd:complexType>
              <xsd:all>
                <xsd:element ref="ns2:FormRefNo"/>
                <xsd:element ref="ns2:URL" minOccurs="0"/>
                <xsd:element ref="ns2:MSO_TEST"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63c03-5041-4cec-aed0-c3f6fe5720c4" elementFormDefault="qualified">
    <xsd:import namespace="http://schemas.microsoft.com/office/2006/documentManagement/types"/>
    <xsd:import namespace="http://schemas.microsoft.com/office/infopath/2007/PartnerControls"/>
    <xsd:element name="FormRefNo" ma:index="8" ma:displayName="FormRefNo" ma:indexed="true" ma:internalName="FormRefNo">
      <xsd:simpleType>
        <xsd:restriction base="dms:Text">
          <xsd:maxLength value="255"/>
        </xsd:restriction>
      </xsd:simpleType>
    </xsd:element>
    <xsd:element name="URL" ma:index="9" nillable="true" ma:displayName="URL" ma:indexed="true" ma:internalName="URL">
      <xsd:simpleType>
        <xsd:restriction base="dms:Text">
          <xsd:maxLength value="255"/>
        </xsd:restriction>
      </xsd:simpleType>
    </xsd:element>
    <xsd:element name="MSO_TEST" ma:index="11" nillable="true" ma:displayName="MSO_TEST" ma:description="MSO_TEST" ma:indexed="true" ma:internalName="MSO_TEST">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f05c34-2a96-47b1-a0c0-c59ee3acfa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BB57-8566-487C-A8F3-C012BD593ABC}">
  <ds:schemaRefs>
    <ds:schemaRef ds:uri="http://purl.org/dc/elements/1.1/"/>
    <ds:schemaRef ds:uri="http://purl.org/dc/dcmitype/"/>
    <ds:schemaRef ds:uri="1cf63c03-5041-4cec-aed0-c3f6fe5720c4"/>
    <ds:schemaRef ds:uri="http://purl.org/dc/terms/"/>
    <ds:schemaRef ds:uri="f6f05c34-2a96-47b1-a0c0-c59ee3acfa2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FAAA03-CFA1-4681-986D-BC2A896E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63c03-5041-4cec-aed0-c3f6fe5720c4"/>
    <ds:schemaRef ds:uri="f6f05c34-2a96-47b1-a0c0-c59ee3acf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782B2-63C1-4366-A5BF-B8D0EF6E1093}">
  <ds:schemaRefs>
    <ds:schemaRef ds:uri="http://schemas.microsoft.com/sharepoint/v3/contenttype/forms"/>
  </ds:schemaRefs>
</ds:datastoreItem>
</file>

<file path=customXml/itemProps4.xml><?xml version="1.0" encoding="utf-8"?>
<ds:datastoreItem xmlns:ds="http://schemas.openxmlformats.org/officeDocument/2006/customXml" ds:itemID="{8F98E5E2-4686-4CD4-9B32-519111BE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Final_Spore Defense Launch Press Release_4.17.2020_LGL.docx</vt:lpstr>
    </vt:vector>
  </TitlesOfParts>
  <Company>Clorox Services Company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Final_Spore Defense Launch Press Release_4.17.2020_LGL.docx</dc:title>
  <dc:creator>Marget, Rachel</dc:creator>
  <cp:lastModifiedBy>Rebecca Appelman (Ketchum)</cp:lastModifiedBy>
  <cp:revision>2</cp:revision>
  <dcterms:created xsi:type="dcterms:W3CDTF">2020-11-02T15:39:00Z</dcterms:created>
  <dcterms:modified xsi:type="dcterms:W3CDTF">2020-11-02T15:39:00Z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0x0101006A66B36825AB3D46B1B96199B31CA9B3</vt:lpwstr>
  </property>
  <property fmtid="{D5CDD505-2E9C-101B-9397-08002B2CF9AE}" pid="3" name="WorkflowChangePath">
    <vt:lpwstr>fe204002-9657-41af-8526-00f0365cc88e,4;fe204002-9657-41af-8526-00f0365cc88e,4;fe204002-9657-41af-8526-00f0365cc88e,3;fe204002-9657-41af-8526-00f0365cc88e,3;</vt:lpwstr>
  </property>
</Properties>
</file>