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946EA" w14:textId="77777777" w:rsidR="00B21D6D" w:rsidRPr="00B21D6D" w:rsidRDefault="00B21D6D" w:rsidP="00B21D6D">
      <w:pPr>
        <w:pStyle w:val="NormalWeb"/>
        <w:rPr>
          <w:rFonts w:ascii="Arial" w:hAnsi="Arial" w:cs="Arial"/>
          <w:color w:val="EE0000"/>
          <w:sz w:val="22"/>
          <w:szCs w:val="22"/>
        </w:rPr>
      </w:pPr>
      <w:r w:rsidRPr="00B21D6D">
        <w:rPr>
          <w:rFonts w:ascii="Arial" w:hAnsi="Arial" w:cs="Arial"/>
          <w:color w:val="EE0000"/>
          <w:sz w:val="22"/>
          <w:szCs w:val="22"/>
        </w:rPr>
        <w:t>[Your Boss’ Name],</w:t>
      </w:r>
    </w:p>
    <w:p w14:paraId="0F4254CE" w14:textId="25485FBD" w:rsidR="00B21D6D" w:rsidRPr="00B21D6D" w:rsidRDefault="00B21D6D" w:rsidP="00B21D6D">
      <w:pPr>
        <w:pStyle w:val="NormalWeb"/>
        <w:rPr>
          <w:rFonts w:ascii="Arial" w:hAnsi="Arial" w:cs="Arial"/>
          <w:sz w:val="22"/>
          <w:szCs w:val="22"/>
        </w:rPr>
      </w:pPr>
      <w:r w:rsidRPr="00B21D6D">
        <w:rPr>
          <w:rFonts w:ascii="Arial" w:hAnsi="Arial" w:cs="Arial"/>
          <w:sz w:val="22"/>
          <w:szCs w:val="22"/>
        </w:rPr>
        <w:t xml:space="preserve">I am seeking your approval to attend </w:t>
      </w:r>
      <w:hyperlink r:id="rId8" w:history="1">
        <w:r w:rsidRPr="00B21D6D">
          <w:rPr>
            <w:rStyle w:val="Hyperlink"/>
            <w:rFonts w:ascii="Arial" w:hAnsi="Arial" w:cs="Arial"/>
            <w:sz w:val="22"/>
            <w:szCs w:val="22"/>
          </w:rPr>
          <w:t>Money20/20 USA</w:t>
        </w:r>
      </w:hyperlink>
      <w:r w:rsidRPr="00B21D6D">
        <w:rPr>
          <w:rFonts w:ascii="Arial" w:hAnsi="Arial" w:cs="Arial"/>
          <w:sz w:val="22"/>
          <w:szCs w:val="22"/>
        </w:rPr>
        <w:t xml:space="preserve">, taking place </w:t>
      </w:r>
      <w:r>
        <w:rPr>
          <w:rFonts w:ascii="Arial" w:hAnsi="Arial" w:cs="Arial"/>
          <w:sz w:val="22"/>
          <w:szCs w:val="22"/>
        </w:rPr>
        <w:t>from</w:t>
      </w:r>
      <w:r w:rsidRPr="00B21D6D">
        <w:rPr>
          <w:rFonts w:ascii="Arial" w:hAnsi="Arial" w:cs="Arial"/>
          <w:sz w:val="22"/>
          <w:szCs w:val="22"/>
        </w:rPr>
        <w:t xml:space="preserve"> October </w:t>
      </w:r>
      <w:r>
        <w:rPr>
          <w:rFonts w:ascii="Arial" w:hAnsi="Arial" w:cs="Arial"/>
          <w:sz w:val="22"/>
          <w:szCs w:val="22"/>
        </w:rPr>
        <w:t>18 to 21</w:t>
      </w:r>
      <w:r w:rsidRPr="00B21D6D">
        <w:rPr>
          <w:rFonts w:ascii="Arial" w:hAnsi="Arial" w:cs="Arial"/>
          <w:sz w:val="22"/>
          <w:szCs w:val="22"/>
        </w:rPr>
        <w:t>, 2026, in Las Vegas. This event is widely regarded as the most influential gathering in the global money ecosystem, offering unparalleled opportunities to drive business growth, foster innovation, and enhance professional development.</w:t>
      </w:r>
    </w:p>
    <w:p w14:paraId="7EBC157C" w14:textId="77777777" w:rsidR="00B21D6D" w:rsidRPr="00B21D6D" w:rsidRDefault="00B21D6D" w:rsidP="00B21D6D">
      <w:pPr>
        <w:pStyle w:val="NormalWeb"/>
        <w:rPr>
          <w:rFonts w:ascii="Arial" w:hAnsi="Arial" w:cs="Arial"/>
          <w:sz w:val="22"/>
          <w:szCs w:val="22"/>
        </w:rPr>
      </w:pPr>
      <w:r w:rsidRPr="00B21D6D">
        <w:rPr>
          <w:rFonts w:ascii="Arial" w:hAnsi="Arial" w:cs="Arial"/>
          <w:sz w:val="22"/>
          <w:szCs w:val="22"/>
        </w:rPr>
        <w:t>Attending Money20/20 USA will be critical to achieving key business objectives, including [add project(s) or initiative(s) for performance targets/lead generation/building pipeline/networking/key learnings]. It is essential to consider the potential cost to our business if we miss this opportunity while our competitors leverage it to gain an edge.</w:t>
      </w:r>
    </w:p>
    <w:p w14:paraId="10912E29" w14:textId="77777777" w:rsidR="00B21D6D" w:rsidRPr="00B21D6D" w:rsidRDefault="00B21D6D" w:rsidP="00B21D6D">
      <w:pPr>
        <w:pStyle w:val="Heading3"/>
        <w:rPr>
          <w:b/>
          <w:bCs/>
          <w:color w:val="auto"/>
          <w:sz w:val="22"/>
          <w:szCs w:val="22"/>
        </w:rPr>
      </w:pPr>
      <w:r w:rsidRPr="00B21D6D">
        <w:rPr>
          <w:b/>
          <w:bCs/>
          <w:color w:val="auto"/>
          <w:sz w:val="22"/>
          <w:szCs w:val="22"/>
        </w:rPr>
        <w:t>Why Money20/20 USA is Essential for Our Business Growth</w:t>
      </w:r>
    </w:p>
    <w:p w14:paraId="2CA494F7" w14:textId="77777777" w:rsidR="00B21D6D" w:rsidRPr="00B21D6D" w:rsidRDefault="00B21D6D" w:rsidP="00B21D6D">
      <w:pPr>
        <w:pStyle w:val="Heading4"/>
        <w:rPr>
          <w:color w:val="auto"/>
          <w:sz w:val="22"/>
          <w:szCs w:val="22"/>
        </w:rPr>
      </w:pPr>
      <w:r w:rsidRPr="00B21D6D">
        <w:rPr>
          <w:rStyle w:val="Strong"/>
          <w:color w:val="auto"/>
          <w:sz w:val="22"/>
          <w:szCs w:val="22"/>
        </w:rPr>
        <w:t>1. Accelerate Deals</w:t>
      </w:r>
    </w:p>
    <w:p w14:paraId="40F398CE" w14:textId="77777777" w:rsidR="00B21D6D" w:rsidRPr="00B21D6D" w:rsidRDefault="00B21D6D" w:rsidP="00B21D6D">
      <w:pPr>
        <w:pStyle w:val="NormalWeb"/>
        <w:rPr>
          <w:rFonts w:ascii="Arial" w:hAnsi="Arial" w:cs="Arial"/>
          <w:sz w:val="22"/>
          <w:szCs w:val="22"/>
        </w:rPr>
      </w:pPr>
      <w:r w:rsidRPr="00B21D6D">
        <w:rPr>
          <w:rFonts w:ascii="Arial" w:hAnsi="Arial" w:cs="Arial"/>
          <w:sz w:val="22"/>
          <w:szCs w:val="22"/>
        </w:rPr>
        <w:t>Money20/20 USA provides high-impact networking opportunities, with 1 in 3 attendees being C-suite executives (CEO, CMO, CFO, COO, etc.). This creates unmatched access to key decision-makers, enabling us to scale business deals effectively. For example, Randy Fernando, co-founder of Power, attended Money20/20 and met his lead investor in year one. In year two, he connected with his acquiring CEO, leading to Power’s acquisition by Marqeta for $275 million.</w:t>
      </w:r>
    </w:p>
    <w:p w14:paraId="5C39DED7" w14:textId="77777777" w:rsidR="00B21D6D" w:rsidRPr="00B21D6D" w:rsidRDefault="00B21D6D" w:rsidP="00B21D6D">
      <w:pPr>
        <w:pStyle w:val="Heading4"/>
        <w:rPr>
          <w:color w:val="auto"/>
          <w:sz w:val="22"/>
          <w:szCs w:val="22"/>
        </w:rPr>
      </w:pPr>
      <w:r w:rsidRPr="00B21D6D">
        <w:rPr>
          <w:rStyle w:val="Strong"/>
          <w:color w:val="auto"/>
          <w:sz w:val="22"/>
          <w:szCs w:val="22"/>
        </w:rPr>
        <w:t>2. Build Strategic Partnerships</w:t>
      </w:r>
    </w:p>
    <w:p w14:paraId="3326CD4D" w14:textId="77777777" w:rsidR="00B21D6D" w:rsidRPr="00B21D6D" w:rsidRDefault="00B21D6D" w:rsidP="00B21D6D">
      <w:pPr>
        <w:pStyle w:val="NormalWeb"/>
        <w:rPr>
          <w:rFonts w:ascii="Arial" w:hAnsi="Arial" w:cs="Arial"/>
          <w:sz w:val="22"/>
          <w:szCs w:val="22"/>
        </w:rPr>
      </w:pPr>
      <w:r w:rsidRPr="00B21D6D">
        <w:rPr>
          <w:rFonts w:ascii="Arial" w:hAnsi="Arial" w:cs="Arial"/>
          <w:sz w:val="22"/>
          <w:szCs w:val="22"/>
        </w:rPr>
        <w:t>The event serves as a premier platform to connect with top industry leaders and rising stars, paving the way for new partnerships, funding rounds, and collaborations. Companies like Ntropy formed partnerships with Beem at Money20/20, while Airwallex reconnected with an investor and secured funding for their Series A investment.</w:t>
      </w:r>
    </w:p>
    <w:p w14:paraId="729ECBBA" w14:textId="77777777" w:rsidR="00B21D6D" w:rsidRPr="00B21D6D" w:rsidRDefault="00B21D6D" w:rsidP="00B21D6D">
      <w:pPr>
        <w:pStyle w:val="Heading4"/>
        <w:rPr>
          <w:color w:val="auto"/>
          <w:sz w:val="22"/>
          <w:szCs w:val="22"/>
        </w:rPr>
      </w:pPr>
      <w:r w:rsidRPr="00B21D6D">
        <w:rPr>
          <w:rStyle w:val="Strong"/>
          <w:color w:val="auto"/>
          <w:sz w:val="22"/>
          <w:szCs w:val="22"/>
        </w:rPr>
        <w:t>3. Raise Our Profile</w:t>
      </w:r>
    </w:p>
    <w:p w14:paraId="50FA86B8" w14:textId="3245FE20" w:rsidR="00B21D6D" w:rsidRPr="00B21D6D" w:rsidRDefault="00B21D6D" w:rsidP="00B21D6D">
      <w:pPr>
        <w:pStyle w:val="NormalWeb"/>
        <w:rPr>
          <w:rFonts w:ascii="Arial" w:hAnsi="Arial" w:cs="Arial"/>
          <w:sz w:val="22"/>
          <w:szCs w:val="22"/>
        </w:rPr>
      </w:pPr>
      <w:r w:rsidRPr="00B21D6D">
        <w:rPr>
          <w:rFonts w:ascii="Arial" w:hAnsi="Arial" w:cs="Arial"/>
          <w:sz w:val="22"/>
          <w:szCs w:val="22"/>
        </w:rPr>
        <w:t xml:space="preserve">Our presence at Money20/20 USA will provide invaluable exposure to key players in the industry, with 7 in 10 attendees being decision-makers. For instance, Mastercard strategically used the Money20/20 USA stage to announce </w:t>
      </w:r>
      <w:r w:rsidRPr="00B21D6D">
        <w:rPr>
          <w:rFonts w:ascii="Arial" w:hAnsi="Arial" w:cs="Arial"/>
          <w:sz w:val="22"/>
          <w:szCs w:val="22"/>
        </w:rPr>
        <w:t>its</w:t>
      </w:r>
      <w:r w:rsidRPr="00B21D6D">
        <w:rPr>
          <w:rFonts w:ascii="Arial" w:hAnsi="Arial" w:cs="Arial"/>
          <w:sz w:val="22"/>
          <w:szCs w:val="22"/>
        </w:rPr>
        <w:t xml:space="preserve"> partnership with MoonPay, showcasing how Web3 can connect and build loyalty among consumers.</w:t>
      </w:r>
    </w:p>
    <w:p w14:paraId="360F2D1E" w14:textId="77777777" w:rsidR="00B21D6D" w:rsidRPr="00B21D6D" w:rsidRDefault="00B21D6D" w:rsidP="00B21D6D">
      <w:pPr>
        <w:pStyle w:val="Heading4"/>
        <w:rPr>
          <w:color w:val="auto"/>
          <w:sz w:val="22"/>
          <w:szCs w:val="22"/>
        </w:rPr>
      </w:pPr>
      <w:r w:rsidRPr="00B21D6D">
        <w:rPr>
          <w:rStyle w:val="Strong"/>
          <w:color w:val="auto"/>
          <w:sz w:val="22"/>
          <w:szCs w:val="22"/>
        </w:rPr>
        <w:t>4. Drive Innovation and Breakthroughs</w:t>
      </w:r>
    </w:p>
    <w:p w14:paraId="7F429D6E" w14:textId="1A09BBC0" w:rsidR="00B21D6D" w:rsidRPr="00B21D6D" w:rsidRDefault="00B21D6D" w:rsidP="00B21D6D">
      <w:pPr>
        <w:pStyle w:val="NormalWeb"/>
        <w:rPr>
          <w:rFonts w:ascii="Arial" w:hAnsi="Arial" w:cs="Arial"/>
          <w:sz w:val="22"/>
          <w:szCs w:val="22"/>
        </w:rPr>
      </w:pPr>
      <w:r w:rsidRPr="00B21D6D">
        <w:rPr>
          <w:rFonts w:ascii="Arial" w:hAnsi="Arial" w:cs="Arial"/>
          <w:sz w:val="22"/>
          <w:szCs w:val="22"/>
        </w:rPr>
        <w:t xml:space="preserve">The event features world-class industry experts from across the global money ecosystem, such as Jack Dorsey - CEO and Founder of Square (now Block), Barbara Corcoran - Star of ABC’s “Shark Tank” and Co-Founder of Corcoran Venture Partners, Patrick Collison - Founder and CEO of Stripe, Jennifer Bailey - VP of Apple Pay and Apple Wallet, </w:t>
      </w:r>
      <w:r w:rsidRPr="00B21D6D">
        <w:rPr>
          <w:rFonts w:ascii="Arial" w:hAnsi="Arial" w:cs="Arial"/>
          <w:sz w:val="22"/>
          <w:szCs w:val="22"/>
        </w:rPr>
        <w:t>and countless other leaders</w:t>
      </w:r>
      <w:r w:rsidRPr="00B21D6D">
        <w:rPr>
          <w:rFonts w:ascii="Arial" w:hAnsi="Arial" w:cs="Arial"/>
          <w:sz w:val="22"/>
          <w:szCs w:val="22"/>
        </w:rPr>
        <w:t>. Their sessions deliver groundbreaking ideas, insights, and innovations that will help us stay ahead of emerging trends in the money ecosystem.</w:t>
      </w:r>
    </w:p>
    <w:p w14:paraId="399E7461" w14:textId="77777777" w:rsidR="00B21D6D" w:rsidRPr="00B21D6D" w:rsidRDefault="00B21D6D" w:rsidP="00B21D6D">
      <w:pPr>
        <w:pStyle w:val="Heading3"/>
        <w:rPr>
          <w:b/>
          <w:bCs/>
          <w:sz w:val="22"/>
          <w:szCs w:val="22"/>
        </w:rPr>
      </w:pPr>
      <w:r w:rsidRPr="00B21D6D">
        <w:rPr>
          <w:b/>
          <w:bCs/>
          <w:sz w:val="22"/>
          <w:szCs w:val="22"/>
        </w:rPr>
        <w:lastRenderedPageBreak/>
        <w:t>Snapshot of Networking Opportunities</w:t>
      </w:r>
    </w:p>
    <w:p w14:paraId="0E34B7B0" w14:textId="5494316E" w:rsidR="00B21D6D" w:rsidRPr="00B21D6D" w:rsidRDefault="00B21D6D" w:rsidP="00B21D6D">
      <w:pPr>
        <w:numPr>
          <w:ilvl w:val="0"/>
          <w:numId w:val="2"/>
        </w:numPr>
        <w:spacing w:before="100" w:beforeAutospacing="1" w:after="100" w:afterAutospacing="1" w:line="240" w:lineRule="auto"/>
        <w:rPr>
          <w:rStyle w:val="Strong"/>
        </w:rPr>
      </w:pPr>
      <w:r w:rsidRPr="00B21D6D">
        <w:rPr>
          <w:rStyle w:val="Strong"/>
        </w:rPr>
        <w:t xml:space="preserve">11,000 </w:t>
      </w:r>
      <w:r>
        <w:rPr>
          <w:rStyle w:val="Strong"/>
        </w:rPr>
        <w:t>S</w:t>
      </w:r>
      <w:r w:rsidRPr="00B21D6D">
        <w:rPr>
          <w:rStyle w:val="Strong"/>
        </w:rPr>
        <w:t xml:space="preserve">enior </w:t>
      </w:r>
      <w:r>
        <w:rPr>
          <w:rStyle w:val="Strong"/>
        </w:rPr>
        <w:t>A</w:t>
      </w:r>
      <w:r w:rsidRPr="00B21D6D">
        <w:rPr>
          <w:rStyle w:val="Strong"/>
        </w:rPr>
        <w:t>ttendees</w:t>
      </w:r>
    </w:p>
    <w:p w14:paraId="0EE38AFA" w14:textId="38F723EE" w:rsidR="00B21D6D" w:rsidRPr="00B21D6D" w:rsidRDefault="00B21D6D" w:rsidP="00B21D6D">
      <w:pPr>
        <w:numPr>
          <w:ilvl w:val="0"/>
          <w:numId w:val="2"/>
        </w:numPr>
        <w:spacing w:before="100" w:beforeAutospacing="1" w:after="100" w:afterAutospacing="1" w:line="240" w:lineRule="auto"/>
      </w:pPr>
      <w:r w:rsidRPr="00B21D6D">
        <w:rPr>
          <w:rStyle w:val="Strong"/>
        </w:rPr>
        <w:t xml:space="preserve">1 in 3 </w:t>
      </w:r>
      <w:r w:rsidRPr="00B21D6D">
        <w:rPr>
          <w:rStyle w:val="Strong"/>
        </w:rPr>
        <w:t xml:space="preserve">are </w:t>
      </w:r>
      <w:r w:rsidRPr="00B21D6D">
        <w:rPr>
          <w:rStyle w:val="Strong"/>
        </w:rPr>
        <w:t>C-Suite</w:t>
      </w:r>
    </w:p>
    <w:p w14:paraId="4A575536" w14:textId="77777777" w:rsidR="00B21D6D" w:rsidRPr="00B21D6D" w:rsidRDefault="00B21D6D" w:rsidP="00B21D6D">
      <w:pPr>
        <w:numPr>
          <w:ilvl w:val="0"/>
          <w:numId w:val="2"/>
        </w:numPr>
        <w:spacing w:before="100" w:beforeAutospacing="1" w:after="100" w:afterAutospacing="1" w:line="240" w:lineRule="auto"/>
      </w:pPr>
      <w:r w:rsidRPr="00B21D6D">
        <w:rPr>
          <w:rStyle w:val="Strong"/>
        </w:rPr>
        <w:t>350+ Sponsors</w:t>
      </w:r>
    </w:p>
    <w:p w14:paraId="136CE1E5" w14:textId="77777777" w:rsidR="00B21D6D" w:rsidRPr="00B21D6D" w:rsidRDefault="00B21D6D" w:rsidP="00B21D6D">
      <w:pPr>
        <w:numPr>
          <w:ilvl w:val="0"/>
          <w:numId w:val="2"/>
        </w:numPr>
        <w:spacing w:before="100" w:beforeAutospacing="1" w:after="100" w:afterAutospacing="1" w:line="240" w:lineRule="auto"/>
      </w:pPr>
      <w:r w:rsidRPr="00B21D6D">
        <w:rPr>
          <w:rStyle w:val="Strong"/>
        </w:rPr>
        <w:t>3,400+ Leading Companies</w:t>
      </w:r>
    </w:p>
    <w:p w14:paraId="5322C989" w14:textId="77777777" w:rsidR="00B21D6D" w:rsidRPr="00B21D6D" w:rsidRDefault="00B21D6D" w:rsidP="00B21D6D">
      <w:pPr>
        <w:numPr>
          <w:ilvl w:val="0"/>
          <w:numId w:val="2"/>
        </w:numPr>
        <w:spacing w:before="100" w:beforeAutospacing="1" w:after="100" w:afterAutospacing="1" w:line="240" w:lineRule="auto"/>
      </w:pPr>
      <w:r w:rsidRPr="00B21D6D">
        <w:rPr>
          <w:rStyle w:val="Strong"/>
        </w:rPr>
        <w:t>350+ Speakers</w:t>
      </w:r>
    </w:p>
    <w:p w14:paraId="789A6136" w14:textId="77777777" w:rsidR="00B21D6D" w:rsidRPr="00B21D6D" w:rsidRDefault="00B21D6D" w:rsidP="00B21D6D">
      <w:pPr>
        <w:numPr>
          <w:ilvl w:val="0"/>
          <w:numId w:val="2"/>
        </w:numPr>
        <w:spacing w:before="100" w:beforeAutospacing="1" w:after="100" w:afterAutospacing="1" w:line="240" w:lineRule="auto"/>
      </w:pPr>
      <w:r w:rsidRPr="00B21D6D">
        <w:rPr>
          <w:rStyle w:val="Strong"/>
        </w:rPr>
        <w:t>85% of the World's Top 20 Banks</w:t>
      </w:r>
    </w:p>
    <w:p w14:paraId="559049A7" w14:textId="77777777" w:rsidR="00B21D6D" w:rsidRPr="00B21D6D" w:rsidRDefault="00B21D6D" w:rsidP="00B21D6D">
      <w:pPr>
        <w:numPr>
          <w:ilvl w:val="0"/>
          <w:numId w:val="2"/>
        </w:numPr>
        <w:spacing w:before="100" w:beforeAutospacing="1" w:after="100" w:afterAutospacing="1" w:line="240" w:lineRule="auto"/>
      </w:pPr>
      <w:r w:rsidRPr="00B21D6D">
        <w:rPr>
          <w:rStyle w:val="Strong"/>
        </w:rPr>
        <w:t>300+ Media &amp; Analysts</w:t>
      </w:r>
    </w:p>
    <w:p w14:paraId="1B66813C" w14:textId="77777777" w:rsidR="00B21D6D" w:rsidRPr="00B21D6D" w:rsidRDefault="00B21D6D" w:rsidP="00B21D6D">
      <w:pPr>
        <w:numPr>
          <w:ilvl w:val="0"/>
          <w:numId w:val="2"/>
        </w:numPr>
        <w:spacing w:before="100" w:beforeAutospacing="1" w:after="100" w:afterAutospacing="1" w:line="240" w:lineRule="auto"/>
      </w:pPr>
      <w:r w:rsidRPr="00B21D6D">
        <w:rPr>
          <w:rStyle w:val="Strong"/>
        </w:rPr>
        <w:t>66% of the USA’s Top 20 Fintech Unicorns</w:t>
      </w:r>
    </w:p>
    <w:p w14:paraId="46788E0C" w14:textId="77777777" w:rsidR="00B21D6D" w:rsidRPr="00B21D6D" w:rsidRDefault="00B21D6D" w:rsidP="00B21D6D">
      <w:pPr>
        <w:numPr>
          <w:ilvl w:val="0"/>
          <w:numId w:val="2"/>
        </w:numPr>
        <w:spacing w:before="100" w:beforeAutospacing="1" w:after="100" w:afterAutospacing="1" w:line="240" w:lineRule="auto"/>
      </w:pPr>
      <w:r w:rsidRPr="00B21D6D">
        <w:rPr>
          <w:rStyle w:val="Strong"/>
        </w:rPr>
        <w:t>80+ Countries Represented</w:t>
      </w:r>
    </w:p>
    <w:p w14:paraId="19EE457E" w14:textId="77777777" w:rsidR="00B21D6D" w:rsidRPr="00B21D6D" w:rsidRDefault="00B21D6D" w:rsidP="00B21D6D">
      <w:pPr>
        <w:pStyle w:val="NormalWeb"/>
        <w:rPr>
          <w:rFonts w:ascii="Arial" w:hAnsi="Arial" w:cs="Arial"/>
          <w:sz w:val="22"/>
          <w:szCs w:val="22"/>
        </w:rPr>
      </w:pPr>
      <w:r w:rsidRPr="00B21D6D">
        <w:rPr>
          <w:rFonts w:ascii="Arial" w:hAnsi="Arial" w:cs="Arial"/>
          <w:sz w:val="22"/>
          <w:szCs w:val="22"/>
        </w:rPr>
        <w:t>By securing a pass now, we can take advantage of the lowest price available for maximum ROI. Additionally, we can save even more by booking as a team with group rates. After attending, I will share key takeaways, actionable insights, and potential opportunities with our colleagues to ensure the knowledge gained is applied to our current business strategies and future initiatives.</w:t>
      </w:r>
    </w:p>
    <w:p w14:paraId="64ECB229" w14:textId="77777777" w:rsidR="00B21D6D" w:rsidRPr="00B21D6D" w:rsidRDefault="00B21D6D" w:rsidP="00B21D6D">
      <w:pPr>
        <w:pStyle w:val="NormalWeb"/>
        <w:rPr>
          <w:rFonts w:ascii="Arial" w:hAnsi="Arial" w:cs="Arial"/>
          <w:sz w:val="22"/>
          <w:szCs w:val="22"/>
        </w:rPr>
      </w:pPr>
      <w:r w:rsidRPr="00B21D6D">
        <w:rPr>
          <w:rFonts w:ascii="Arial" w:hAnsi="Arial" w:cs="Arial"/>
          <w:sz w:val="22"/>
          <w:szCs w:val="22"/>
        </w:rPr>
        <w:t>Thank you for considering my request. I look forward to your reply.</w:t>
      </w:r>
    </w:p>
    <w:p w14:paraId="43D44B17" w14:textId="47590611" w:rsidR="00B21D6D" w:rsidRPr="00B21D6D" w:rsidRDefault="00B21D6D" w:rsidP="00B21D6D">
      <w:pPr>
        <w:pStyle w:val="NormalWeb"/>
        <w:rPr>
          <w:rFonts w:ascii="Arial" w:hAnsi="Arial" w:cs="Arial"/>
          <w:sz w:val="22"/>
          <w:szCs w:val="22"/>
        </w:rPr>
      </w:pPr>
      <w:r w:rsidRPr="00B21D6D">
        <w:rPr>
          <w:rFonts w:ascii="Arial" w:hAnsi="Arial" w:cs="Arial"/>
          <w:sz w:val="22"/>
          <w:szCs w:val="22"/>
        </w:rPr>
        <w:t>Best regards,</w:t>
      </w:r>
      <w:r w:rsidRPr="00B21D6D">
        <w:rPr>
          <w:rFonts w:ascii="Arial" w:hAnsi="Arial" w:cs="Arial"/>
          <w:sz w:val="22"/>
          <w:szCs w:val="22"/>
        </w:rPr>
        <w:br/>
      </w:r>
      <w:r w:rsidRPr="00B21D6D">
        <w:rPr>
          <w:rFonts w:ascii="Arial" w:hAnsi="Arial" w:cs="Arial"/>
          <w:color w:val="EE0000"/>
          <w:sz w:val="22"/>
          <w:szCs w:val="22"/>
        </w:rPr>
        <w:t>[Your Name]</w:t>
      </w:r>
    </w:p>
    <w:p w14:paraId="0000001D" w14:textId="77777777" w:rsidR="00FF3BD4" w:rsidRPr="00B21D6D" w:rsidRDefault="00FF3BD4" w:rsidP="00B21D6D"/>
    <w:sectPr w:rsidR="00FF3BD4" w:rsidRPr="00B21D6D">
      <w:footerReference w:type="even" r:id="rId9"/>
      <w:footerReference w:type="defaul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C4D15F" w14:textId="77777777" w:rsidR="00FF5197" w:rsidRDefault="00FF5197" w:rsidP="00B21D6D">
      <w:pPr>
        <w:spacing w:line="240" w:lineRule="auto"/>
      </w:pPr>
      <w:r>
        <w:separator/>
      </w:r>
    </w:p>
  </w:endnote>
  <w:endnote w:type="continuationSeparator" w:id="0">
    <w:p w14:paraId="7F3DA081" w14:textId="77777777" w:rsidR="00FF5197" w:rsidRDefault="00FF5197" w:rsidP="00B21D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C62EBAF-39D2-E74F-91BE-17E209982A5C}"/>
    <w:embedBold r:id="rId2" w:fontKey="{5843F689-FF65-CA49-B17C-20565FA96ABB}"/>
    <w:embedItalic r:id="rId3" w:fontKey="{F565F283-4C6E-E742-9760-56E9628BF2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8D64FC8-B426-D14C-9171-B18E46F71B2E}"/>
    <w:embedBold r:id="rId5" w:fontKey="{DF9761C0-7818-0646-BB23-7A01CBBFC91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A9119E57-DA41-F746-B57C-03EC4BB39BA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4469186F-6ECC-5C47-9C36-47BD7995D6B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F9AA9FCC-4D3E-AB42-83BD-0A882550C1ED}"/>
  </w:font>
  <w:font w:name="Rockwell">
    <w:panose1 w:val="02060503020205090403"/>
    <w:charset w:val="4D"/>
    <w:family w:val="roman"/>
    <w:pitch w:val="variable"/>
    <w:sig w:usb0="00000003" w:usb1="00000000" w:usb2="00000000" w:usb3="00000000" w:csb0="00000001" w:csb1="00000000"/>
    <w:embedRegular r:id="rId9" w:fontKey="{B230EB67-31C4-2E4E-96D0-4DE29572BE08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10" w:fontKey="{F75D4D34-B289-E449-BADD-6A6CB4BE3A08}"/>
  </w:font>
  <w:font w:name="Cambria">
    <w:panose1 w:val="02040503050406030204"/>
    <w:charset w:val="00"/>
    <w:family w:val="roman"/>
    <w:notTrueType/>
    <w:pitch w:val="default"/>
    <w:embedRegular r:id="rId11" w:fontKey="{6A203242-AF40-8945-A18E-833DD83F42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FA027" w14:textId="3BAE8461" w:rsidR="00B21D6D" w:rsidRDefault="00B21D6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1195787" wp14:editId="78C4141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4805"/>
              <wp:effectExtent l="0" t="0" r="9525" b="0"/>
              <wp:wrapNone/>
              <wp:docPr id="874290222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F97035" w14:textId="5C527E3D" w:rsidR="00B21D6D" w:rsidRPr="00B21D6D" w:rsidRDefault="00B21D6D" w:rsidP="00B21D6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21D6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1957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7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" filled="f" stroked="f">
              <v:fill o:detectmouseclick="t"/>
              <v:textbox style="mso-fit-shape-to-text:t" inset="20pt,0,0,15pt">
                <w:txbxContent>
                  <w:p w14:paraId="60F97035" w14:textId="5C527E3D" w:rsidR="00B21D6D" w:rsidRPr="00B21D6D" w:rsidRDefault="00B21D6D" w:rsidP="00B21D6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21D6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8E4C8" w14:textId="485C2207" w:rsidR="00B21D6D" w:rsidRDefault="00B21D6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1923B5D" wp14:editId="5F009BDE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4805"/>
              <wp:effectExtent l="0" t="0" r="9525" b="0"/>
              <wp:wrapNone/>
              <wp:docPr id="967171445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220FEE" w14:textId="01C9EEFD" w:rsidR="00B21D6D" w:rsidRPr="00B21D6D" w:rsidRDefault="00B21D6D" w:rsidP="00B21D6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21D6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923B5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27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" filled="f" stroked="f">
              <v:fill o:detectmouseclick="t"/>
              <v:textbox style="mso-fit-shape-to-text:t" inset="20pt,0,0,15pt">
                <w:txbxContent>
                  <w:p w14:paraId="3C220FEE" w14:textId="01C9EEFD" w:rsidR="00B21D6D" w:rsidRPr="00B21D6D" w:rsidRDefault="00B21D6D" w:rsidP="00B21D6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21D6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1B013" w14:textId="62E51EA9" w:rsidR="00B21D6D" w:rsidRDefault="00B21D6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AD62A3D" wp14:editId="54E6DF5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4805"/>
              <wp:effectExtent l="0" t="0" r="9525" b="0"/>
              <wp:wrapNone/>
              <wp:docPr id="61891258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5AAA05" w14:textId="33396CF7" w:rsidR="00B21D6D" w:rsidRPr="00B21D6D" w:rsidRDefault="00B21D6D" w:rsidP="00B21D6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21D6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D62A3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7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" filled="f" stroked="f">
              <v:fill o:detectmouseclick="t"/>
              <v:textbox style="mso-fit-shape-to-text:t" inset="20pt,0,0,15pt">
                <w:txbxContent>
                  <w:p w14:paraId="6A5AAA05" w14:textId="33396CF7" w:rsidR="00B21D6D" w:rsidRPr="00B21D6D" w:rsidRDefault="00B21D6D" w:rsidP="00B21D6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21D6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55991" w14:textId="77777777" w:rsidR="00FF5197" w:rsidRDefault="00FF5197" w:rsidP="00B21D6D">
      <w:pPr>
        <w:spacing w:line="240" w:lineRule="auto"/>
      </w:pPr>
      <w:r>
        <w:separator/>
      </w:r>
    </w:p>
  </w:footnote>
  <w:footnote w:type="continuationSeparator" w:id="0">
    <w:p w14:paraId="7B8CA64F" w14:textId="77777777" w:rsidR="00FF5197" w:rsidRDefault="00FF5197" w:rsidP="00B21D6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3ED4"/>
    <w:multiLevelType w:val="multilevel"/>
    <w:tmpl w:val="08D0610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ADD66DA"/>
    <w:multiLevelType w:val="multilevel"/>
    <w:tmpl w:val="E92C0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6235213">
    <w:abstractNumId w:val="0"/>
  </w:num>
  <w:num w:numId="2" w16cid:durableId="4250825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BD4"/>
    <w:rsid w:val="00754C33"/>
    <w:rsid w:val="00B21D6D"/>
    <w:rsid w:val="00FF3BD4"/>
    <w:rsid w:val="00FF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71895"/>
  <w15:docId w15:val="{F4DC75AC-B49A-E349-BB81-B948C8446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B2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B21D6D"/>
    <w:rPr>
      <w:b/>
      <w:bCs/>
    </w:rPr>
  </w:style>
  <w:style w:type="character" w:styleId="Hyperlink">
    <w:name w:val="Hyperlink"/>
    <w:basedOn w:val="DefaultParagraphFont"/>
    <w:uiPriority w:val="99"/>
    <w:unhideWhenUsed/>
    <w:rsid w:val="00B21D6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1D6D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B21D6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.money2020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NO2bb5b6mNH+FqwItPVcaeIO1w==">CgMxLjA4AHIhMVFJa3hxMUEzMm9ZOVRWQkhHUVBlcEl3emt6c1BfSWs0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485</Words>
  <Characters>2766</Characters>
  <Application>Microsoft Office Word</Application>
  <DocSecurity>0</DocSecurity>
  <Lines>23</Lines>
  <Paragraphs>6</Paragraphs>
  <ScaleCrop>false</ScaleCrop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Kane, Cameron</cp:lastModifiedBy>
  <cp:revision>2</cp:revision>
  <dcterms:created xsi:type="dcterms:W3CDTF">2026-01-14T21:21:00Z</dcterms:created>
  <dcterms:modified xsi:type="dcterms:W3CDTF">2026-01-14T21:21:00Z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24e3db44,341c9c2e,39a5dd75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2026-01-14T21:21:53Z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b0ae28ea-3e70-4194-993c-106223586894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50, 3, 0, 1</vt:lpwstr>
  </property>
</Properties>
</file>