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3C3691" w14:paraId="707C356D" w14:textId="77777777" w:rsidTr="00040684">
        <w:trPr>
          <w:trHeight w:val="227"/>
        </w:trPr>
        <w:tc>
          <w:tcPr>
            <w:tcW w:w="5000" w:type="pct"/>
            <w:gridSpan w:val="2"/>
          </w:tcPr>
          <w:p w14:paraId="198A7A22" w14:textId="48B873C0" w:rsidR="0031158E" w:rsidRPr="007711FD" w:rsidRDefault="003C3691" w:rsidP="00A95E94">
            <w:pPr>
              <w:pStyle w:val="Titel"/>
              <w:framePr w:hSpace="0" w:wrap="auto" w:yAlign="inline"/>
              <w:suppressOverlap w:val="0"/>
              <w:rPr>
                <w:highlight w:val="yellow"/>
                <w:lang w:val="de-DE"/>
              </w:rPr>
            </w:pPr>
            <w:r w:rsidRPr="003C3691">
              <w:rPr>
                <w:lang w:val="de-DE"/>
              </w:rPr>
              <w:t>Karusselltür KTV ATRIUM FLEX von dormakaba mit dem ICONIC Award ausgezeichnet</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3C3691"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3ADF814" w:rsidR="00593430" w:rsidRPr="00593430" w:rsidRDefault="00593430" w:rsidP="00593430">
      <w:pPr>
        <w:rPr>
          <w:lang w:val="de-DE"/>
        </w:rPr>
      </w:pPr>
      <w:r w:rsidRPr="00A95E94">
        <w:rPr>
          <w:lang w:val="de-DE"/>
        </w:rPr>
        <w:t xml:space="preserve">Ennepetal, </w:t>
      </w:r>
      <w:r w:rsidR="003C3691">
        <w:rPr>
          <w:lang w:val="de-DE"/>
        </w:rPr>
        <w:t>05.</w:t>
      </w:r>
      <w:r w:rsidRPr="00A95E94">
        <w:rPr>
          <w:lang w:val="de-DE"/>
        </w:rPr>
        <w:t xml:space="preserve"> </w:t>
      </w:r>
      <w:r w:rsidR="003C3691">
        <w:rPr>
          <w:lang w:val="de-DE"/>
        </w:rPr>
        <w:t>September</w:t>
      </w:r>
      <w:r w:rsidRPr="00A95E94">
        <w:rPr>
          <w:lang w:val="de-DE"/>
        </w:rPr>
        <w:t xml:space="preserve"> 202</w:t>
      </w:r>
      <w:r w:rsidR="006F2988">
        <w:rPr>
          <w:lang w:val="de-DE"/>
        </w:rPr>
        <w:t>2</w:t>
      </w:r>
      <w:r w:rsidRPr="00593430">
        <w:rPr>
          <w:lang w:val="de-DE"/>
        </w:rPr>
        <w:t xml:space="preserve"> – </w:t>
      </w:r>
      <w:r w:rsidR="009C77B2" w:rsidRPr="009C77B2">
        <w:rPr>
          <w:lang w:val="de-DE"/>
        </w:rPr>
        <w:t xml:space="preserve">Beim diesjährigen ICONIC AWARD 2022: Innovative Architecture ist die </w:t>
      </w:r>
      <w:proofErr w:type="spellStart"/>
      <w:r w:rsidR="009C77B2" w:rsidRPr="009C77B2">
        <w:rPr>
          <w:lang w:val="de-DE"/>
        </w:rPr>
        <w:t>Ganzglas</w:t>
      </w:r>
      <w:proofErr w:type="spellEnd"/>
      <w:r w:rsidR="009C77B2" w:rsidRPr="009C77B2">
        <w:rPr>
          <w:lang w:val="de-DE"/>
        </w:rPr>
        <w:t>-Karusselltür KTV ATRIUM FLEX von dormakaba in der Kategorie „</w:t>
      </w:r>
      <w:proofErr w:type="spellStart"/>
      <w:r w:rsidR="009C77B2" w:rsidRPr="009C77B2">
        <w:rPr>
          <w:lang w:val="de-DE"/>
        </w:rPr>
        <w:t>Product</w:t>
      </w:r>
      <w:proofErr w:type="spellEnd"/>
      <w:r w:rsidR="009C77B2" w:rsidRPr="009C77B2">
        <w:rPr>
          <w:lang w:val="de-DE"/>
        </w:rPr>
        <w:t xml:space="preserve">“ mit dem Label „Best </w:t>
      </w:r>
      <w:proofErr w:type="spellStart"/>
      <w:r w:rsidR="009C77B2" w:rsidRPr="009C77B2">
        <w:rPr>
          <w:lang w:val="de-DE"/>
        </w:rPr>
        <w:t>of</w:t>
      </w:r>
      <w:proofErr w:type="spellEnd"/>
      <w:r w:rsidR="009C77B2" w:rsidRPr="009C77B2">
        <w:rPr>
          <w:lang w:val="de-DE"/>
        </w:rPr>
        <w:t xml:space="preserve"> Best“ ausgezeichnet worden. Die Tür besticht durch ihre transparente Optik und ihre Dimensionen: Bis zu vier Meter Höhe lassen sich mit der Tür realisieren. Der getriebelose Direktantrieb sorgt für eine hohe Zuverlässigkeit und bildet durch die Deckenmontage und den LED-Lichtring ein weiteres optisches Highlight.</w:t>
      </w:r>
    </w:p>
    <w:p w14:paraId="7A71EEA6" w14:textId="77777777" w:rsidR="00593430" w:rsidRPr="00593430" w:rsidRDefault="00593430" w:rsidP="00593430">
      <w:pPr>
        <w:rPr>
          <w:lang w:val="de-DE"/>
        </w:rPr>
      </w:pPr>
    </w:p>
    <w:p w14:paraId="120BF4A5" w14:textId="0F889DC1" w:rsidR="009C77B2" w:rsidRPr="009C77B2" w:rsidRDefault="009C77B2" w:rsidP="009C77B2">
      <w:pPr>
        <w:rPr>
          <w:lang w:val="de-DE"/>
        </w:rPr>
      </w:pPr>
      <w:r w:rsidRPr="009C77B2">
        <w:rPr>
          <w:lang w:val="de-DE"/>
        </w:rPr>
        <w:t xml:space="preserve">Die Jury begründet die Auszeichnung der Karusselltür wie folgt: </w:t>
      </w:r>
    </w:p>
    <w:p w14:paraId="2CABA9D7" w14:textId="77777777" w:rsidR="008E2FA6" w:rsidRDefault="009C77B2" w:rsidP="009C77B2">
      <w:pPr>
        <w:rPr>
          <w:lang w:val="de-DE"/>
        </w:rPr>
      </w:pPr>
      <w:r w:rsidRPr="009C77B2">
        <w:rPr>
          <w:lang w:val="de-DE"/>
        </w:rPr>
        <w:t xml:space="preserve">"Die </w:t>
      </w:r>
      <w:proofErr w:type="spellStart"/>
      <w:r w:rsidRPr="009C77B2">
        <w:rPr>
          <w:lang w:val="de-DE"/>
        </w:rPr>
        <w:t>Ganzglas</w:t>
      </w:r>
      <w:proofErr w:type="spellEnd"/>
      <w:r w:rsidRPr="009C77B2">
        <w:rPr>
          <w:lang w:val="de-DE"/>
        </w:rPr>
        <w:t xml:space="preserve">-Karusselltür KTV ATRIUM FLEX birgt in ihrem zeitlos eleganten und anspruchsvollen Erscheinungsbild eine moderne Licht- und Antriebstechnik mit einem </w:t>
      </w:r>
      <w:proofErr w:type="gramStart"/>
      <w:r w:rsidRPr="009C77B2">
        <w:rPr>
          <w:lang w:val="de-DE"/>
        </w:rPr>
        <w:t>extrem flachen</w:t>
      </w:r>
      <w:proofErr w:type="gramEnd"/>
      <w:r w:rsidRPr="009C77B2">
        <w:rPr>
          <w:lang w:val="de-DE"/>
        </w:rPr>
        <w:t xml:space="preserve"> und getriebelosen Elektromotor. Dieser sorgt nicht nur für maximalen Zutrittskomfort, sondern arbeitet auch besonders </w:t>
      </w:r>
    </w:p>
    <w:p w14:paraId="663507D6" w14:textId="534C2EC9" w:rsidR="009A550D" w:rsidRDefault="009C77B2" w:rsidP="009C77B2">
      <w:pPr>
        <w:rPr>
          <w:lang w:val="de-DE"/>
        </w:rPr>
      </w:pPr>
      <w:r w:rsidRPr="009C77B2">
        <w:rPr>
          <w:lang w:val="de-DE"/>
        </w:rPr>
        <w:t>geräusch-, verschleiß- und wartungsarm. Da die Technik unauffällig in die Glasdecke integriert ist und somit keine Grube mit aufwendiger Entwässerung benötigt, ist der Installationsaufwand moderat. Eine formal und technisch sehr überzeugende Lösung, die dank ihrer hohen Transparenz in viele moderne und historische Baustile passt und ein stilvolles Highlight im Eingangsbereich setzt."</w:t>
      </w:r>
    </w:p>
    <w:p w14:paraId="49AA442C" w14:textId="77777777" w:rsidR="009A550D" w:rsidRDefault="009A550D" w:rsidP="00593430">
      <w:pPr>
        <w:rPr>
          <w:lang w:val="de-DE"/>
        </w:rPr>
      </w:pPr>
    </w:p>
    <w:p w14:paraId="4F9FBEEA" w14:textId="5F27E874" w:rsidR="009A550D" w:rsidRDefault="009C77B2" w:rsidP="00593430">
      <w:pPr>
        <w:rPr>
          <w:lang w:val="de-DE"/>
        </w:rPr>
      </w:pPr>
      <w:r w:rsidRPr="009C77B2">
        <w:rPr>
          <w:lang w:val="de-DE"/>
        </w:rPr>
        <w:t>„Wir sind sehr stolz auf diese Auszeichnung“, sagt Uwe Eisele, Leiter Marketing Deutschland bei dormakaba. „Die prämierte Karusselltür repräsentiert unser Ziel, unsere Produkte nahtlos in die jeweilige Umgebung einzugliedern und so ein einheitliches und ansprechendes Gesamtbild zu schaffen.“</w:t>
      </w:r>
    </w:p>
    <w:p w14:paraId="4EF53DDC" w14:textId="3153063A" w:rsidR="00BF30FA" w:rsidRDefault="00BF30FA" w:rsidP="00593430">
      <w:pPr>
        <w:rPr>
          <w:lang w:val="de-DE"/>
        </w:rPr>
      </w:pPr>
    </w:p>
    <w:p w14:paraId="5922A8B9" w14:textId="5E068083" w:rsidR="00BF30FA" w:rsidRDefault="009C77B2" w:rsidP="00593430">
      <w:pPr>
        <w:rPr>
          <w:lang w:val="de-DE"/>
        </w:rPr>
      </w:pPr>
      <w:r w:rsidRPr="009C77B2">
        <w:rPr>
          <w:lang w:val="de-DE"/>
        </w:rPr>
        <w:t>Die Preisverleihung findet am 05. Oktober 2022 in der BMW-Welt in München statt.</w:t>
      </w:r>
    </w:p>
    <w:p w14:paraId="6C0D8BF7" w14:textId="5EBF63B0" w:rsidR="00BF30FA" w:rsidRDefault="00BF30FA" w:rsidP="00593430">
      <w:pPr>
        <w:rPr>
          <w:lang w:val="de-DE"/>
        </w:rPr>
      </w:pPr>
    </w:p>
    <w:p w14:paraId="6F603292" w14:textId="53BA8D7A" w:rsidR="00BF30FA" w:rsidRPr="009C77B2" w:rsidRDefault="009C77B2" w:rsidP="00593430">
      <w:pPr>
        <w:rPr>
          <w:lang w:val="de-DE"/>
        </w:rPr>
      </w:pPr>
      <w:r w:rsidRPr="009C77B2">
        <w:rPr>
          <w:lang w:val="de-DE"/>
        </w:rPr>
        <w:t>Mehr Informationen zum ICONIC AWARD: Innovative Architecture unter https://www.innovative-architecture.de</w:t>
      </w:r>
    </w:p>
    <w:p w14:paraId="00E8EF2F" w14:textId="77777777" w:rsidR="00CF2403" w:rsidRPr="00BF30FA" w:rsidRDefault="00CF2403" w:rsidP="00593430">
      <w:pPr>
        <w:rPr>
          <w:b/>
          <w:bCs/>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6B8A88AC" w:rsidR="00BA3A4C" w:rsidRPr="003C3691" w:rsidRDefault="00320D22" w:rsidP="00593430">
      <w:pPr>
        <w:rPr>
          <w:lang w:val="de-DE"/>
        </w:rPr>
      </w:pPr>
      <w:proofErr w:type="spellStart"/>
      <w:r w:rsidRPr="009C77B2">
        <w:rPr>
          <w:lang w:val="de-DE"/>
        </w:rPr>
        <w:t>Ganzglas</w:t>
      </w:r>
      <w:proofErr w:type="spellEnd"/>
      <w:r w:rsidRPr="009C77B2">
        <w:rPr>
          <w:lang w:val="de-DE"/>
        </w:rPr>
        <w:t>-Karusselltür KTV ATRIUM FLEX von dormakaba</w:t>
      </w:r>
    </w:p>
    <w:p w14:paraId="12774212" w14:textId="26374A65" w:rsidR="00474665" w:rsidRPr="003C3691" w:rsidRDefault="00F277AA" w:rsidP="00593430">
      <w:pPr>
        <w:rPr>
          <w:lang w:val="de-DE"/>
        </w:rPr>
      </w:pPr>
      <w:r w:rsidRPr="003C3691">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494DD386" w:rsidR="00BA3A4C" w:rsidRDefault="00BA3A4C" w:rsidP="00566625">
      <w:pPr>
        <w:rPr>
          <w:lang w:val="de-DE"/>
        </w:rPr>
      </w:pPr>
    </w:p>
    <w:p w14:paraId="49B89E5C" w14:textId="77777777" w:rsidR="007939BA" w:rsidRDefault="007939BA"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24140FD4"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w:t>
      </w:r>
      <w:r w:rsidR="00320D22">
        <w:rPr>
          <w:lang w:val="de-DE"/>
        </w:rPr>
        <w:t>75</w:t>
      </w:r>
      <w:r w:rsidRPr="007D5164">
        <w:rPr>
          <w:lang w:val="de-DE"/>
        </w:rPr>
        <w:t xml:space="preserve"> Mrd. im Geschäftsjahr 202</w:t>
      </w:r>
      <w:r w:rsidR="00320D22">
        <w:rPr>
          <w:lang w:val="de-DE"/>
        </w:rPr>
        <w:t>1</w:t>
      </w:r>
      <w:r w:rsidRPr="007D5164">
        <w:rPr>
          <w:lang w:val="de-DE"/>
        </w:rPr>
        <w:t>/2</w:t>
      </w:r>
      <w:r w:rsidR="00320D22">
        <w:rPr>
          <w:lang w:val="de-DE"/>
        </w:rPr>
        <w:t>2</w:t>
      </w:r>
      <w:r w:rsidRPr="007D5164">
        <w:rPr>
          <w:lang w:val="de-DE"/>
        </w:rPr>
        <w:t>.</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1337" w14:textId="77777777" w:rsidR="00487DBA" w:rsidRDefault="00487DBA" w:rsidP="00E207FD">
      <w:pPr>
        <w:spacing w:line="240" w:lineRule="auto"/>
      </w:pPr>
      <w:r>
        <w:separator/>
      </w:r>
    </w:p>
  </w:endnote>
  <w:endnote w:type="continuationSeparator" w:id="0">
    <w:p w14:paraId="49122C6A" w14:textId="77777777" w:rsidR="00487DBA" w:rsidRDefault="00487DB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A737" w14:textId="77777777" w:rsidR="00487DBA" w:rsidRDefault="00487DBA" w:rsidP="00E207FD">
      <w:pPr>
        <w:spacing w:line="240" w:lineRule="auto"/>
      </w:pPr>
      <w:r>
        <w:separator/>
      </w:r>
    </w:p>
  </w:footnote>
  <w:footnote w:type="continuationSeparator" w:id="0">
    <w:p w14:paraId="5F1EC819" w14:textId="77777777" w:rsidR="00487DBA" w:rsidRDefault="00487DB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60BA" w14:textId="77777777" w:rsidR="008E2FA6" w:rsidRPr="008E2FA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E2FA6" w14:paraId="2C1F2C25" w14:textId="77777777" w:rsidTr="00FB5C11">
      <w:tc>
        <w:tcPr>
          <w:tcW w:w="3544" w:type="dxa"/>
        </w:tcPr>
        <w:p w14:paraId="56DA59FE" w14:textId="0E3188DE" w:rsidR="008E2FA6" w:rsidRDefault="008E2FA6">
          <w:pPr>
            <w:pStyle w:val="Kopfzeile"/>
          </w:pPr>
        </w:p>
      </w:tc>
      <w:tc>
        <w:tcPr>
          <w:tcW w:w="1276" w:type="dxa"/>
        </w:tcPr>
        <w:p w14:paraId="11BB43E9" w14:textId="77777777" w:rsidR="008E2FA6" w:rsidRDefault="008E2FA6" w:rsidP="00773DE1">
          <w:pPr>
            <w:pStyle w:val="Kopfzeile"/>
            <w:jc w:val="right"/>
          </w:pPr>
        </w:p>
      </w:tc>
      <w:tc>
        <w:tcPr>
          <w:tcW w:w="1171" w:type="dxa"/>
        </w:tcPr>
        <w:p w14:paraId="582904EE" w14:textId="77777777" w:rsidR="008E2FA6" w:rsidRDefault="008E2FA6" w:rsidP="00773DE1">
          <w:pPr>
            <w:pStyle w:val="Kopfzeile"/>
            <w:jc w:val="right"/>
          </w:pPr>
        </w:p>
      </w:tc>
      <w:sdt>
        <w:sdtPr>
          <w:alias w:val="Logo"/>
          <w:tag w:val="Logo"/>
          <w:id w:val="-1307157545"/>
          <w:lock w:val="sdtLocked"/>
          <w:docPartList>
            <w:docPartGallery w:val="Custom AutoText"/>
            <w:docPartCategory w:val="Logo"/>
          </w:docPartList>
        </w:sdtPr>
        <w:sdtContent>
          <w:tc>
            <w:tcPr>
              <w:tcW w:w="3302" w:type="dxa"/>
            </w:tcPr>
            <w:p w14:paraId="38AEFCA6" w14:textId="77777777" w:rsidR="008E2FA6" w:rsidRDefault="008E2FA6" w:rsidP="00C05C5B">
              <w:pPr>
                <w:pStyle w:val="Kopfzeile"/>
                <w:jc w:val="right"/>
              </w:pPr>
              <w:r>
                <w:rPr>
                  <w:noProof/>
                  <w:lang w:val="de-DE" w:eastAsia="de-DE"/>
                </w:rPr>
                <w:drawing>
                  <wp:inline distT="0" distB="0" distL="0" distR="0" wp14:anchorId="265568DE" wp14:editId="35A4CBF7">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3A39024D" w14:textId="77777777" w:rsidR="00320D22" w:rsidRPr="009A410B" w:rsidRDefault="00320D22" w:rsidP="00320D22">
    <w:pPr>
      <w:pStyle w:val="Headertextsmall"/>
      <w:rPr>
        <w:lang w:val="de-DE"/>
      </w:rPr>
    </w:pPr>
    <w:proofErr w:type="spellStart"/>
    <w:r>
      <w:rPr>
        <w:lang w:val="de-DE"/>
      </w:rPr>
      <w:t>Iconic</w:t>
    </w:r>
    <w:proofErr w:type="spellEnd"/>
    <w:r>
      <w:rPr>
        <w:lang w:val="de-DE"/>
      </w:rPr>
      <w:t xml:space="preserve"> Award dormakaba  </w:t>
    </w:r>
    <w:r w:rsidRPr="00E57EF8">
      <w:rPr>
        <w:lang w:val="de-DE"/>
      </w:rPr>
      <w:t xml:space="preserve"> </w:t>
    </w:r>
  </w:p>
  <w:p w14:paraId="5241A3AB" w14:textId="733E1F20" w:rsidR="000E7264" w:rsidRPr="009A410B" w:rsidRDefault="00BF30FA" w:rsidP="000E7264">
    <w:pPr>
      <w:pStyle w:val="Headertextsmall"/>
      <w:rPr>
        <w:lang w:val="de-DE"/>
      </w:rPr>
    </w:pPr>
    <w:r>
      <w:rPr>
        <w:lang w:val="de-DE"/>
      </w:rPr>
      <w:t xml:space="preserve"> </w:t>
    </w:r>
    <w:r w:rsidRPr="00E57EF8">
      <w:rPr>
        <w:lang w:val="de-DE"/>
      </w:rPr>
      <w:t xml:space="preserve"> </w:t>
    </w:r>
    <w:r w:rsidR="000E7264">
      <w:rPr>
        <w:lang w:val="de-DE"/>
      </w:rPr>
      <w:t xml:space="preserve">  </w:t>
    </w:r>
    <w:r w:rsidR="000E7264" w:rsidRPr="00E57EF8">
      <w:rPr>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492F8456" w:rsidR="001360F2" w:rsidRPr="009A410B" w:rsidRDefault="00320D22" w:rsidP="0032694F">
    <w:pPr>
      <w:pStyle w:val="Headertextsmall"/>
      <w:rPr>
        <w:lang w:val="de-DE"/>
      </w:rPr>
    </w:pPr>
    <w:proofErr w:type="spellStart"/>
    <w:r>
      <w:rPr>
        <w:lang w:val="de-DE"/>
      </w:rPr>
      <w:t>Iconic</w:t>
    </w:r>
    <w:proofErr w:type="spellEnd"/>
    <w:r>
      <w:rPr>
        <w:lang w:val="de-DE"/>
      </w:rPr>
      <w:t xml:space="preserve"> Award </w:t>
    </w:r>
    <w:r w:rsidR="00CF2403">
      <w:rPr>
        <w:lang w:val="de-DE"/>
      </w:rPr>
      <w:t xml:space="preserve">dormakaba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7264"/>
    <w:rsid w:val="000F359E"/>
    <w:rsid w:val="000F3DD3"/>
    <w:rsid w:val="00115749"/>
    <w:rsid w:val="00122066"/>
    <w:rsid w:val="001223DA"/>
    <w:rsid w:val="00122544"/>
    <w:rsid w:val="0012333F"/>
    <w:rsid w:val="00126185"/>
    <w:rsid w:val="001360F2"/>
    <w:rsid w:val="00136806"/>
    <w:rsid w:val="00145178"/>
    <w:rsid w:val="001468D9"/>
    <w:rsid w:val="001673D0"/>
    <w:rsid w:val="00170D97"/>
    <w:rsid w:val="0017519E"/>
    <w:rsid w:val="001754B0"/>
    <w:rsid w:val="00187858"/>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F235E"/>
    <w:rsid w:val="002F617A"/>
    <w:rsid w:val="00305A55"/>
    <w:rsid w:val="0030735B"/>
    <w:rsid w:val="0031158E"/>
    <w:rsid w:val="00314716"/>
    <w:rsid w:val="00320D22"/>
    <w:rsid w:val="003254B1"/>
    <w:rsid w:val="0032694F"/>
    <w:rsid w:val="0032753C"/>
    <w:rsid w:val="00334CD9"/>
    <w:rsid w:val="00335AC9"/>
    <w:rsid w:val="0034436C"/>
    <w:rsid w:val="00356B56"/>
    <w:rsid w:val="003639DD"/>
    <w:rsid w:val="003652EE"/>
    <w:rsid w:val="003809C4"/>
    <w:rsid w:val="00383A9C"/>
    <w:rsid w:val="003841DE"/>
    <w:rsid w:val="00387DBE"/>
    <w:rsid w:val="0039184D"/>
    <w:rsid w:val="003B4071"/>
    <w:rsid w:val="003C09D9"/>
    <w:rsid w:val="003C3691"/>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090C"/>
    <w:rsid w:val="00461622"/>
    <w:rsid w:val="004617D4"/>
    <w:rsid w:val="00463026"/>
    <w:rsid w:val="004641EB"/>
    <w:rsid w:val="004732B5"/>
    <w:rsid w:val="00473764"/>
    <w:rsid w:val="00474665"/>
    <w:rsid w:val="00487DBA"/>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386"/>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A42F4"/>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12F4"/>
    <w:rsid w:val="008C343F"/>
    <w:rsid w:val="008C5AEF"/>
    <w:rsid w:val="008C7349"/>
    <w:rsid w:val="008E274A"/>
    <w:rsid w:val="008E2FA6"/>
    <w:rsid w:val="0091163A"/>
    <w:rsid w:val="009135BE"/>
    <w:rsid w:val="00922286"/>
    <w:rsid w:val="0092565A"/>
    <w:rsid w:val="009267B7"/>
    <w:rsid w:val="009268CD"/>
    <w:rsid w:val="00967220"/>
    <w:rsid w:val="00982F6F"/>
    <w:rsid w:val="0098313B"/>
    <w:rsid w:val="00983514"/>
    <w:rsid w:val="00991BD8"/>
    <w:rsid w:val="009975FC"/>
    <w:rsid w:val="009A410B"/>
    <w:rsid w:val="009A550D"/>
    <w:rsid w:val="009B2FCF"/>
    <w:rsid w:val="009B347B"/>
    <w:rsid w:val="009B55DB"/>
    <w:rsid w:val="009C2A33"/>
    <w:rsid w:val="009C5814"/>
    <w:rsid w:val="009C77B2"/>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6C4F"/>
    <w:rsid w:val="00B17C38"/>
    <w:rsid w:val="00B17FE1"/>
    <w:rsid w:val="00B22911"/>
    <w:rsid w:val="00B23025"/>
    <w:rsid w:val="00BA0E4F"/>
    <w:rsid w:val="00BA2260"/>
    <w:rsid w:val="00BA3A4C"/>
    <w:rsid w:val="00BA4D47"/>
    <w:rsid w:val="00BB06F3"/>
    <w:rsid w:val="00BB10DA"/>
    <w:rsid w:val="00BC147F"/>
    <w:rsid w:val="00BD5FFA"/>
    <w:rsid w:val="00BF023E"/>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2F4D"/>
    <w:rsid w:val="00C94D88"/>
    <w:rsid w:val="00C95A95"/>
    <w:rsid w:val="00CA143F"/>
    <w:rsid w:val="00CA4CC1"/>
    <w:rsid w:val="00CB48A1"/>
    <w:rsid w:val="00CC0D10"/>
    <w:rsid w:val="00CC2EB5"/>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31FC"/>
    <w:rsid w:val="00F55D57"/>
    <w:rsid w:val="00F62A62"/>
    <w:rsid w:val="00F6509E"/>
    <w:rsid w:val="00F65322"/>
    <w:rsid w:val="00F6656B"/>
    <w:rsid w:val="00F7165D"/>
    <w:rsid w:val="00F71F8D"/>
    <w:rsid w:val="00F8559E"/>
    <w:rsid w:val="00F91D13"/>
    <w:rsid w:val="00F938B0"/>
    <w:rsid w:val="00FA2AA7"/>
    <w:rsid w:val="00FB5C11"/>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671</Words>
  <Characters>4233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2022-08-31T09:53:00Z</dcterms:created>
  <dcterms:modified xsi:type="dcterms:W3CDTF">2022-08-31T09:53:00Z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