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756359" w14:paraId="707C356D" w14:textId="77777777" w:rsidTr="00040684">
        <w:trPr>
          <w:trHeight w:val="227"/>
        </w:trPr>
        <w:tc>
          <w:tcPr>
            <w:tcW w:w="5000" w:type="pct"/>
            <w:gridSpan w:val="2"/>
          </w:tcPr>
          <w:p w14:paraId="198A7A22" w14:textId="076BDAA2" w:rsidR="0031158E" w:rsidRPr="00AE1E5C" w:rsidRDefault="00AF3A59" w:rsidP="00A95E94">
            <w:pPr>
              <w:pStyle w:val="Titel"/>
              <w:framePr w:hSpace="0" w:wrap="auto" w:yAlign="inline"/>
              <w:suppressOverlap w:val="0"/>
              <w:rPr>
                <w:rFonts w:ascii="1 dormakaba" w:hAnsi="1 dormakaba"/>
                <w:highlight w:val="yellow"/>
                <w:lang w:val="de-DE"/>
              </w:rPr>
            </w:pPr>
            <w:r w:rsidRPr="00AF3A59">
              <w:rPr>
                <w:rFonts w:ascii="1 dormakaba" w:hAnsi="1 dormakaba"/>
                <w:lang w:val="de-DE"/>
              </w:rPr>
              <w:t>Smarter Zutritt: dormakaba auf der ELF Convention in Düsseldorf</w:t>
            </w:r>
          </w:p>
        </w:tc>
      </w:tr>
      <w:tr w:rsidR="0031158E" w:rsidRPr="00756359"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5BE67414"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756359">
        <w:rPr>
          <w:rFonts w:ascii="1 dormakaba" w:hAnsi="1 dormakaba"/>
          <w:b/>
          <w:bCs/>
          <w:lang w:val="de-DE"/>
        </w:rPr>
        <w:t>25</w:t>
      </w:r>
      <w:r w:rsidR="00193A73" w:rsidRPr="00AE1E5C">
        <w:rPr>
          <w:rFonts w:ascii="1 dormakaba" w:hAnsi="1 dormakaba"/>
          <w:b/>
          <w:bCs/>
          <w:lang w:val="de-DE"/>
        </w:rPr>
        <w:t>.</w:t>
      </w:r>
      <w:r w:rsidRPr="00AE1E5C">
        <w:rPr>
          <w:rFonts w:ascii="1 dormakaba" w:hAnsi="1 dormakaba"/>
          <w:b/>
          <w:bCs/>
          <w:lang w:val="de-DE"/>
        </w:rPr>
        <w:t xml:space="preserve"> </w:t>
      </w:r>
      <w:r w:rsidR="00AF3A59">
        <w:rPr>
          <w:rFonts w:ascii="1 dormakaba" w:hAnsi="1 dormakaba"/>
          <w:b/>
          <w:bCs/>
          <w:lang w:val="de-DE"/>
        </w:rPr>
        <w:t>März</w:t>
      </w:r>
      <w:r w:rsidR="005101CB" w:rsidRPr="00AE1E5C">
        <w:rPr>
          <w:rFonts w:ascii="1 dormakaba" w:hAnsi="1 dormakaba"/>
          <w:b/>
          <w:bCs/>
          <w:lang w:val="de-DE"/>
        </w:rPr>
        <w:t xml:space="preserve"> </w:t>
      </w:r>
      <w:r w:rsidRPr="00AE1E5C">
        <w:rPr>
          <w:rFonts w:ascii="1 dormakaba" w:hAnsi="1 dormakaba"/>
          <w:b/>
          <w:bCs/>
          <w:lang w:val="de-DE"/>
        </w:rPr>
        <w:t>202</w:t>
      </w:r>
      <w:r w:rsidR="00A26BEF">
        <w:rPr>
          <w:rFonts w:ascii="1 dormakaba" w:hAnsi="1 dormakaba"/>
          <w:b/>
          <w:bCs/>
          <w:lang w:val="de-DE"/>
        </w:rPr>
        <w:t>4</w:t>
      </w:r>
      <w:r w:rsidRPr="00AE1E5C">
        <w:rPr>
          <w:rFonts w:ascii="1 dormakaba" w:hAnsi="1 dormakaba"/>
          <w:b/>
          <w:bCs/>
          <w:lang w:val="de-DE"/>
        </w:rPr>
        <w:t xml:space="preserve"> – </w:t>
      </w:r>
      <w:r w:rsidR="00AF3A59" w:rsidRPr="00AF3A59">
        <w:rPr>
          <w:rFonts w:ascii="1 dormakaba" w:hAnsi="1 dormakaba"/>
          <w:b/>
          <w:bCs/>
          <w:lang w:val="de-DE"/>
        </w:rPr>
        <w:t xml:space="preserve">Die European </w:t>
      </w:r>
      <w:proofErr w:type="spellStart"/>
      <w:r w:rsidR="00AF3A59" w:rsidRPr="00AF3A59">
        <w:rPr>
          <w:rFonts w:ascii="1 dormakaba" w:hAnsi="1 dormakaba"/>
          <w:b/>
          <w:bCs/>
          <w:lang w:val="de-DE"/>
        </w:rPr>
        <w:t>Locksmiths</w:t>
      </w:r>
      <w:proofErr w:type="spellEnd"/>
      <w:r w:rsidR="00AF3A59" w:rsidRPr="00AF3A59">
        <w:rPr>
          <w:rFonts w:ascii="1 dormakaba" w:hAnsi="1 dormakaba"/>
          <w:b/>
          <w:bCs/>
          <w:lang w:val="de-DE"/>
        </w:rPr>
        <w:t xml:space="preserve"> Convention ist eines der wichtigsten internationalen Events der Schloss- und Sicherheitstechnik und findet 2024 vom 2. bis 4. Mai in Düsseldorf statt. Die Veranstaltung ist der jährliche internationale Branchentreff der European </w:t>
      </w:r>
      <w:proofErr w:type="spellStart"/>
      <w:r w:rsidR="00AF3A59" w:rsidRPr="00AF3A59">
        <w:rPr>
          <w:rFonts w:ascii="1 dormakaba" w:hAnsi="1 dormakaba"/>
          <w:b/>
          <w:bCs/>
          <w:lang w:val="de-DE"/>
        </w:rPr>
        <w:t>Locksmiths</w:t>
      </w:r>
      <w:proofErr w:type="spellEnd"/>
      <w:r w:rsidR="00AF3A59" w:rsidRPr="00AF3A59">
        <w:rPr>
          <w:rFonts w:ascii="1 dormakaba" w:hAnsi="1 dormakaba"/>
          <w:b/>
          <w:bCs/>
          <w:lang w:val="de-DE"/>
        </w:rPr>
        <w:t xml:space="preserve"> </w:t>
      </w:r>
      <w:proofErr w:type="spellStart"/>
      <w:r w:rsidR="00AF3A59" w:rsidRPr="00AF3A59">
        <w:rPr>
          <w:rFonts w:ascii="1 dormakaba" w:hAnsi="1 dormakaba"/>
          <w:b/>
          <w:bCs/>
          <w:lang w:val="de-DE"/>
        </w:rPr>
        <w:t>Federation</w:t>
      </w:r>
      <w:proofErr w:type="spellEnd"/>
      <w:r w:rsidR="00AF3A59" w:rsidRPr="00AF3A59">
        <w:rPr>
          <w:rFonts w:ascii="1 dormakaba" w:hAnsi="1 dormakaba"/>
          <w:b/>
          <w:bCs/>
          <w:lang w:val="de-DE"/>
        </w:rPr>
        <w:t>, ein Zusammenschluss von 18 europäischen Fachverbänden aus dem Bereich der Sicherheitstechnik. Die Convention bietet eine umfangreiche Fachmesse direkt im Veranstaltungshotel Kö59 in Düsseldorf. Hier haben Besucher die Möglichkeit, die neuesten Produkte, Technologien und Dienstleistungen der Branche zu erkunden, wertvolle Kontakte zu knüpfen und Lösungen kennenzulernen.</w:t>
      </w:r>
    </w:p>
    <w:p w14:paraId="2F25841C" w14:textId="06902122" w:rsidR="00077C65" w:rsidRPr="00117A57" w:rsidRDefault="00AF3A59" w:rsidP="00077C65">
      <w:pPr>
        <w:pStyle w:val="StandardWeb"/>
        <w:rPr>
          <w:rFonts w:ascii="1 dormakaba" w:hAnsi="1 dormakaba" w:cs="Arial"/>
          <w:sz w:val="19"/>
          <w:szCs w:val="19"/>
        </w:rPr>
      </w:pPr>
      <w:r w:rsidRPr="00AF3A59">
        <w:rPr>
          <w:rFonts w:ascii="1 dormakaba" w:hAnsi="1 dormakaba" w:cs="Arial"/>
          <w:sz w:val="19"/>
          <w:szCs w:val="19"/>
        </w:rPr>
        <w:t xml:space="preserve">Auf der ELF Convention 2024 stellt dormakaba das neue mechanische Schließsystem “dormakaba </w:t>
      </w:r>
      <w:proofErr w:type="spellStart"/>
      <w:r w:rsidRPr="00AF3A59">
        <w:rPr>
          <w:rFonts w:ascii="1 dormakaba" w:hAnsi="1 dormakaba" w:cs="Arial"/>
          <w:sz w:val="19"/>
          <w:szCs w:val="19"/>
        </w:rPr>
        <w:t>revy</w:t>
      </w:r>
      <w:proofErr w:type="spellEnd"/>
      <w:r w:rsidRPr="00AF3A59">
        <w:rPr>
          <w:rFonts w:ascii="1 dormakaba" w:hAnsi="1 dormakaba" w:cs="Arial"/>
          <w:sz w:val="19"/>
          <w:szCs w:val="19"/>
        </w:rPr>
        <w:t xml:space="preserve">” vor. Das neue System verbindet die Möglichkeiten und Vorteile eines Zackenschlüsselsystems mit den Vorteilen eines Wendeschlüsselsystems. Es beinhaltet drei verschiedene Varianten, die sich durch Sicherheitselemente unterscheiden. Das Schließsystem dormakaba </w:t>
      </w:r>
      <w:proofErr w:type="spellStart"/>
      <w:r w:rsidRPr="00AF3A59">
        <w:rPr>
          <w:rFonts w:ascii="1 dormakaba" w:hAnsi="1 dormakaba" w:cs="Arial"/>
          <w:sz w:val="19"/>
          <w:szCs w:val="19"/>
        </w:rPr>
        <w:t>revy</w:t>
      </w:r>
      <w:proofErr w:type="spellEnd"/>
      <w:r w:rsidRPr="00AF3A59">
        <w:rPr>
          <w:rFonts w:ascii="1 dormakaba" w:hAnsi="1 dormakaba" w:cs="Arial"/>
          <w:sz w:val="19"/>
          <w:szCs w:val="19"/>
        </w:rPr>
        <w:t xml:space="preserve"> kann vom Schlüsseldienstpartner einfach selbst montiert werden. Die neuen Schlüssel können pro Seite in einem Arbeitsgang codiert werden, ohne den Schlüssel in der Maschine verstellen zu müssen. Das Zylindersortiment umfasst Doppel-, Halb- und </w:t>
      </w:r>
      <w:proofErr w:type="spellStart"/>
      <w:r w:rsidRPr="00AF3A59">
        <w:rPr>
          <w:rFonts w:ascii="1 dormakaba" w:hAnsi="1 dormakaba" w:cs="Arial"/>
          <w:sz w:val="19"/>
          <w:szCs w:val="19"/>
        </w:rPr>
        <w:t>Drehknaufzylinder</w:t>
      </w:r>
      <w:proofErr w:type="spellEnd"/>
      <w:r w:rsidRPr="00AF3A59">
        <w:rPr>
          <w:rFonts w:ascii="1 dormakaba" w:hAnsi="1 dormakaba" w:cs="Arial"/>
          <w:sz w:val="19"/>
          <w:szCs w:val="19"/>
        </w:rPr>
        <w:t xml:space="preserve">, ergänzt durch einen Blechmontagezylinder, ein Vorhängeschloss sowie länderspezifische Zylinderausführungen, wie das skandinavische </w:t>
      </w:r>
      <w:proofErr w:type="spellStart"/>
      <w:r w:rsidRPr="00AF3A59">
        <w:rPr>
          <w:rFonts w:ascii="1 dormakaba" w:hAnsi="1 dormakaba" w:cs="Arial"/>
          <w:sz w:val="19"/>
          <w:szCs w:val="19"/>
        </w:rPr>
        <w:t>Ovalprofil</w:t>
      </w:r>
      <w:proofErr w:type="spellEnd"/>
      <w:r w:rsidRPr="00AF3A59">
        <w:rPr>
          <w:rFonts w:ascii="1 dormakaba" w:hAnsi="1 dormakaba" w:cs="Arial"/>
          <w:sz w:val="19"/>
          <w:szCs w:val="19"/>
        </w:rPr>
        <w:t>.</w:t>
      </w:r>
    </w:p>
    <w:p w14:paraId="0A059A74" w14:textId="1B233614" w:rsidR="00681CF3" w:rsidRDefault="00AF3A59" w:rsidP="00AF3A59">
      <w:pPr>
        <w:pStyle w:val="StandardWeb"/>
        <w:rPr>
          <w:rFonts w:ascii="1 dormakaba" w:hAnsi="1 dormakaba" w:cs="Arial"/>
          <w:sz w:val="19"/>
          <w:szCs w:val="19"/>
        </w:rPr>
      </w:pPr>
      <w:r w:rsidRPr="00AF3A59">
        <w:rPr>
          <w:rFonts w:ascii="1 dormakaba" w:hAnsi="1 dormakaba" w:cs="Arial"/>
          <w:sz w:val="19"/>
          <w:szCs w:val="19"/>
        </w:rPr>
        <w:t>Ausgestellt wird außerdem das neue, patentierte Händlersystem expert, das mit seinem verbesserten 3D-Kopierschutz eine noch größere Sicherheit gegen illegale Schlüsselkopien bietet.</w:t>
      </w:r>
      <w:r>
        <w:rPr>
          <w:rFonts w:ascii="1 dormakaba" w:hAnsi="1 dormakaba" w:cs="Arial"/>
          <w:sz w:val="19"/>
          <w:szCs w:val="19"/>
        </w:rPr>
        <w:t xml:space="preserve"> </w:t>
      </w:r>
      <w:r w:rsidRPr="00AF3A59">
        <w:rPr>
          <w:rFonts w:ascii="1 dormakaba" w:hAnsi="1 dormakaba" w:cs="Arial"/>
          <w:sz w:val="19"/>
          <w:szCs w:val="19"/>
        </w:rPr>
        <w:t xml:space="preserve">Zudem wird das neue patentierte, flexible Zackenschlüsselsystem </w:t>
      </w:r>
      <w:proofErr w:type="spellStart"/>
      <w:r w:rsidRPr="00AF3A59">
        <w:rPr>
          <w:rFonts w:ascii="1 dormakaba" w:hAnsi="1 dormakaba" w:cs="Arial"/>
          <w:sz w:val="19"/>
          <w:szCs w:val="19"/>
        </w:rPr>
        <w:t>pextra</w:t>
      </w:r>
      <w:proofErr w:type="spellEnd"/>
      <w:r w:rsidRPr="00AF3A59">
        <w:rPr>
          <w:rFonts w:ascii="1 dormakaba" w:hAnsi="1 dormakaba" w:cs="Arial"/>
          <w:sz w:val="19"/>
          <w:szCs w:val="19"/>
        </w:rPr>
        <w:t xml:space="preserve"> Q gezeigt, das mehrfachen Schutz für Schlüssel und Schließzylinder bietet. So erhöht der patentierte Hochpräzisions-</w:t>
      </w:r>
      <w:proofErr w:type="spellStart"/>
      <w:r w:rsidRPr="00AF3A59">
        <w:rPr>
          <w:rFonts w:ascii="1 dormakaba" w:hAnsi="1 dormakaba" w:cs="Arial"/>
          <w:sz w:val="19"/>
          <w:szCs w:val="19"/>
        </w:rPr>
        <w:t>Hinterschnitt</w:t>
      </w:r>
      <w:proofErr w:type="spellEnd"/>
      <w:r w:rsidRPr="00AF3A59">
        <w:rPr>
          <w:rFonts w:ascii="1 dormakaba" w:hAnsi="1 dormakaba" w:cs="Arial"/>
          <w:sz w:val="19"/>
          <w:szCs w:val="19"/>
        </w:rPr>
        <w:t xml:space="preserve"> (Abzweignut) im Schlüsselprofil den Kopierschutz. Zusätzliche Sicherheitselemente aus gehärtetem Stahl im Schließzylinder sorgen für erhöhten Bohrschutz. Mit der Schlüssel-Identifikation hat jeder Schlüssel einen eigenen Code, ist damit einmalig und kann genau einer Schließanlage oder einem Schließzylinder zugeordnet werden.</w:t>
      </w:r>
    </w:p>
    <w:p w14:paraId="785E8270" w14:textId="7FCC47CA" w:rsidR="00AF3A59" w:rsidRPr="00AF3A59" w:rsidRDefault="00AF3A59" w:rsidP="00AF3A59">
      <w:pPr>
        <w:pStyle w:val="StandardWeb"/>
        <w:rPr>
          <w:rFonts w:ascii="1 dormakaba" w:hAnsi="1 dormakaba" w:cs="Arial"/>
          <w:b/>
          <w:bCs/>
          <w:sz w:val="19"/>
          <w:szCs w:val="19"/>
        </w:rPr>
      </w:pPr>
      <w:r w:rsidRPr="00AF3A59">
        <w:rPr>
          <w:rFonts w:ascii="1 dormakaba" w:hAnsi="1 dormakaba" w:cs="Arial"/>
          <w:b/>
          <w:bCs/>
          <w:sz w:val="19"/>
          <w:szCs w:val="19"/>
        </w:rPr>
        <w:t>Messestand B15</w:t>
      </w:r>
    </w:p>
    <w:p w14:paraId="423FACFD" w14:textId="77777777" w:rsidR="00AF3A59" w:rsidRDefault="00AF3A59" w:rsidP="008804C6">
      <w:pPr>
        <w:rPr>
          <w:rFonts w:ascii="1 dormakaba" w:hAnsi="1 dormakaba"/>
          <w:u w:val="single"/>
          <w:lang w:val="de-DE"/>
        </w:rPr>
      </w:pPr>
    </w:p>
    <w:p w14:paraId="3675C70B" w14:textId="5F61B3E8" w:rsidR="00AF3A59" w:rsidRDefault="00A95E94" w:rsidP="008804C6">
      <w:pPr>
        <w:rPr>
          <w:rFonts w:ascii="1 dormakaba" w:hAnsi="1 dormakaba"/>
          <w:u w:val="single"/>
          <w:lang w:val="de-DE"/>
        </w:rPr>
      </w:pPr>
      <w:r w:rsidRPr="00434137">
        <w:rPr>
          <w:rFonts w:ascii="1 dormakaba" w:hAnsi="1 dormakaba"/>
          <w:u w:val="single"/>
          <w:lang w:val="de-DE"/>
        </w:rPr>
        <w:lastRenderedPageBreak/>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42D43E08" w:rsidR="00BA3A4C" w:rsidRPr="00600DF8" w:rsidRDefault="00600DF8" w:rsidP="008804C6">
      <w:pPr>
        <w:rPr>
          <w:rFonts w:ascii="1 dormakaba" w:hAnsi="1 dormakaba"/>
          <w:lang w:val="de-DE"/>
        </w:rPr>
      </w:pPr>
      <w:r w:rsidRPr="00600DF8">
        <w:rPr>
          <w:rFonts w:ascii="1 dormakaba" w:hAnsi="1 dormakaba"/>
          <w:lang w:val="de-DE"/>
        </w:rPr>
        <w:t xml:space="preserve">Die ELF Convention findet diesmal vom 2.-4. Mai in Düsseldorf statt. </w:t>
      </w: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49D36A75" w14:textId="2216DAD2" w:rsidR="0075272C" w:rsidRPr="00434137"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2E9EAC1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w:t>
      </w:r>
      <w:r w:rsidRPr="00425ED5">
        <w:rPr>
          <w:rFonts w:ascii="1 dormakaba" w:eastAsia="Times New Roman" w:hAnsi="1 dormakaba" w:cs="Segoe UI"/>
          <w:color w:val="221E1F"/>
          <w:sz w:val="15"/>
          <w:szCs w:val="15"/>
          <w:lang w:val="de-CH" w:eastAsia="de-DE"/>
        </w:rPr>
        <w:lastRenderedPageBreak/>
        <w:t xml:space="preserve">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3C2E87">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4207" w14:textId="77777777" w:rsidR="003C2E87" w:rsidRDefault="003C2E87" w:rsidP="00E207FD">
      <w:pPr>
        <w:spacing w:line="240" w:lineRule="auto"/>
      </w:pPr>
      <w:r>
        <w:separator/>
      </w:r>
    </w:p>
  </w:endnote>
  <w:endnote w:type="continuationSeparator" w:id="0">
    <w:p w14:paraId="5741B8CF" w14:textId="77777777" w:rsidR="003C2E87" w:rsidRDefault="003C2E87"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AC0E" w14:textId="77777777" w:rsidR="003C2E87" w:rsidRDefault="003C2E87" w:rsidP="00E207FD">
      <w:pPr>
        <w:spacing w:line="240" w:lineRule="auto"/>
      </w:pPr>
      <w:r>
        <w:separator/>
      </w:r>
    </w:p>
  </w:footnote>
  <w:footnote w:type="continuationSeparator" w:id="0">
    <w:p w14:paraId="5FC1A7F6" w14:textId="77777777" w:rsidR="003C2E87" w:rsidRDefault="003C2E87"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D0B" w14:textId="77777777" w:rsidR="001E3B61" w:rsidRPr="001E3B6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E3B61" w14:paraId="33A05F04" w14:textId="77777777" w:rsidTr="00FB5C11">
      <w:tc>
        <w:tcPr>
          <w:tcW w:w="3544" w:type="dxa"/>
        </w:tcPr>
        <w:p w14:paraId="1056A9DE" w14:textId="6D8C5BB0" w:rsidR="001E3B61" w:rsidRDefault="001E3B61">
          <w:pPr>
            <w:pStyle w:val="Kopfzeile"/>
          </w:pPr>
        </w:p>
      </w:tc>
      <w:tc>
        <w:tcPr>
          <w:tcW w:w="1276" w:type="dxa"/>
        </w:tcPr>
        <w:p w14:paraId="67BF51F5" w14:textId="77777777" w:rsidR="001E3B61" w:rsidRDefault="001E3B61" w:rsidP="00773DE1">
          <w:pPr>
            <w:pStyle w:val="Kopfzeile"/>
            <w:jc w:val="right"/>
          </w:pPr>
        </w:p>
      </w:tc>
      <w:tc>
        <w:tcPr>
          <w:tcW w:w="1171" w:type="dxa"/>
        </w:tcPr>
        <w:p w14:paraId="31B81991" w14:textId="77777777" w:rsidR="001E3B61" w:rsidRDefault="001E3B61" w:rsidP="00773DE1">
          <w:pPr>
            <w:pStyle w:val="Kopfzeile"/>
            <w:jc w:val="right"/>
          </w:pPr>
        </w:p>
      </w:tc>
      <w:sdt>
        <w:sdtPr>
          <w:alias w:val="Logo"/>
          <w:tag w:val="Logo"/>
          <w:id w:val="-1837137438"/>
          <w:lock w:val="sdtLocked"/>
          <w:docPartList>
            <w:docPartGallery w:val="Custom AutoText"/>
            <w:docPartCategory w:val="Logo"/>
          </w:docPartList>
        </w:sdtPr>
        <w:sdtContent>
          <w:tc>
            <w:tcPr>
              <w:tcW w:w="3302" w:type="dxa"/>
            </w:tcPr>
            <w:p w14:paraId="7EB9A949" w14:textId="77777777" w:rsidR="001E3B61" w:rsidRDefault="001E3B61" w:rsidP="00C05C5B">
              <w:pPr>
                <w:pStyle w:val="Kopfzeile"/>
                <w:jc w:val="right"/>
              </w:pPr>
              <w:r>
                <w:rPr>
                  <w:noProof/>
                  <w:lang w:val="de-DE" w:eastAsia="de-DE"/>
                </w:rPr>
                <w:drawing>
                  <wp:inline distT="0" distB="0" distL="0" distR="0" wp14:anchorId="3A269A71" wp14:editId="75FFB33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4FE4796A" w14:textId="77777777" w:rsidR="00AF3A59" w:rsidRPr="00AB651B" w:rsidRDefault="00AF3A59" w:rsidP="00AF3A59">
    <w:pPr>
      <w:pStyle w:val="Headertextsmall"/>
      <w:rPr>
        <w:rFonts w:ascii="1 dormakaba" w:hAnsi="1 dormakaba"/>
        <w:lang w:val="de-DE"/>
      </w:rPr>
    </w:pPr>
    <w:r>
      <w:rPr>
        <w:rFonts w:ascii="1 dormakaba" w:hAnsi="1 dormakaba"/>
        <w:lang w:val="de-DE"/>
      </w:rPr>
      <w:t>dormakaba auf der ELF Convention</w:t>
    </w:r>
  </w:p>
  <w:p w14:paraId="1B6AEFA7" w14:textId="36498C57" w:rsidR="00681CF3" w:rsidRPr="00AB651B" w:rsidRDefault="00681CF3" w:rsidP="00681CF3">
    <w:pPr>
      <w:pStyle w:val="Headertextsmall"/>
      <w:rPr>
        <w:rFonts w:ascii="1 dormakaba" w:hAnsi="1 dormakaba"/>
        <w:lang w:val="de-DE"/>
      </w:rPr>
    </w:pP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2EDBEE27" w:rsidR="001360F2" w:rsidRPr="00AB651B" w:rsidRDefault="00681CF3" w:rsidP="0032694F">
    <w:pPr>
      <w:pStyle w:val="Headertextsmall"/>
      <w:rPr>
        <w:rFonts w:ascii="1 dormakaba" w:hAnsi="1 dormakaba"/>
        <w:lang w:val="de-DE"/>
      </w:rPr>
    </w:pPr>
    <w:r>
      <w:rPr>
        <w:rFonts w:ascii="1 dormakaba" w:hAnsi="1 dormakaba"/>
        <w:lang w:val="de-DE"/>
      </w:rPr>
      <w:t xml:space="preserve">dormakaba </w:t>
    </w:r>
    <w:r w:rsidR="00AF3A59">
      <w:rPr>
        <w:rFonts w:ascii="1 dormakaba" w:hAnsi="1 dormakaba"/>
        <w:lang w:val="de-DE"/>
      </w:rPr>
      <w:t>auf der ELF Convention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438C"/>
    <w:rsid w:val="000468A0"/>
    <w:rsid w:val="000500B7"/>
    <w:rsid w:val="0006211A"/>
    <w:rsid w:val="00077C65"/>
    <w:rsid w:val="00081428"/>
    <w:rsid w:val="00084F08"/>
    <w:rsid w:val="00086BF9"/>
    <w:rsid w:val="0008787C"/>
    <w:rsid w:val="00087E57"/>
    <w:rsid w:val="000906A6"/>
    <w:rsid w:val="0009212C"/>
    <w:rsid w:val="00092845"/>
    <w:rsid w:val="000974CF"/>
    <w:rsid w:val="000A0C0C"/>
    <w:rsid w:val="000A1ECA"/>
    <w:rsid w:val="000B6769"/>
    <w:rsid w:val="000B6A57"/>
    <w:rsid w:val="000D0388"/>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673D0"/>
    <w:rsid w:val="00170D97"/>
    <w:rsid w:val="0017519E"/>
    <w:rsid w:val="001754B0"/>
    <w:rsid w:val="00187858"/>
    <w:rsid w:val="00193A73"/>
    <w:rsid w:val="00195905"/>
    <w:rsid w:val="00196167"/>
    <w:rsid w:val="001A124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08C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C2E87"/>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7620B"/>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0DF8"/>
    <w:rsid w:val="006042C3"/>
    <w:rsid w:val="00605E80"/>
    <w:rsid w:val="006104DC"/>
    <w:rsid w:val="00610C61"/>
    <w:rsid w:val="00622799"/>
    <w:rsid w:val="006242F3"/>
    <w:rsid w:val="00644A41"/>
    <w:rsid w:val="006505A0"/>
    <w:rsid w:val="00654599"/>
    <w:rsid w:val="00661DC1"/>
    <w:rsid w:val="00662323"/>
    <w:rsid w:val="00663EC1"/>
    <w:rsid w:val="00664F1A"/>
    <w:rsid w:val="0067070E"/>
    <w:rsid w:val="006707E1"/>
    <w:rsid w:val="006750A3"/>
    <w:rsid w:val="00677B81"/>
    <w:rsid w:val="00681CF3"/>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23F8"/>
    <w:rsid w:val="00705198"/>
    <w:rsid w:val="00712804"/>
    <w:rsid w:val="007161A6"/>
    <w:rsid w:val="00722D0E"/>
    <w:rsid w:val="00723502"/>
    <w:rsid w:val="007361FF"/>
    <w:rsid w:val="007451A6"/>
    <w:rsid w:val="0075272C"/>
    <w:rsid w:val="00755F13"/>
    <w:rsid w:val="00756359"/>
    <w:rsid w:val="007709F9"/>
    <w:rsid w:val="007711FD"/>
    <w:rsid w:val="00773DE1"/>
    <w:rsid w:val="0078141C"/>
    <w:rsid w:val="00786042"/>
    <w:rsid w:val="00786150"/>
    <w:rsid w:val="007939BA"/>
    <w:rsid w:val="007A3A23"/>
    <w:rsid w:val="007B4099"/>
    <w:rsid w:val="007B5786"/>
    <w:rsid w:val="007C57C7"/>
    <w:rsid w:val="007C7CCA"/>
    <w:rsid w:val="007D2A8B"/>
    <w:rsid w:val="007D5164"/>
    <w:rsid w:val="007D640F"/>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1A54"/>
    <w:rsid w:val="00863830"/>
    <w:rsid w:val="008804C6"/>
    <w:rsid w:val="00881549"/>
    <w:rsid w:val="0088356E"/>
    <w:rsid w:val="00892545"/>
    <w:rsid w:val="0089381A"/>
    <w:rsid w:val="008A24E7"/>
    <w:rsid w:val="008A60C8"/>
    <w:rsid w:val="008B1574"/>
    <w:rsid w:val="008B1FCA"/>
    <w:rsid w:val="008B3AAC"/>
    <w:rsid w:val="008B69F8"/>
    <w:rsid w:val="008C0C65"/>
    <w:rsid w:val="008C343F"/>
    <w:rsid w:val="008C5AEF"/>
    <w:rsid w:val="008C7349"/>
    <w:rsid w:val="008C7F0F"/>
    <w:rsid w:val="008E274A"/>
    <w:rsid w:val="00901083"/>
    <w:rsid w:val="0091163A"/>
    <w:rsid w:val="009135BE"/>
    <w:rsid w:val="00922286"/>
    <w:rsid w:val="0092565A"/>
    <w:rsid w:val="009267B7"/>
    <w:rsid w:val="009268CD"/>
    <w:rsid w:val="00951BC2"/>
    <w:rsid w:val="00967220"/>
    <w:rsid w:val="00982F6F"/>
    <w:rsid w:val="0098313B"/>
    <w:rsid w:val="00983514"/>
    <w:rsid w:val="00991BD8"/>
    <w:rsid w:val="00993C23"/>
    <w:rsid w:val="00994D26"/>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6F0A"/>
    <w:rsid w:val="009F7382"/>
    <w:rsid w:val="00A0334F"/>
    <w:rsid w:val="00A14EB2"/>
    <w:rsid w:val="00A150C2"/>
    <w:rsid w:val="00A172F2"/>
    <w:rsid w:val="00A24DDF"/>
    <w:rsid w:val="00A26BEF"/>
    <w:rsid w:val="00A37341"/>
    <w:rsid w:val="00A448DC"/>
    <w:rsid w:val="00A62E0A"/>
    <w:rsid w:val="00A822A9"/>
    <w:rsid w:val="00A86145"/>
    <w:rsid w:val="00A868C4"/>
    <w:rsid w:val="00A87DC9"/>
    <w:rsid w:val="00A90BE7"/>
    <w:rsid w:val="00A92770"/>
    <w:rsid w:val="00A936CB"/>
    <w:rsid w:val="00A95E94"/>
    <w:rsid w:val="00AA693B"/>
    <w:rsid w:val="00AB422C"/>
    <w:rsid w:val="00AB519C"/>
    <w:rsid w:val="00AB651B"/>
    <w:rsid w:val="00AC1790"/>
    <w:rsid w:val="00AC40A4"/>
    <w:rsid w:val="00AD06AD"/>
    <w:rsid w:val="00AD7084"/>
    <w:rsid w:val="00AE1E5C"/>
    <w:rsid w:val="00AE4869"/>
    <w:rsid w:val="00AF003C"/>
    <w:rsid w:val="00AF33F6"/>
    <w:rsid w:val="00AF3A59"/>
    <w:rsid w:val="00AF5DA5"/>
    <w:rsid w:val="00AF7FC8"/>
    <w:rsid w:val="00B17C38"/>
    <w:rsid w:val="00B17FE1"/>
    <w:rsid w:val="00B22911"/>
    <w:rsid w:val="00B23025"/>
    <w:rsid w:val="00B317D8"/>
    <w:rsid w:val="00B434BB"/>
    <w:rsid w:val="00B57E06"/>
    <w:rsid w:val="00B66FF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0DC1"/>
    <w:rsid w:val="00C24EFB"/>
    <w:rsid w:val="00C27E23"/>
    <w:rsid w:val="00C30742"/>
    <w:rsid w:val="00C330D1"/>
    <w:rsid w:val="00C34334"/>
    <w:rsid w:val="00C40596"/>
    <w:rsid w:val="00C43216"/>
    <w:rsid w:val="00C43B39"/>
    <w:rsid w:val="00C443D0"/>
    <w:rsid w:val="00C50132"/>
    <w:rsid w:val="00C51536"/>
    <w:rsid w:val="00C53EDA"/>
    <w:rsid w:val="00C6020C"/>
    <w:rsid w:val="00C713AB"/>
    <w:rsid w:val="00C72F4D"/>
    <w:rsid w:val="00C9147E"/>
    <w:rsid w:val="00C94D88"/>
    <w:rsid w:val="00C95A95"/>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32D8D"/>
    <w:rsid w:val="00D40EE3"/>
    <w:rsid w:val="00D45A0B"/>
    <w:rsid w:val="00D50F16"/>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1709"/>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4.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799</Words>
  <Characters>5038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2024-03-18T12:39:00Z</dcterms:created>
  <dcterms:modified xsi:type="dcterms:W3CDTF">2024-03-18T12:39:00Z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