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FF068" w14:textId="77777777" w:rsidR="00122A3A" w:rsidRDefault="00122A3A">
      <w:pPr>
        <w:pStyle w:val="Textkrper"/>
        <w:rPr>
          <w:rFonts w:ascii="Times New Roman"/>
        </w:rPr>
      </w:pPr>
    </w:p>
    <w:p w14:paraId="73F67FA0" w14:textId="77777777" w:rsidR="00122A3A" w:rsidRDefault="00122A3A">
      <w:pPr>
        <w:pStyle w:val="Textkrper"/>
        <w:spacing w:before="9"/>
        <w:rPr>
          <w:rFonts w:ascii="Times New Roman"/>
          <w:sz w:val="24"/>
        </w:rPr>
      </w:pPr>
    </w:p>
    <w:p w14:paraId="528AFFA8" w14:textId="77777777" w:rsidR="00122A3A" w:rsidRDefault="003D2C3C">
      <w:pPr>
        <w:pStyle w:val="berschrift1"/>
      </w:pPr>
      <w:r>
        <w:t>Press</w:t>
      </w:r>
      <w:r>
        <w:rPr>
          <w:spacing w:val="-8"/>
        </w:rPr>
        <w:t xml:space="preserve"> </w:t>
      </w:r>
      <w:r>
        <w:rPr>
          <w:spacing w:val="-2"/>
        </w:rPr>
        <w:t>Release</w:t>
      </w:r>
    </w:p>
    <w:p w14:paraId="397EA47A" w14:textId="77777777" w:rsidR="00122A3A" w:rsidRDefault="00122A3A">
      <w:pPr>
        <w:pStyle w:val="Textkrper"/>
        <w:spacing w:before="6"/>
        <w:rPr>
          <w:b/>
          <w:sz w:val="18"/>
        </w:rPr>
      </w:pPr>
    </w:p>
    <w:p w14:paraId="4A78AAFF" w14:textId="00F4A2D4" w:rsidR="00122A3A" w:rsidRDefault="00CC1C25">
      <w:pPr>
        <w:pStyle w:val="Titel"/>
      </w:pPr>
      <w:r>
        <w:t>Liquid Treasures</w:t>
      </w:r>
    </w:p>
    <w:p w14:paraId="1244C7D7" w14:textId="38AE403E" w:rsidR="00122A3A" w:rsidRDefault="00CC1C25">
      <w:pPr>
        <w:pStyle w:val="berschrift1"/>
        <w:spacing w:before="14"/>
      </w:pPr>
      <w:r>
        <w:t>Brandies, distillates and other fine drinks from Baden-Württemberg</w:t>
      </w:r>
    </w:p>
    <w:p w14:paraId="73B3365B" w14:textId="77777777" w:rsidR="00122A3A" w:rsidRDefault="00122A3A">
      <w:pPr>
        <w:pStyle w:val="Textkrper"/>
        <w:spacing w:before="2"/>
        <w:rPr>
          <w:b/>
          <w:sz w:val="23"/>
        </w:rPr>
      </w:pPr>
    </w:p>
    <w:p w14:paraId="3D392430" w14:textId="007C86F9" w:rsidR="00122A3A" w:rsidRDefault="003D2C3C" w:rsidP="00AA2B32">
      <w:pPr>
        <w:pStyle w:val="Textkrper"/>
        <w:spacing w:before="30" w:line="271" w:lineRule="auto"/>
        <w:ind w:left="108" w:right="1196"/>
      </w:pPr>
      <w:r>
        <w:t>STUTTGART</w:t>
      </w:r>
      <w:r>
        <w:rPr>
          <w:spacing w:val="-1"/>
        </w:rPr>
        <w:t xml:space="preserve"> </w:t>
      </w:r>
      <w:r>
        <w:t>–</w:t>
      </w:r>
      <w:r>
        <w:rPr>
          <w:spacing w:val="-4"/>
        </w:rPr>
        <w:t xml:space="preserve"> </w:t>
      </w:r>
      <w:r w:rsidR="00CC1C25" w:rsidRPr="00CC1C25">
        <w:rPr>
          <w:spacing w:val="-4"/>
          <w:lang w:val="en"/>
        </w:rPr>
        <w:t>The art of burning and distilling has a long tradition in southern Germany with its numerous meadow orchards, orchards and wineries. More than half of the approximately 24,000 small German distilleries are based in Baden-Württemberg. A number of award-winning gins have joined Schnapps and brandies made from local fruit in recent years. It is less well known that first-class whiskey, beer brandy, and vodka are also produced in this country. With this variety, the choice is difficult.</w:t>
      </w:r>
    </w:p>
    <w:p w14:paraId="542E2B44" w14:textId="77777777" w:rsidR="00122A3A" w:rsidRDefault="00122A3A">
      <w:pPr>
        <w:pStyle w:val="Textkrper"/>
        <w:spacing w:before="6"/>
        <w:rPr>
          <w:sz w:val="24"/>
        </w:rPr>
      </w:pPr>
    </w:p>
    <w:p w14:paraId="1310BB34" w14:textId="053E9FD8" w:rsidR="00CC1C25" w:rsidRPr="004A72AE" w:rsidRDefault="00CC1C25" w:rsidP="004A72AE">
      <w:pPr>
        <w:pStyle w:val="berschrift1"/>
        <w:rPr>
          <w:spacing w:val="-2"/>
          <w:lang w:val="en-GB"/>
        </w:rPr>
      </w:pPr>
      <w:r w:rsidRPr="00CC1C25">
        <w:rPr>
          <w:spacing w:val="-2"/>
          <w:lang w:val="en-GB"/>
        </w:rPr>
        <w:t xml:space="preserve">Pear Apertif - Birnoh </w:t>
      </w:r>
    </w:p>
    <w:p w14:paraId="3CB5EF35" w14:textId="763CBC4D" w:rsidR="00CC1C25" w:rsidRPr="00CC1C25" w:rsidRDefault="00CC1C25" w:rsidP="004A72AE">
      <w:pPr>
        <w:spacing w:before="30" w:line="271" w:lineRule="auto"/>
        <w:ind w:left="108" w:right="1196"/>
        <w:rPr>
          <w:color w:val="262626"/>
          <w:sz w:val="20"/>
          <w:szCs w:val="20"/>
          <w:lang w:val="en"/>
        </w:rPr>
      </w:pPr>
      <w:r w:rsidRPr="00CC1C25">
        <w:rPr>
          <w:color w:val="262626"/>
          <w:sz w:val="20"/>
          <w:szCs w:val="20"/>
          <w:lang w:val="en"/>
        </w:rPr>
        <w:t xml:space="preserve">“The variety of pear aromas with its own unique impact" is the promise of the pear aperitif "Birnoh." It is created with only the oldest pear varieties. There is no single distillery behind the aromatic drink, rather the "Birnoh-Gilde," an association of Baden-Württemberg brewers and distillers, actually creates it. The members of the guild have committed themselves to a common manufacturing process, uniform quality criteria, and confidentiality regarding the details of production. In 2016, they were awarded the Baden-Württemberg Agricultural Prize for Entrepreneurial Innovations for their joint commitment. </w:t>
      </w:r>
    </w:p>
    <w:p w14:paraId="7CE10765" w14:textId="5FE5ADAB" w:rsidR="00AA2B32" w:rsidRDefault="00CC1C25" w:rsidP="00AA2B32">
      <w:pPr>
        <w:spacing w:before="30" w:line="271" w:lineRule="auto"/>
        <w:ind w:left="108" w:right="1196"/>
        <w:rPr>
          <w:color w:val="000000" w:themeColor="text1"/>
          <w:sz w:val="20"/>
          <w:szCs w:val="20"/>
          <w:lang w:val="en"/>
        </w:rPr>
      </w:pPr>
      <w:hyperlink r:id="rId9" w:history="1">
        <w:r w:rsidRPr="004A72AE">
          <w:rPr>
            <w:color w:val="000000" w:themeColor="text1"/>
            <w:sz w:val="20"/>
            <w:szCs w:val="20"/>
            <w:u w:val="single"/>
            <w:lang w:val="en"/>
          </w:rPr>
          <w:t>birnoh.de</w:t>
        </w:r>
      </w:hyperlink>
      <w:r w:rsidRPr="004A72AE">
        <w:rPr>
          <w:color w:val="000000" w:themeColor="text1"/>
          <w:sz w:val="20"/>
          <w:szCs w:val="20"/>
          <w:lang w:val="en"/>
        </w:rPr>
        <w:t xml:space="preserve"> </w:t>
      </w:r>
    </w:p>
    <w:p w14:paraId="1E93E901" w14:textId="77777777" w:rsidR="00AA2B32" w:rsidRPr="00AA2B32" w:rsidRDefault="00AA2B32" w:rsidP="00AA2B32">
      <w:pPr>
        <w:spacing w:before="30" w:line="271" w:lineRule="auto"/>
        <w:ind w:left="108" w:right="1196"/>
        <w:rPr>
          <w:color w:val="000000" w:themeColor="text1"/>
          <w:sz w:val="20"/>
          <w:szCs w:val="20"/>
        </w:rPr>
      </w:pPr>
    </w:p>
    <w:p w14:paraId="7C2EF7BA" w14:textId="0E63AEA8" w:rsidR="00122A3A" w:rsidRPr="004A72AE" w:rsidRDefault="003D2C3C" w:rsidP="004A72AE">
      <w:pPr>
        <w:pStyle w:val="berschrift1"/>
      </w:pPr>
      <w:r>
        <w:rPr>
          <w:spacing w:val="-2"/>
        </w:rPr>
        <w:t>S</w:t>
      </w:r>
      <w:r w:rsidR="004A72AE">
        <w:rPr>
          <w:spacing w:val="-2"/>
        </w:rPr>
        <w:t>wabian Whiskey from the Alb</w:t>
      </w:r>
    </w:p>
    <w:p w14:paraId="532FB760" w14:textId="77777777" w:rsidR="004A72AE" w:rsidRPr="004A72AE" w:rsidRDefault="004A72AE" w:rsidP="004A72AE">
      <w:pPr>
        <w:spacing w:before="30" w:line="271" w:lineRule="auto"/>
        <w:ind w:left="108" w:right="1196"/>
        <w:rPr>
          <w:color w:val="000000" w:themeColor="text1"/>
          <w:sz w:val="20"/>
          <w:szCs w:val="20"/>
          <w:lang w:val="en"/>
        </w:rPr>
      </w:pPr>
      <w:r w:rsidRPr="004A72AE">
        <w:rPr>
          <w:color w:val="000000" w:themeColor="text1"/>
          <w:sz w:val="20"/>
          <w:szCs w:val="20"/>
          <w:lang w:val="en"/>
        </w:rPr>
        <w:t xml:space="preserve">First-class whiskey is not only produced in the Scottish Highlands, but also in the low mountain range of the Swabian Alb. Because there are now numerous distilleries there, you can discover them on the Swabian Whiskey Walk through the varied landscape of the Lauter Valley - including whiskey tastings. In addition, there are many other opportunities to taste the special spirit in the Owen area below Teck Castle and beyond. For example, the Swabian whiskey ambassador and fine brandy sommelier, Angela Weis, regularly invites visitors to tastings in the Tübingen shop "Silberburg am Markt." It gets even more sociable at the Swabian Whiskey Day, which traditionally takes place on October 1st in Tübingen. </w:t>
      </w:r>
    </w:p>
    <w:p w14:paraId="648EBE84" w14:textId="2B5E9877" w:rsidR="004A72AE" w:rsidRDefault="004A72AE" w:rsidP="00AA2B32">
      <w:pPr>
        <w:spacing w:before="30" w:line="271" w:lineRule="auto"/>
        <w:ind w:left="108" w:right="1196"/>
        <w:rPr>
          <w:color w:val="000000" w:themeColor="text1"/>
          <w:sz w:val="20"/>
          <w:szCs w:val="20"/>
          <w:lang w:val="en-GB"/>
        </w:rPr>
      </w:pPr>
      <w:hyperlink r:id="rId10" w:history="1">
        <w:r w:rsidRPr="004A72AE">
          <w:rPr>
            <w:color w:val="000000" w:themeColor="text1"/>
            <w:sz w:val="20"/>
            <w:szCs w:val="20"/>
            <w:u w:val="single"/>
            <w:lang w:val="en-GB"/>
          </w:rPr>
          <w:t>schwaebischer-whisky.com</w:t>
        </w:r>
      </w:hyperlink>
      <w:r w:rsidRPr="004A72AE">
        <w:rPr>
          <w:color w:val="000000" w:themeColor="text1"/>
          <w:sz w:val="20"/>
          <w:szCs w:val="20"/>
          <w:lang w:val="en-GB"/>
        </w:rPr>
        <w:t xml:space="preserve"> </w:t>
      </w:r>
    </w:p>
    <w:p w14:paraId="4E25554A" w14:textId="77777777" w:rsidR="00AA2B32" w:rsidRPr="00AA2B32" w:rsidRDefault="00AA2B32" w:rsidP="00AA2B32">
      <w:pPr>
        <w:spacing w:before="30" w:line="271" w:lineRule="auto"/>
        <w:ind w:left="108" w:right="1196"/>
        <w:rPr>
          <w:color w:val="000000" w:themeColor="text1"/>
          <w:sz w:val="20"/>
          <w:szCs w:val="20"/>
          <w:lang w:val="en-GB"/>
        </w:rPr>
      </w:pPr>
    </w:p>
    <w:p w14:paraId="580046D6" w14:textId="378428DD" w:rsidR="004A72AE" w:rsidRDefault="004A72AE" w:rsidP="004A72AE">
      <w:pPr>
        <w:pStyle w:val="berschrift1"/>
      </w:pPr>
      <w:r>
        <w:t>Josefslust and Goldelse</w:t>
      </w:r>
    </w:p>
    <w:p w14:paraId="297872F3" w14:textId="77777777" w:rsidR="004A72AE" w:rsidRPr="004A72AE" w:rsidRDefault="004A72AE" w:rsidP="00C24FE7">
      <w:pPr>
        <w:spacing w:before="30" w:line="271" w:lineRule="auto"/>
        <w:ind w:left="108" w:rightChars="211" w:right="464"/>
        <w:rPr>
          <w:color w:val="000000" w:themeColor="text1"/>
          <w:sz w:val="20"/>
          <w:szCs w:val="20"/>
        </w:rPr>
      </w:pPr>
      <w:r w:rsidRPr="004A72AE">
        <w:rPr>
          <w:color w:val="000000" w:themeColor="text1"/>
          <w:sz w:val="20"/>
          <w:szCs w:val="20"/>
          <w:lang w:val="en"/>
        </w:rPr>
        <w:t>After a hearty meal, you often need a clarifying digestif. An old, well-kept recipe from over 40 selected herbs, roots, and wild berries gives the herbal liqueur "Josefslust" from Sigmaringendorf its fruity, harmonious taste. The high-proof liqueur is named after the wildlife park of the same name of the noble house of Hohenzollern-Sigmaringen. If you prefer something milder, you can reach for a real classic for dessert, which not only tastes good at Easter: The "Goldelse" egg liqueur from Stuttgart gets its intensive aroma from fresh eggs from Ostfildern, cream from Schwäbisch Hall, and real bourbon vanilla. There are no additives or experimentations so it tastes like grandma made it.</w:t>
      </w:r>
    </w:p>
    <w:p w14:paraId="589EACBD" w14:textId="287AE8EC" w:rsidR="004A72AE" w:rsidRPr="004A72AE" w:rsidRDefault="004A72AE" w:rsidP="005E05A3">
      <w:pPr>
        <w:spacing w:before="30" w:line="271" w:lineRule="auto"/>
        <w:ind w:rightChars="211" w:right="464" w:firstLine="108"/>
        <w:rPr>
          <w:color w:val="000000" w:themeColor="text1"/>
          <w:sz w:val="20"/>
          <w:szCs w:val="20"/>
          <w:lang w:val="en-GB"/>
        </w:rPr>
      </w:pPr>
      <w:hyperlink r:id="rId11" w:history="1">
        <w:r w:rsidRPr="004A72AE">
          <w:rPr>
            <w:color w:val="000000" w:themeColor="text1"/>
            <w:sz w:val="20"/>
            <w:szCs w:val="20"/>
            <w:u w:val="single"/>
            <w:lang w:val="en-GB"/>
          </w:rPr>
          <w:t>josefslust.com</w:t>
        </w:r>
      </w:hyperlink>
      <w:r w:rsidRPr="004A72AE">
        <w:rPr>
          <w:color w:val="000000" w:themeColor="text1"/>
          <w:sz w:val="20"/>
          <w:szCs w:val="20"/>
          <w:lang w:val="en-GB"/>
        </w:rPr>
        <w:t xml:space="preserve">; </w:t>
      </w:r>
      <w:hyperlink r:id="rId12" w:history="1">
        <w:r w:rsidRPr="004A72AE">
          <w:rPr>
            <w:color w:val="000000" w:themeColor="text1"/>
            <w:sz w:val="20"/>
            <w:szCs w:val="20"/>
            <w:u w:val="single"/>
            <w:lang w:val="en-GB"/>
          </w:rPr>
          <w:t>goldelselikoer.de</w:t>
        </w:r>
      </w:hyperlink>
    </w:p>
    <w:p w14:paraId="29F16E49" w14:textId="788ACA53" w:rsidR="004A72AE" w:rsidRPr="004A72AE" w:rsidRDefault="004A72AE" w:rsidP="005E05A3">
      <w:pPr>
        <w:spacing w:before="30" w:line="271" w:lineRule="auto"/>
        <w:ind w:right="1196" w:firstLine="108"/>
        <w:rPr>
          <w:b/>
          <w:bCs/>
          <w:color w:val="3B3838"/>
          <w:sz w:val="20"/>
          <w:szCs w:val="20"/>
        </w:rPr>
      </w:pPr>
      <w:r w:rsidRPr="004A72AE">
        <w:rPr>
          <w:b/>
          <w:bCs/>
          <w:color w:val="3B3838"/>
          <w:sz w:val="20"/>
          <w:szCs w:val="20"/>
          <w:lang w:val="en"/>
        </w:rPr>
        <w:lastRenderedPageBreak/>
        <w:t xml:space="preserve">Stylish </w:t>
      </w:r>
      <w:r w:rsidR="006F0987">
        <w:rPr>
          <w:b/>
          <w:bCs/>
          <w:color w:val="3B3838"/>
          <w:sz w:val="20"/>
          <w:szCs w:val="20"/>
          <w:lang w:val="en"/>
        </w:rPr>
        <w:t>S</w:t>
      </w:r>
      <w:r w:rsidRPr="004A72AE">
        <w:rPr>
          <w:b/>
          <w:bCs/>
          <w:color w:val="3B3838"/>
          <w:sz w:val="20"/>
          <w:szCs w:val="20"/>
          <w:lang w:val="en"/>
        </w:rPr>
        <w:t xml:space="preserve">pruce and </w:t>
      </w:r>
      <w:r w:rsidR="006F0987">
        <w:rPr>
          <w:b/>
          <w:bCs/>
          <w:color w:val="3B3838"/>
          <w:sz w:val="20"/>
          <w:szCs w:val="20"/>
          <w:lang w:val="en"/>
        </w:rPr>
        <w:t>R</w:t>
      </w:r>
      <w:r w:rsidRPr="004A72AE">
        <w:rPr>
          <w:b/>
          <w:bCs/>
          <w:color w:val="3B3838"/>
          <w:sz w:val="20"/>
          <w:szCs w:val="20"/>
          <w:lang w:val="en"/>
        </w:rPr>
        <w:t xml:space="preserve">osemary </w:t>
      </w:r>
      <w:r w:rsidR="006F0987">
        <w:rPr>
          <w:b/>
          <w:bCs/>
          <w:color w:val="3B3838"/>
          <w:sz w:val="20"/>
          <w:szCs w:val="20"/>
          <w:lang w:val="en"/>
        </w:rPr>
        <w:t>S</w:t>
      </w:r>
      <w:r w:rsidRPr="004A72AE">
        <w:rPr>
          <w:b/>
          <w:bCs/>
          <w:color w:val="3B3838"/>
          <w:sz w:val="20"/>
          <w:szCs w:val="20"/>
          <w:lang w:val="en"/>
        </w:rPr>
        <w:t>pirit</w:t>
      </w:r>
    </w:p>
    <w:p w14:paraId="2E20C215" w14:textId="77777777" w:rsidR="004A72AE" w:rsidRPr="004A72AE" w:rsidRDefault="004A72AE" w:rsidP="004A72AE">
      <w:pPr>
        <w:spacing w:before="30" w:line="271" w:lineRule="auto"/>
        <w:ind w:left="108" w:right="1196"/>
        <w:rPr>
          <w:color w:val="3B3838"/>
          <w:sz w:val="20"/>
          <w:szCs w:val="20"/>
          <w:lang w:val="en"/>
        </w:rPr>
      </w:pPr>
      <w:r w:rsidRPr="004A72AE">
        <w:rPr>
          <w:color w:val="3B3838"/>
          <w:sz w:val="20"/>
          <w:szCs w:val="20"/>
          <w:lang w:val="en"/>
        </w:rPr>
        <w:t xml:space="preserve">Fancy a walk in the woods or an herb garden in your mouth? Then the Schnapps "Nadelwald Fichtengeist" and "Gartenkräuter Rosmaringeist" from the "stylish" range in Laupheim in Upper Swabia are to be recommended. The four friends and self-proclaimed village children, Danny, Markus, Jessi, and Markus, created the brand to preserve and redesign the tradition of their homeland. The spirits are made by hand in various small rural distilleries. The four of them take care of the design and marketing personally. They have a stylish bottle design and an online tasting that also works as a drinking game. </w:t>
      </w:r>
    </w:p>
    <w:p w14:paraId="39C2781F" w14:textId="77777777" w:rsidR="004A72AE" w:rsidRPr="004A72AE" w:rsidRDefault="004A72AE" w:rsidP="004A72AE">
      <w:pPr>
        <w:spacing w:before="30" w:line="271" w:lineRule="auto"/>
        <w:ind w:left="108" w:right="1196"/>
        <w:rPr>
          <w:color w:val="3B3838"/>
          <w:sz w:val="20"/>
          <w:szCs w:val="20"/>
        </w:rPr>
      </w:pPr>
      <w:hyperlink r:id="rId13" w:history="1">
        <w:r w:rsidRPr="004A72AE">
          <w:rPr>
            <w:color w:val="3B3838"/>
            <w:sz w:val="20"/>
            <w:szCs w:val="20"/>
            <w:u w:val="single"/>
          </w:rPr>
          <w:t>stilvol.de</w:t>
        </w:r>
      </w:hyperlink>
      <w:r w:rsidRPr="004A72AE">
        <w:rPr>
          <w:color w:val="3B3838"/>
          <w:sz w:val="20"/>
          <w:szCs w:val="20"/>
        </w:rPr>
        <w:t xml:space="preserve"> </w:t>
      </w:r>
    </w:p>
    <w:p w14:paraId="74870497" w14:textId="77777777" w:rsidR="004A72AE" w:rsidRPr="004A72AE" w:rsidRDefault="004A72AE" w:rsidP="004A72AE">
      <w:pPr>
        <w:adjustRightInd w:val="0"/>
        <w:spacing w:before="30" w:line="271" w:lineRule="auto"/>
        <w:ind w:left="108" w:right="1196"/>
        <w:rPr>
          <w:b/>
          <w:color w:val="3B3838"/>
          <w:sz w:val="20"/>
          <w:szCs w:val="20"/>
        </w:rPr>
      </w:pPr>
    </w:p>
    <w:p w14:paraId="7AC8120F" w14:textId="77777777" w:rsidR="004A72AE" w:rsidRPr="004A72AE" w:rsidRDefault="004A72AE" w:rsidP="004A72AE">
      <w:pPr>
        <w:spacing w:before="30" w:line="271" w:lineRule="auto"/>
        <w:ind w:left="108" w:right="1196"/>
        <w:rPr>
          <w:b/>
          <w:bCs/>
          <w:color w:val="3B3838"/>
          <w:sz w:val="20"/>
          <w:szCs w:val="20"/>
          <w:lang w:val="en-GB"/>
        </w:rPr>
      </w:pPr>
      <w:r w:rsidRPr="004A72AE">
        <w:rPr>
          <w:b/>
          <w:bCs/>
          <w:color w:val="3B3838"/>
          <w:sz w:val="20"/>
          <w:szCs w:val="20"/>
          <w:lang w:val="en-GB"/>
        </w:rPr>
        <w:t>Brandies from Burgunderhof on Lake Constance</w:t>
      </w:r>
    </w:p>
    <w:p w14:paraId="6869B75E" w14:textId="77777777" w:rsidR="004A72AE" w:rsidRPr="004A72AE" w:rsidRDefault="004A72AE" w:rsidP="004A72AE">
      <w:pPr>
        <w:spacing w:before="30" w:line="271" w:lineRule="auto"/>
        <w:ind w:left="108" w:right="1196"/>
        <w:rPr>
          <w:color w:val="3B3838"/>
          <w:sz w:val="20"/>
          <w:szCs w:val="20"/>
          <w:lang w:val="en"/>
        </w:rPr>
      </w:pPr>
      <w:r w:rsidRPr="004A72AE">
        <w:rPr>
          <w:color w:val="3B3838"/>
          <w:sz w:val="20"/>
          <w:szCs w:val="20"/>
          <w:lang w:val="en"/>
        </w:rPr>
        <w:t xml:space="preserve">His spirits are stored in wooden barrels for several years and are among the best noble waters that you can get in Baden-Württemberg. Heiner Renn is one of the most experimental fruit growers from Lake Constance. As the son of a family of winegrowers with over 300 years of experience, the organic fruit farmer and distiller from Hagnau committed himself to the traditions of his profession early on. Between November and December, he retreats to his distillery and experiments with his products. Distilling Schnapps and the instinct for it seem to be in his blood, and he regularly outperforms big competitors with his creations. </w:t>
      </w:r>
    </w:p>
    <w:p w14:paraId="3AAC7CF9" w14:textId="77777777" w:rsidR="004A72AE" w:rsidRPr="004A72AE" w:rsidRDefault="004A72AE" w:rsidP="004A72AE">
      <w:pPr>
        <w:spacing w:before="30" w:line="271" w:lineRule="auto"/>
        <w:ind w:left="108" w:right="1196"/>
        <w:rPr>
          <w:color w:val="3B3838"/>
          <w:sz w:val="20"/>
          <w:szCs w:val="20"/>
        </w:rPr>
      </w:pPr>
      <w:hyperlink r:id="rId14" w:history="1">
        <w:r w:rsidRPr="004A72AE">
          <w:rPr>
            <w:color w:val="3B3838"/>
            <w:sz w:val="20"/>
            <w:szCs w:val="20"/>
            <w:u w:val="single"/>
          </w:rPr>
          <w:t>burgunderhof.de</w:t>
        </w:r>
      </w:hyperlink>
    </w:p>
    <w:p w14:paraId="06431E8C" w14:textId="77777777" w:rsidR="004A72AE" w:rsidRPr="004A72AE" w:rsidRDefault="004A72AE" w:rsidP="004A72AE">
      <w:pPr>
        <w:spacing w:before="30" w:line="271" w:lineRule="auto"/>
        <w:ind w:left="108" w:right="1196"/>
        <w:rPr>
          <w:b/>
          <w:bCs/>
          <w:color w:val="3B3838"/>
          <w:sz w:val="20"/>
          <w:szCs w:val="20"/>
        </w:rPr>
      </w:pPr>
    </w:p>
    <w:p w14:paraId="57F79C47" w14:textId="77777777" w:rsidR="004A72AE" w:rsidRPr="004A72AE" w:rsidRDefault="004A72AE" w:rsidP="004A72AE">
      <w:pPr>
        <w:spacing w:before="30" w:line="271" w:lineRule="auto"/>
        <w:ind w:left="108" w:right="1196"/>
        <w:rPr>
          <w:color w:val="3B3838"/>
          <w:sz w:val="20"/>
          <w:szCs w:val="20"/>
        </w:rPr>
      </w:pPr>
      <w:r w:rsidRPr="004A72AE">
        <w:rPr>
          <w:b/>
          <w:bCs/>
          <w:color w:val="3B3838"/>
          <w:sz w:val="20"/>
          <w:szCs w:val="20"/>
        </w:rPr>
        <w:t>Rothaus Black Forest Single Malt and Hopfentraum</w:t>
      </w:r>
    </w:p>
    <w:p w14:paraId="51332B34" w14:textId="77777777" w:rsidR="004A72AE" w:rsidRPr="004A72AE" w:rsidRDefault="004A72AE" w:rsidP="004A72AE">
      <w:pPr>
        <w:spacing w:before="30" w:line="271" w:lineRule="auto"/>
        <w:ind w:left="108" w:right="1196"/>
        <w:rPr>
          <w:color w:val="262626"/>
          <w:sz w:val="20"/>
          <w:szCs w:val="20"/>
          <w:lang w:val="en"/>
        </w:rPr>
      </w:pPr>
      <w:r w:rsidRPr="004A72AE">
        <w:rPr>
          <w:color w:val="262626"/>
          <w:sz w:val="20"/>
          <w:szCs w:val="20"/>
          <w:lang w:val="en"/>
        </w:rPr>
        <w:t xml:space="preserve">Everyone drinks the beer from the Baden State Brewery Rothaus, and not just those from Baden-Württemberg. The legendary “pinecone beer”, in particular, enjoys great popularity far beyond national borders. But much more is created from the beer and ingredients in the highest brewery in Germany than just beer. Under the supervision of the Kammer-Kirsch distillery, for example, the Rothaus Black Forest Single Malt is created there. This whiskey has a balanced taste and has already won the grain brandy various awards. Another creation is the "hop dream," a distillate from Pils and Märzen, an especially strong beer, which is supplemented with hops oil. </w:t>
      </w:r>
    </w:p>
    <w:p w14:paraId="330D5ACF" w14:textId="61F89FFD" w:rsidR="004A72AE" w:rsidRPr="004A72AE" w:rsidRDefault="004A72AE" w:rsidP="004A72AE">
      <w:pPr>
        <w:spacing w:before="30" w:line="271" w:lineRule="auto"/>
        <w:ind w:left="108" w:right="1196"/>
        <w:rPr>
          <w:color w:val="000000" w:themeColor="text1"/>
          <w:sz w:val="20"/>
          <w:szCs w:val="20"/>
          <w:u w:val="single"/>
        </w:rPr>
      </w:pPr>
      <w:r w:rsidRPr="004A72AE">
        <w:rPr>
          <w:color w:val="000000" w:themeColor="text1"/>
          <w:sz w:val="20"/>
          <w:szCs w:val="20"/>
          <w:u w:val="single"/>
        </w:rPr>
        <w:t xml:space="preserve">rothaus.de </w:t>
      </w:r>
    </w:p>
    <w:p w14:paraId="04395197" w14:textId="77777777" w:rsidR="004A72AE" w:rsidRDefault="004A72AE" w:rsidP="004A72AE">
      <w:pPr>
        <w:spacing w:before="30" w:line="271" w:lineRule="auto"/>
        <w:ind w:right="1196"/>
        <w:rPr>
          <w:sz w:val="20"/>
          <w:szCs w:val="20"/>
          <w:lang w:val="en-GB"/>
        </w:rPr>
      </w:pPr>
    </w:p>
    <w:p w14:paraId="25FBC022" w14:textId="77777777" w:rsidR="004A72AE" w:rsidRPr="004A72AE" w:rsidRDefault="004A72AE" w:rsidP="004A72AE">
      <w:pPr>
        <w:adjustRightInd w:val="0"/>
        <w:spacing w:before="30" w:line="271" w:lineRule="auto"/>
        <w:ind w:left="108" w:right="1196"/>
        <w:rPr>
          <w:b/>
          <w:color w:val="3B3838"/>
          <w:sz w:val="20"/>
          <w:szCs w:val="20"/>
        </w:rPr>
      </w:pPr>
      <w:r w:rsidRPr="004A72AE">
        <w:rPr>
          <w:b/>
          <w:color w:val="3B3838"/>
          <w:sz w:val="20"/>
          <w:szCs w:val="20"/>
        </w:rPr>
        <w:t>„Wudka“ from Kaiserstuhl</w:t>
      </w:r>
    </w:p>
    <w:p w14:paraId="4606AD9F" w14:textId="77777777" w:rsidR="004A72AE" w:rsidRPr="00C24FE7" w:rsidRDefault="004A72AE" w:rsidP="004A72AE">
      <w:pPr>
        <w:adjustRightInd w:val="0"/>
        <w:spacing w:before="30" w:line="271" w:lineRule="auto"/>
        <w:ind w:left="108" w:right="1196"/>
        <w:rPr>
          <w:color w:val="000000" w:themeColor="text1"/>
          <w:sz w:val="20"/>
          <w:szCs w:val="20"/>
          <w:lang w:val="en"/>
        </w:rPr>
      </w:pPr>
      <w:r w:rsidRPr="00C24FE7">
        <w:rPr>
          <w:color w:val="000000" w:themeColor="text1"/>
          <w:sz w:val="20"/>
          <w:szCs w:val="20"/>
          <w:lang w:val="en"/>
        </w:rPr>
        <w:t xml:space="preserve">Out of a lot of grapes and some potatoes, a special spirit is created in the Arndt Köbelin winery on the Kaiserstuhl: Kaiserstuhl “Wudka” which is distilled no less than twelve times. As the inspiration for the unusual by-product came from Poland, the "u" in "Wudka" stands for the spoken "ó" in the Polish equivalent and the bottle shape is also based on the Polish model of old apothecary bottles. The clear Schnapps is traditionally best enjoyed with friends and should not be missing from any celebration. If you like it hearty or need a base, you can also enjoy it in the form of air-dried "Wudka-Bites" or "Wudka-Ham." </w:t>
      </w:r>
    </w:p>
    <w:p w14:paraId="093F7B5D" w14:textId="77777777" w:rsidR="004A72AE" w:rsidRPr="00C24FE7" w:rsidRDefault="004A72AE" w:rsidP="004A72AE">
      <w:pPr>
        <w:adjustRightInd w:val="0"/>
        <w:spacing w:before="30" w:line="271" w:lineRule="auto"/>
        <w:ind w:left="108" w:right="1196"/>
        <w:rPr>
          <w:color w:val="000000" w:themeColor="text1"/>
          <w:sz w:val="20"/>
          <w:szCs w:val="20"/>
          <w:lang w:val="en-GB"/>
        </w:rPr>
      </w:pPr>
      <w:hyperlink r:id="rId15" w:history="1">
        <w:r w:rsidRPr="00C24FE7">
          <w:rPr>
            <w:color w:val="000000" w:themeColor="text1"/>
            <w:sz w:val="20"/>
            <w:szCs w:val="20"/>
            <w:u w:val="single"/>
            <w:lang w:val="en-GB"/>
          </w:rPr>
          <w:t>wudka.eu</w:t>
        </w:r>
      </w:hyperlink>
      <w:r w:rsidRPr="00C24FE7">
        <w:rPr>
          <w:color w:val="000000" w:themeColor="text1"/>
          <w:sz w:val="20"/>
          <w:szCs w:val="20"/>
          <w:lang w:val="en-GB"/>
        </w:rPr>
        <w:t xml:space="preserve"> </w:t>
      </w:r>
    </w:p>
    <w:p w14:paraId="1C350F9F" w14:textId="77777777" w:rsidR="00C24FE7" w:rsidRDefault="00C24FE7" w:rsidP="00CA2713">
      <w:pPr>
        <w:spacing w:before="30" w:line="271" w:lineRule="auto"/>
        <w:ind w:right="1196"/>
        <w:rPr>
          <w:color w:val="000000" w:themeColor="text1"/>
          <w:sz w:val="20"/>
          <w:szCs w:val="20"/>
          <w:lang w:val="en-GB"/>
        </w:rPr>
      </w:pPr>
    </w:p>
    <w:p w14:paraId="50B8E230" w14:textId="77777777" w:rsidR="004A72AE" w:rsidRPr="00C24FE7" w:rsidRDefault="004A72AE" w:rsidP="005E05A3">
      <w:pPr>
        <w:spacing w:before="30" w:line="271" w:lineRule="auto"/>
        <w:ind w:right="1196" w:firstLine="108"/>
        <w:rPr>
          <w:b/>
          <w:bCs/>
          <w:color w:val="000000" w:themeColor="text1"/>
          <w:sz w:val="20"/>
          <w:szCs w:val="20"/>
          <w:lang w:val="en-GB"/>
        </w:rPr>
      </w:pPr>
      <w:r w:rsidRPr="00C24FE7">
        <w:rPr>
          <w:b/>
          <w:bCs/>
          <w:color w:val="000000" w:themeColor="text1"/>
          <w:sz w:val="20"/>
          <w:szCs w:val="20"/>
          <w:lang w:val="en-GB"/>
        </w:rPr>
        <w:t xml:space="preserve">Boar Gin from the Black Forest </w:t>
      </w:r>
    </w:p>
    <w:p w14:paraId="5FCA2E31" w14:textId="77777777" w:rsidR="004A72AE" w:rsidRPr="00C24FE7" w:rsidRDefault="004A72AE" w:rsidP="004A72AE">
      <w:pPr>
        <w:spacing w:before="30" w:line="271" w:lineRule="auto"/>
        <w:ind w:left="108" w:right="1196"/>
        <w:rPr>
          <w:bCs/>
          <w:color w:val="000000" w:themeColor="text1"/>
          <w:sz w:val="20"/>
          <w:szCs w:val="20"/>
        </w:rPr>
      </w:pPr>
      <w:r w:rsidRPr="00C24FE7">
        <w:rPr>
          <w:bCs/>
          <w:color w:val="000000" w:themeColor="text1"/>
          <w:sz w:val="20"/>
          <w:szCs w:val="20"/>
          <w:lang w:val="en"/>
        </w:rPr>
        <w:t xml:space="preserve">The Black Forest Burgundy truffle used to be known far beyond the country's borders, but then fell into oblivion. In search of an unmistakable flavor for their distillate, the </w:t>
      </w:r>
      <w:r w:rsidRPr="00C24FE7">
        <w:rPr>
          <w:bCs/>
          <w:color w:val="000000" w:themeColor="text1"/>
          <w:sz w:val="20"/>
          <w:szCs w:val="20"/>
          <w:lang w:val="en"/>
        </w:rPr>
        <w:lastRenderedPageBreak/>
        <w:t>makers of "Boar Gin" from Bad Peterstal-Griesbach came across this relic from the old days. Today, they obtain this taste from truffle plantations in the Black Forest and use it to give their gin, which is distilled with Black Forest spring water, its characteristic aroma. Numerous juries have already awarded the gin with the mighty boar on the label for its uniqueness. In 2022, it was not only "Gin of the Year," but also "Spirit of the Year" making it the most awarded gin in the world.</w:t>
      </w:r>
    </w:p>
    <w:p w14:paraId="105D53F1" w14:textId="77777777" w:rsidR="004A72AE" w:rsidRDefault="004A72AE" w:rsidP="00C24FE7">
      <w:pPr>
        <w:spacing w:before="30" w:line="271" w:lineRule="auto"/>
        <w:ind w:left="108" w:right="1196"/>
      </w:pPr>
      <w:hyperlink r:id="rId16" w:history="1">
        <w:r w:rsidRPr="00C24FE7">
          <w:rPr>
            <w:bCs/>
            <w:color w:val="000000" w:themeColor="text1"/>
            <w:sz w:val="20"/>
            <w:szCs w:val="20"/>
            <w:u w:val="single"/>
          </w:rPr>
          <w:t>www.boargin.de</w:t>
        </w:r>
      </w:hyperlink>
    </w:p>
    <w:p w14:paraId="7A8F95FC" w14:textId="77777777" w:rsidR="00E741B5" w:rsidRDefault="00E741B5" w:rsidP="00C24FE7">
      <w:pPr>
        <w:spacing w:before="30" w:line="271" w:lineRule="auto"/>
        <w:ind w:left="108" w:right="1196"/>
      </w:pPr>
    </w:p>
    <w:p w14:paraId="6D82BD53" w14:textId="77777777" w:rsidR="00E741B5" w:rsidRDefault="00E741B5" w:rsidP="00C24FE7">
      <w:pPr>
        <w:spacing w:before="30" w:line="271" w:lineRule="auto"/>
        <w:ind w:left="108" w:right="1196"/>
      </w:pPr>
    </w:p>
    <w:p w14:paraId="420DD5FA" w14:textId="77777777" w:rsidR="00E741B5" w:rsidRDefault="00E741B5" w:rsidP="00C24FE7">
      <w:pPr>
        <w:spacing w:before="30" w:line="271" w:lineRule="auto"/>
        <w:ind w:left="108" w:right="1196"/>
      </w:pPr>
    </w:p>
    <w:p w14:paraId="72E8EC60" w14:textId="77777777" w:rsidR="00E741B5" w:rsidRDefault="00E741B5" w:rsidP="00C24FE7">
      <w:pPr>
        <w:spacing w:before="30" w:line="271" w:lineRule="auto"/>
        <w:ind w:left="108" w:right="1196"/>
      </w:pPr>
    </w:p>
    <w:p w14:paraId="439384E6" w14:textId="77777777" w:rsidR="00E741B5" w:rsidRDefault="00E741B5" w:rsidP="00C24FE7">
      <w:pPr>
        <w:spacing w:before="30" w:line="271" w:lineRule="auto"/>
        <w:ind w:left="108" w:right="1196"/>
      </w:pPr>
    </w:p>
    <w:p w14:paraId="7351541B" w14:textId="77777777" w:rsidR="00E741B5" w:rsidRDefault="00E741B5" w:rsidP="00C24FE7">
      <w:pPr>
        <w:spacing w:before="30" w:line="271" w:lineRule="auto"/>
        <w:ind w:left="108" w:right="1196"/>
      </w:pPr>
    </w:p>
    <w:p w14:paraId="357EC789" w14:textId="77777777" w:rsidR="00E741B5" w:rsidRDefault="00E741B5" w:rsidP="00C24FE7">
      <w:pPr>
        <w:spacing w:before="30" w:line="271" w:lineRule="auto"/>
        <w:ind w:left="108" w:right="1196"/>
      </w:pPr>
    </w:p>
    <w:p w14:paraId="78FAFE10" w14:textId="77777777" w:rsidR="00E741B5" w:rsidRDefault="00E741B5" w:rsidP="00C24FE7">
      <w:pPr>
        <w:spacing w:before="30" w:line="271" w:lineRule="auto"/>
        <w:ind w:left="108" w:right="1196"/>
      </w:pPr>
    </w:p>
    <w:p w14:paraId="033BDFD5" w14:textId="77777777" w:rsidR="00E741B5" w:rsidRDefault="00E741B5" w:rsidP="00C24FE7">
      <w:pPr>
        <w:spacing w:before="30" w:line="271" w:lineRule="auto"/>
        <w:ind w:left="108" w:right="1196"/>
      </w:pPr>
    </w:p>
    <w:p w14:paraId="35A4E0F4" w14:textId="77777777" w:rsidR="00E741B5" w:rsidRDefault="00E741B5" w:rsidP="00C24FE7">
      <w:pPr>
        <w:spacing w:before="30" w:line="271" w:lineRule="auto"/>
        <w:ind w:left="108" w:right="1196"/>
      </w:pPr>
    </w:p>
    <w:p w14:paraId="4849B1E0" w14:textId="77777777" w:rsidR="00E741B5" w:rsidRDefault="00E741B5" w:rsidP="00C24FE7">
      <w:pPr>
        <w:spacing w:before="30" w:line="271" w:lineRule="auto"/>
        <w:ind w:left="108" w:right="1196"/>
      </w:pPr>
    </w:p>
    <w:p w14:paraId="16AAAFAC" w14:textId="77777777" w:rsidR="00E741B5" w:rsidRDefault="00E741B5" w:rsidP="00C24FE7">
      <w:pPr>
        <w:spacing w:before="30" w:line="271" w:lineRule="auto"/>
        <w:ind w:left="108" w:right="1196"/>
      </w:pPr>
    </w:p>
    <w:p w14:paraId="1212601B" w14:textId="77777777" w:rsidR="00E741B5" w:rsidRDefault="00E741B5" w:rsidP="00C24FE7">
      <w:pPr>
        <w:spacing w:before="30" w:line="271" w:lineRule="auto"/>
        <w:ind w:left="108" w:right="1196"/>
      </w:pPr>
    </w:p>
    <w:p w14:paraId="4FB1AFB9" w14:textId="77777777" w:rsidR="00E741B5" w:rsidRDefault="00E741B5" w:rsidP="00C24FE7">
      <w:pPr>
        <w:spacing w:before="30" w:line="271" w:lineRule="auto"/>
        <w:ind w:left="108" w:right="1196"/>
      </w:pPr>
    </w:p>
    <w:p w14:paraId="513961AF" w14:textId="77777777" w:rsidR="00E741B5" w:rsidRDefault="00E741B5" w:rsidP="00C24FE7">
      <w:pPr>
        <w:spacing w:before="30" w:line="271" w:lineRule="auto"/>
        <w:ind w:left="108" w:right="1196"/>
      </w:pPr>
    </w:p>
    <w:p w14:paraId="0428870A" w14:textId="77777777" w:rsidR="00E741B5" w:rsidRDefault="00E741B5" w:rsidP="00C24FE7">
      <w:pPr>
        <w:spacing w:before="30" w:line="271" w:lineRule="auto"/>
        <w:ind w:left="108" w:right="1196"/>
      </w:pPr>
    </w:p>
    <w:p w14:paraId="72BE900C" w14:textId="77777777" w:rsidR="00E741B5" w:rsidRDefault="00E741B5" w:rsidP="00C24FE7">
      <w:pPr>
        <w:spacing w:before="30" w:line="271" w:lineRule="auto"/>
        <w:ind w:left="108" w:right="1196"/>
      </w:pPr>
    </w:p>
    <w:p w14:paraId="5A8E487D" w14:textId="77777777" w:rsidR="00E741B5" w:rsidRDefault="00E741B5" w:rsidP="00C24FE7">
      <w:pPr>
        <w:spacing w:before="30" w:line="271" w:lineRule="auto"/>
        <w:ind w:left="108" w:right="1196"/>
      </w:pPr>
    </w:p>
    <w:p w14:paraId="39B8ECCB" w14:textId="77777777" w:rsidR="00E741B5" w:rsidRDefault="00E741B5" w:rsidP="00C24FE7">
      <w:pPr>
        <w:spacing w:before="30" w:line="271" w:lineRule="auto"/>
        <w:ind w:left="108" w:right="1196"/>
      </w:pPr>
    </w:p>
    <w:p w14:paraId="6009182B" w14:textId="77777777" w:rsidR="00E741B5" w:rsidRDefault="00E741B5" w:rsidP="00C24FE7">
      <w:pPr>
        <w:spacing w:before="30" w:line="271" w:lineRule="auto"/>
        <w:ind w:left="108" w:right="1196"/>
      </w:pPr>
    </w:p>
    <w:p w14:paraId="4BA5FDC8" w14:textId="77777777" w:rsidR="00E741B5" w:rsidRDefault="00E741B5" w:rsidP="00E741B5">
      <w:pPr>
        <w:pStyle w:val="Textkrper"/>
        <w:spacing w:line="271" w:lineRule="auto"/>
        <w:ind w:left="108" w:right="1197"/>
      </w:pPr>
      <w:r>
        <w:t>A</w:t>
      </w:r>
      <w:r>
        <w:rPr>
          <w:spacing w:val="-5"/>
        </w:rPr>
        <w:t xml:space="preserve"> </w:t>
      </w:r>
      <w:r>
        <w:t>digital</w:t>
      </w:r>
      <w:r>
        <w:rPr>
          <w:spacing w:val="-3"/>
        </w:rPr>
        <w:t xml:space="preserve"> </w:t>
      </w:r>
      <w:r>
        <w:t>version</w:t>
      </w:r>
      <w:r>
        <w:rPr>
          <w:spacing w:val="-2"/>
        </w:rPr>
        <w:t xml:space="preserve"> </w:t>
      </w:r>
      <w:r>
        <w:t>of</w:t>
      </w:r>
      <w:r>
        <w:rPr>
          <w:spacing w:val="-4"/>
        </w:rPr>
        <w:t xml:space="preserve"> </w:t>
      </w:r>
      <w:r>
        <w:t>this</w:t>
      </w:r>
      <w:r>
        <w:rPr>
          <w:spacing w:val="-3"/>
        </w:rPr>
        <w:t xml:space="preserve"> </w:t>
      </w:r>
      <w:r>
        <w:t>press</w:t>
      </w:r>
      <w:r>
        <w:rPr>
          <w:spacing w:val="-3"/>
        </w:rPr>
        <w:t xml:space="preserve"> </w:t>
      </w:r>
      <w:r>
        <w:t>release</w:t>
      </w:r>
      <w:r>
        <w:rPr>
          <w:spacing w:val="-4"/>
        </w:rPr>
        <w:t xml:space="preserve"> </w:t>
      </w:r>
      <w:r>
        <w:t>-</w:t>
      </w:r>
      <w:r>
        <w:rPr>
          <w:spacing w:val="-1"/>
        </w:rPr>
        <w:t xml:space="preserve"> </w:t>
      </w:r>
      <w:r>
        <w:t>as</w:t>
      </w:r>
      <w:r>
        <w:rPr>
          <w:spacing w:val="-3"/>
        </w:rPr>
        <w:t xml:space="preserve"> </w:t>
      </w:r>
      <w:r>
        <w:t>well</w:t>
      </w:r>
      <w:r>
        <w:rPr>
          <w:spacing w:val="-5"/>
        </w:rPr>
        <w:t xml:space="preserve"> </w:t>
      </w:r>
      <w:r>
        <w:t>as</w:t>
      </w:r>
      <w:r>
        <w:rPr>
          <w:spacing w:val="-1"/>
        </w:rPr>
        <w:t xml:space="preserve"> </w:t>
      </w:r>
      <w:r>
        <w:t>more</w:t>
      </w:r>
      <w:r>
        <w:rPr>
          <w:spacing w:val="-2"/>
        </w:rPr>
        <w:t xml:space="preserve"> </w:t>
      </w:r>
      <w:r>
        <w:t>detailed</w:t>
      </w:r>
      <w:r>
        <w:rPr>
          <w:spacing w:val="-2"/>
        </w:rPr>
        <w:t xml:space="preserve"> </w:t>
      </w:r>
      <w:r>
        <w:t>information</w:t>
      </w:r>
      <w:r>
        <w:rPr>
          <w:spacing w:val="-2"/>
        </w:rPr>
        <w:t xml:space="preserve"> </w:t>
      </w:r>
      <w:r>
        <w:t>on</w:t>
      </w:r>
      <w:r>
        <w:rPr>
          <w:spacing w:val="-2"/>
        </w:rPr>
        <w:t xml:space="preserve"> </w:t>
      </w:r>
      <w:r>
        <w:t xml:space="preserve">South- west Germany - is available on our website </w:t>
      </w:r>
      <w:hyperlink r:id="rId17">
        <w:r>
          <w:rPr>
            <w:u w:val="single"/>
          </w:rPr>
          <w:t>https://www.tourism-bw.com/press</w:t>
        </w:r>
      </w:hyperlink>
    </w:p>
    <w:p w14:paraId="3A05B966" w14:textId="77777777" w:rsidR="00E741B5" w:rsidRDefault="00E741B5" w:rsidP="00E741B5">
      <w:pPr>
        <w:pStyle w:val="Textkrper"/>
        <w:spacing w:before="7"/>
        <w:rPr>
          <w:sz w:val="14"/>
        </w:rPr>
      </w:pPr>
    </w:p>
    <w:p w14:paraId="08A64C6F" w14:textId="77777777" w:rsidR="00E741B5" w:rsidRDefault="00E741B5" w:rsidP="00E741B5">
      <w:pPr>
        <w:pStyle w:val="berschrift1"/>
      </w:pPr>
      <w:r>
        <w:rPr>
          <w:spacing w:val="-2"/>
        </w:rPr>
        <w:t>Contact</w:t>
      </w:r>
    </w:p>
    <w:p w14:paraId="6ECEF1A6" w14:textId="77777777" w:rsidR="00E741B5" w:rsidRDefault="00E741B5" w:rsidP="00E741B5">
      <w:pPr>
        <w:pStyle w:val="Textkrper"/>
        <w:spacing w:before="29" w:line="273" w:lineRule="auto"/>
        <w:ind w:left="108" w:right="4637"/>
      </w:pPr>
      <w:r>
        <w:t>State</w:t>
      </w:r>
      <w:r>
        <w:rPr>
          <w:spacing w:val="-13"/>
        </w:rPr>
        <w:t xml:space="preserve"> </w:t>
      </w:r>
      <w:r>
        <w:t>Tourist</w:t>
      </w:r>
      <w:r>
        <w:rPr>
          <w:spacing w:val="-13"/>
        </w:rPr>
        <w:t xml:space="preserve"> </w:t>
      </w:r>
      <w:r>
        <w:t>Board</w:t>
      </w:r>
      <w:r>
        <w:rPr>
          <w:spacing w:val="-11"/>
        </w:rPr>
        <w:t xml:space="preserve"> </w:t>
      </w:r>
      <w:r>
        <w:t>Baden-Württemberg Esslinger Strasse 8</w:t>
      </w:r>
    </w:p>
    <w:p w14:paraId="14195768" w14:textId="77777777" w:rsidR="00E741B5" w:rsidRDefault="00E741B5" w:rsidP="00E741B5">
      <w:pPr>
        <w:pStyle w:val="Textkrper"/>
        <w:spacing w:line="271" w:lineRule="auto"/>
        <w:ind w:left="108" w:right="6607"/>
      </w:pPr>
      <w:r>
        <w:t xml:space="preserve">70182 Stuttgart, Germany </w:t>
      </w:r>
      <w:hyperlink r:id="rId18">
        <w:r>
          <w:rPr>
            <w:spacing w:val="-2"/>
            <w:u w:val="single"/>
          </w:rPr>
          <w:t>ausland@tourismus-bw.de</w:t>
        </w:r>
      </w:hyperlink>
    </w:p>
    <w:sectPr w:rsidR="00E741B5">
      <w:headerReference w:type="default" r:id="rId19"/>
      <w:footerReference w:type="default" r:id="rId20"/>
      <w:pgSz w:w="11910" w:h="16840"/>
      <w:pgMar w:top="2920" w:right="1680" w:bottom="1100" w:left="1140" w:header="928" w:footer="9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A6352" w14:textId="77777777" w:rsidR="004609AF" w:rsidRDefault="004609AF">
      <w:r>
        <w:separator/>
      </w:r>
    </w:p>
  </w:endnote>
  <w:endnote w:type="continuationSeparator" w:id="0">
    <w:p w14:paraId="1F0F0F45" w14:textId="77777777" w:rsidR="004609AF" w:rsidRDefault="0046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F44A2" w14:textId="2D2AE070" w:rsidR="00122A3A" w:rsidRDefault="000F7A7B">
    <w:pPr>
      <w:pStyle w:val="Textkrper"/>
      <w:spacing w:line="14" w:lineRule="auto"/>
    </w:pPr>
    <w:r>
      <w:rPr>
        <w:noProof/>
      </w:rPr>
      <mc:AlternateContent>
        <mc:Choice Requires="wps">
          <w:drawing>
            <wp:anchor distT="0" distB="0" distL="114300" distR="114300" simplePos="0" relativeHeight="251661312" behindDoc="1" locked="0" layoutInCell="1" allowOverlap="1" wp14:anchorId="0B0FD2F1" wp14:editId="06A61972">
              <wp:simplePos x="0" y="0"/>
              <wp:positionH relativeFrom="page">
                <wp:posOffset>782955</wp:posOffset>
              </wp:positionH>
              <wp:positionV relativeFrom="page">
                <wp:posOffset>9973310</wp:posOffset>
              </wp:positionV>
              <wp:extent cx="1273175" cy="332105"/>
              <wp:effectExtent l="0" t="0" r="0" b="0"/>
              <wp:wrapNone/>
              <wp:docPr id="52330803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7F879" w14:textId="77777777" w:rsidR="00122A3A" w:rsidRPr="009C7126" w:rsidRDefault="003D2C3C">
                          <w:pPr>
                            <w:spacing w:line="162" w:lineRule="exact"/>
                            <w:ind w:left="20"/>
                            <w:rPr>
                              <w:rFonts w:ascii="Calibri"/>
                              <w:sz w:val="14"/>
                              <w:lang w:val="de-DE"/>
                            </w:rPr>
                          </w:pPr>
                          <w:r w:rsidRPr="009C7126">
                            <w:rPr>
                              <w:rFonts w:ascii="Calibri"/>
                              <w:sz w:val="14"/>
                              <w:lang w:val="de-DE"/>
                            </w:rPr>
                            <w:t>State</w:t>
                          </w:r>
                          <w:r w:rsidRPr="009C7126">
                            <w:rPr>
                              <w:rFonts w:ascii="Calibri"/>
                              <w:spacing w:val="-6"/>
                              <w:sz w:val="14"/>
                              <w:lang w:val="de-DE"/>
                            </w:rPr>
                            <w:t xml:space="preserve"> </w:t>
                          </w:r>
                          <w:r w:rsidRPr="009C7126">
                            <w:rPr>
                              <w:rFonts w:ascii="Calibri"/>
                              <w:sz w:val="14"/>
                              <w:lang w:val="de-DE"/>
                            </w:rPr>
                            <w:t>Tourist</w:t>
                          </w:r>
                          <w:r w:rsidRPr="009C7126">
                            <w:rPr>
                              <w:rFonts w:ascii="Calibri"/>
                              <w:spacing w:val="-5"/>
                              <w:sz w:val="14"/>
                              <w:lang w:val="de-DE"/>
                            </w:rPr>
                            <w:t xml:space="preserve"> </w:t>
                          </w:r>
                          <w:r w:rsidRPr="009C7126">
                            <w:rPr>
                              <w:rFonts w:ascii="Calibri"/>
                              <w:spacing w:val="-2"/>
                              <w:sz w:val="14"/>
                              <w:lang w:val="de-DE"/>
                            </w:rPr>
                            <w:t>Board</w:t>
                          </w:r>
                        </w:p>
                        <w:p w14:paraId="3C841BAA" w14:textId="77777777" w:rsidR="00122A3A" w:rsidRPr="009C7126" w:rsidRDefault="003D2C3C">
                          <w:pPr>
                            <w:spacing w:before="2" w:line="171" w:lineRule="exact"/>
                            <w:ind w:left="20"/>
                            <w:rPr>
                              <w:rFonts w:ascii="Calibri" w:hAnsi="Calibri"/>
                              <w:sz w:val="14"/>
                              <w:lang w:val="de-DE"/>
                            </w:rPr>
                          </w:pPr>
                          <w:r w:rsidRPr="009C7126">
                            <w:rPr>
                              <w:rFonts w:ascii="Calibri" w:hAnsi="Calibri"/>
                              <w:spacing w:val="-2"/>
                              <w:sz w:val="14"/>
                              <w:lang w:val="de-DE"/>
                            </w:rPr>
                            <w:t>Baden-Württemberg</w:t>
                          </w:r>
                        </w:p>
                        <w:p w14:paraId="33261D34" w14:textId="77777777" w:rsidR="00122A3A" w:rsidRPr="009C7126" w:rsidRDefault="003D2C3C">
                          <w:pPr>
                            <w:spacing w:line="171" w:lineRule="exact"/>
                            <w:ind w:left="20"/>
                            <w:rPr>
                              <w:rFonts w:ascii="Calibri" w:hAnsi="Calibri"/>
                              <w:sz w:val="14"/>
                              <w:lang w:val="de-DE"/>
                            </w:rPr>
                          </w:pPr>
                          <w:r w:rsidRPr="009C7126">
                            <w:rPr>
                              <w:rFonts w:ascii="Calibri" w:hAnsi="Calibri"/>
                              <w:sz w:val="14"/>
                              <w:lang w:val="de-DE"/>
                            </w:rPr>
                            <w:t>Esslinger</w:t>
                          </w:r>
                          <w:r w:rsidRPr="009C7126">
                            <w:rPr>
                              <w:rFonts w:ascii="Calibri" w:hAnsi="Calibri"/>
                              <w:spacing w:val="-4"/>
                              <w:sz w:val="14"/>
                              <w:lang w:val="de-DE"/>
                            </w:rPr>
                            <w:t xml:space="preserve"> </w:t>
                          </w:r>
                          <w:r w:rsidRPr="009C7126">
                            <w:rPr>
                              <w:rFonts w:ascii="Calibri" w:hAnsi="Calibri"/>
                              <w:sz w:val="14"/>
                              <w:lang w:val="de-DE"/>
                            </w:rPr>
                            <w:t>Straße</w:t>
                          </w:r>
                          <w:r w:rsidRPr="009C7126">
                            <w:rPr>
                              <w:rFonts w:ascii="Calibri" w:hAnsi="Calibri"/>
                              <w:spacing w:val="-3"/>
                              <w:sz w:val="14"/>
                              <w:lang w:val="de-DE"/>
                            </w:rPr>
                            <w:t xml:space="preserve"> </w:t>
                          </w:r>
                          <w:r w:rsidRPr="009C7126">
                            <w:rPr>
                              <w:rFonts w:ascii="Calibri" w:hAnsi="Calibri"/>
                              <w:sz w:val="14"/>
                              <w:lang w:val="de-DE"/>
                            </w:rPr>
                            <w:t>8,</w:t>
                          </w:r>
                          <w:r w:rsidRPr="009C7126">
                            <w:rPr>
                              <w:rFonts w:ascii="Calibri" w:hAnsi="Calibri"/>
                              <w:spacing w:val="-4"/>
                              <w:sz w:val="14"/>
                              <w:lang w:val="de-DE"/>
                            </w:rPr>
                            <w:t xml:space="preserve"> </w:t>
                          </w:r>
                          <w:r w:rsidRPr="009C7126">
                            <w:rPr>
                              <w:rFonts w:ascii="Calibri" w:hAnsi="Calibri"/>
                              <w:sz w:val="14"/>
                              <w:lang w:val="de-DE"/>
                            </w:rPr>
                            <w:t>70182</w:t>
                          </w:r>
                          <w:r w:rsidRPr="009C7126">
                            <w:rPr>
                              <w:rFonts w:ascii="Calibri" w:hAnsi="Calibri"/>
                              <w:spacing w:val="-5"/>
                              <w:sz w:val="14"/>
                              <w:lang w:val="de-DE"/>
                            </w:rPr>
                            <w:t xml:space="preserve"> </w:t>
                          </w:r>
                          <w:r w:rsidRPr="009C7126">
                            <w:rPr>
                              <w:rFonts w:ascii="Calibri" w:hAnsi="Calibri"/>
                              <w:spacing w:val="-2"/>
                              <w:sz w:val="14"/>
                              <w:lang w:val="de-DE"/>
                            </w:rPr>
                            <w:t>Stuttgart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FD2F1" id="_x0000_t202" coordsize="21600,21600" o:spt="202" path="m,l,21600r21600,l21600,xe">
              <v:stroke joinstyle="miter"/>
              <v:path gradientshapeok="t" o:connecttype="rect"/>
            </v:shapetype>
            <v:shape id="docshape2" o:spid="_x0000_s1027" type="#_x0000_t202" style="position:absolute;margin-left:61.65pt;margin-top:785.3pt;width:100.25pt;height:26.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" filled="f" stroked="f">
              <v:textbox inset="0,0,0,0">
                <w:txbxContent>
                  <w:p w14:paraId="5377F879" w14:textId="77777777" w:rsidR="00122A3A" w:rsidRPr="009C7126" w:rsidRDefault="003D2C3C">
                    <w:pPr>
                      <w:spacing w:line="162" w:lineRule="exact"/>
                      <w:ind w:left="20"/>
                      <w:rPr>
                        <w:rFonts w:ascii="Calibri"/>
                        <w:sz w:val="14"/>
                        <w:lang w:val="de-DE"/>
                      </w:rPr>
                    </w:pPr>
                    <w:r w:rsidRPr="009C7126">
                      <w:rPr>
                        <w:rFonts w:ascii="Calibri"/>
                        <w:sz w:val="14"/>
                        <w:lang w:val="de-DE"/>
                      </w:rPr>
                      <w:t>State</w:t>
                    </w:r>
                    <w:r w:rsidRPr="009C7126">
                      <w:rPr>
                        <w:rFonts w:ascii="Calibri"/>
                        <w:spacing w:val="-6"/>
                        <w:sz w:val="14"/>
                        <w:lang w:val="de-DE"/>
                      </w:rPr>
                      <w:t xml:space="preserve"> </w:t>
                    </w:r>
                    <w:r w:rsidRPr="009C7126">
                      <w:rPr>
                        <w:rFonts w:ascii="Calibri"/>
                        <w:sz w:val="14"/>
                        <w:lang w:val="de-DE"/>
                      </w:rPr>
                      <w:t>Tourist</w:t>
                    </w:r>
                    <w:r w:rsidRPr="009C7126">
                      <w:rPr>
                        <w:rFonts w:ascii="Calibri"/>
                        <w:spacing w:val="-5"/>
                        <w:sz w:val="14"/>
                        <w:lang w:val="de-DE"/>
                      </w:rPr>
                      <w:t xml:space="preserve"> </w:t>
                    </w:r>
                    <w:r w:rsidRPr="009C7126">
                      <w:rPr>
                        <w:rFonts w:ascii="Calibri"/>
                        <w:spacing w:val="-2"/>
                        <w:sz w:val="14"/>
                        <w:lang w:val="de-DE"/>
                      </w:rPr>
                      <w:t>Board</w:t>
                    </w:r>
                  </w:p>
                  <w:p w14:paraId="3C841BAA" w14:textId="77777777" w:rsidR="00122A3A" w:rsidRPr="009C7126" w:rsidRDefault="003D2C3C">
                    <w:pPr>
                      <w:spacing w:before="2" w:line="171" w:lineRule="exact"/>
                      <w:ind w:left="20"/>
                      <w:rPr>
                        <w:rFonts w:ascii="Calibri" w:hAnsi="Calibri"/>
                        <w:sz w:val="14"/>
                        <w:lang w:val="de-DE"/>
                      </w:rPr>
                    </w:pPr>
                    <w:r w:rsidRPr="009C7126">
                      <w:rPr>
                        <w:rFonts w:ascii="Calibri" w:hAnsi="Calibri"/>
                        <w:spacing w:val="-2"/>
                        <w:sz w:val="14"/>
                        <w:lang w:val="de-DE"/>
                      </w:rPr>
                      <w:t>Baden-Württemberg</w:t>
                    </w:r>
                  </w:p>
                  <w:p w14:paraId="33261D34" w14:textId="77777777" w:rsidR="00122A3A" w:rsidRPr="009C7126" w:rsidRDefault="003D2C3C">
                    <w:pPr>
                      <w:spacing w:line="171" w:lineRule="exact"/>
                      <w:ind w:left="20"/>
                      <w:rPr>
                        <w:rFonts w:ascii="Calibri" w:hAnsi="Calibri"/>
                        <w:sz w:val="14"/>
                        <w:lang w:val="de-DE"/>
                      </w:rPr>
                    </w:pPr>
                    <w:r w:rsidRPr="009C7126">
                      <w:rPr>
                        <w:rFonts w:ascii="Calibri" w:hAnsi="Calibri"/>
                        <w:sz w:val="14"/>
                        <w:lang w:val="de-DE"/>
                      </w:rPr>
                      <w:t>Esslinger</w:t>
                    </w:r>
                    <w:r w:rsidRPr="009C7126">
                      <w:rPr>
                        <w:rFonts w:ascii="Calibri" w:hAnsi="Calibri"/>
                        <w:spacing w:val="-4"/>
                        <w:sz w:val="14"/>
                        <w:lang w:val="de-DE"/>
                      </w:rPr>
                      <w:t xml:space="preserve"> </w:t>
                    </w:r>
                    <w:r w:rsidRPr="009C7126">
                      <w:rPr>
                        <w:rFonts w:ascii="Calibri" w:hAnsi="Calibri"/>
                        <w:sz w:val="14"/>
                        <w:lang w:val="de-DE"/>
                      </w:rPr>
                      <w:t>Straße</w:t>
                    </w:r>
                    <w:r w:rsidRPr="009C7126">
                      <w:rPr>
                        <w:rFonts w:ascii="Calibri" w:hAnsi="Calibri"/>
                        <w:spacing w:val="-3"/>
                        <w:sz w:val="14"/>
                        <w:lang w:val="de-DE"/>
                      </w:rPr>
                      <w:t xml:space="preserve"> </w:t>
                    </w:r>
                    <w:r w:rsidRPr="009C7126">
                      <w:rPr>
                        <w:rFonts w:ascii="Calibri" w:hAnsi="Calibri"/>
                        <w:sz w:val="14"/>
                        <w:lang w:val="de-DE"/>
                      </w:rPr>
                      <w:t>8,</w:t>
                    </w:r>
                    <w:r w:rsidRPr="009C7126">
                      <w:rPr>
                        <w:rFonts w:ascii="Calibri" w:hAnsi="Calibri"/>
                        <w:spacing w:val="-4"/>
                        <w:sz w:val="14"/>
                        <w:lang w:val="de-DE"/>
                      </w:rPr>
                      <w:t xml:space="preserve"> </w:t>
                    </w:r>
                    <w:r w:rsidRPr="009C7126">
                      <w:rPr>
                        <w:rFonts w:ascii="Calibri" w:hAnsi="Calibri"/>
                        <w:sz w:val="14"/>
                        <w:lang w:val="de-DE"/>
                      </w:rPr>
                      <w:t>70182</w:t>
                    </w:r>
                    <w:r w:rsidRPr="009C7126">
                      <w:rPr>
                        <w:rFonts w:ascii="Calibri" w:hAnsi="Calibri"/>
                        <w:spacing w:val="-5"/>
                        <w:sz w:val="14"/>
                        <w:lang w:val="de-DE"/>
                      </w:rPr>
                      <w:t xml:space="preserve"> </w:t>
                    </w:r>
                    <w:r w:rsidRPr="009C7126">
                      <w:rPr>
                        <w:rFonts w:ascii="Calibri" w:hAnsi="Calibri"/>
                        <w:spacing w:val="-2"/>
                        <w:sz w:val="14"/>
                        <w:lang w:val="de-DE"/>
                      </w:rPr>
                      <w:t>Stuttgart</w:t>
                    </w: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1" allowOverlap="1" wp14:anchorId="791C2404" wp14:editId="0820A216">
              <wp:simplePos x="0" y="0"/>
              <wp:positionH relativeFrom="page">
                <wp:posOffset>2788285</wp:posOffset>
              </wp:positionH>
              <wp:positionV relativeFrom="page">
                <wp:posOffset>10020300</wp:posOffset>
              </wp:positionV>
              <wp:extent cx="973455" cy="222250"/>
              <wp:effectExtent l="0" t="0" r="0" b="0"/>
              <wp:wrapNone/>
              <wp:docPr id="133798484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9E3DF" w14:textId="77777777" w:rsidR="00122A3A" w:rsidRDefault="003D2C3C">
                          <w:pPr>
                            <w:spacing w:line="162" w:lineRule="exact"/>
                            <w:ind w:left="20"/>
                            <w:rPr>
                              <w:rFonts w:ascii="Calibri"/>
                              <w:sz w:val="14"/>
                            </w:rPr>
                          </w:pPr>
                          <w:r>
                            <w:rPr>
                              <w:rFonts w:ascii="Calibri"/>
                              <w:sz w:val="14"/>
                            </w:rPr>
                            <w:t>T</w:t>
                          </w:r>
                          <w:r>
                            <w:rPr>
                              <w:rFonts w:ascii="Calibri"/>
                              <w:spacing w:val="-6"/>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7</w:t>
                          </w:r>
                          <w:r>
                            <w:rPr>
                              <w:rFonts w:ascii="Calibri"/>
                              <w:spacing w:val="-3"/>
                              <w:sz w:val="14"/>
                            </w:rPr>
                            <w:t xml:space="preserve"> </w:t>
                          </w:r>
                          <w:r>
                            <w:rPr>
                              <w:rFonts w:ascii="Calibri"/>
                              <w:sz w:val="14"/>
                            </w:rPr>
                            <w:t>11 /</w:t>
                          </w:r>
                          <w:r>
                            <w:rPr>
                              <w:rFonts w:ascii="Calibri"/>
                              <w:spacing w:val="-1"/>
                              <w:sz w:val="14"/>
                            </w:rPr>
                            <w:t xml:space="preserve"> </w:t>
                          </w:r>
                          <w:r>
                            <w:rPr>
                              <w:rFonts w:ascii="Calibri"/>
                              <w:sz w:val="14"/>
                            </w:rPr>
                            <w:t>2</w:t>
                          </w:r>
                          <w:r>
                            <w:rPr>
                              <w:rFonts w:ascii="Calibri"/>
                              <w:spacing w:val="-3"/>
                              <w:sz w:val="14"/>
                            </w:rPr>
                            <w:t xml:space="preserve"> </w:t>
                          </w:r>
                          <w:r>
                            <w:rPr>
                              <w:rFonts w:ascii="Calibri"/>
                              <w:sz w:val="14"/>
                            </w:rPr>
                            <w:t>38 58-</w:t>
                          </w:r>
                          <w:r>
                            <w:rPr>
                              <w:rFonts w:ascii="Calibri"/>
                              <w:spacing w:val="-5"/>
                              <w:sz w:val="14"/>
                            </w:rPr>
                            <w:t>50</w:t>
                          </w:r>
                        </w:p>
                        <w:p w14:paraId="6397E1FD" w14:textId="77777777" w:rsidR="00122A3A" w:rsidRDefault="003D2C3C">
                          <w:pPr>
                            <w:spacing w:line="171" w:lineRule="exact"/>
                            <w:ind w:left="20"/>
                            <w:rPr>
                              <w:rFonts w:ascii="Calibri"/>
                              <w:sz w:val="14"/>
                            </w:rPr>
                          </w:pPr>
                          <w:r>
                            <w:rPr>
                              <w:rFonts w:ascii="Calibri"/>
                              <w:sz w:val="14"/>
                            </w:rPr>
                            <w:t>F</w:t>
                          </w:r>
                          <w:r>
                            <w:rPr>
                              <w:rFonts w:ascii="Calibri"/>
                              <w:spacing w:val="-2"/>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7 11</w:t>
                          </w:r>
                          <w:r>
                            <w:rPr>
                              <w:rFonts w:ascii="Calibri"/>
                              <w:spacing w:val="-2"/>
                              <w:sz w:val="14"/>
                            </w:rPr>
                            <w:t xml:space="preserve"> </w:t>
                          </w:r>
                          <w:r>
                            <w:rPr>
                              <w:rFonts w:ascii="Calibri"/>
                              <w:sz w:val="14"/>
                            </w:rPr>
                            <w:t>/</w:t>
                          </w:r>
                          <w:r>
                            <w:rPr>
                              <w:rFonts w:ascii="Calibri"/>
                              <w:spacing w:val="-1"/>
                              <w:sz w:val="14"/>
                            </w:rPr>
                            <w:t xml:space="preserve"> </w:t>
                          </w:r>
                          <w:r>
                            <w:rPr>
                              <w:rFonts w:ascii="Calibri"/>
                              <w:sz w:val="14"/>
                            </w:rPr>
                            <w:t>2</w:t>
                          </w:r>
                          <w:r>
                            <w:rPr>
                              <w:rFonts w:ascii="Calibri"/>
                              <w:spacing w:val="-1"/>
                              <w:sz w:val="14"/>
                            </w:rPr>
                            <w:t xml:space="preserve"> </w:t>
                          </w:r>
                          <w:r>
                            <w:rPr>
                              <w:rFonts w:ascii="Calibri"/>
                              <w:sz w:val="14"/>
                            </w:rPr>
                            <w:t>38 58-</w:t>
                          </w:r>
                          <w:r>
                            <w:rPr>
                              <w:rFonts w:ascii="Calibri"/>
                              <w:spacing w:val="-5"/>
                              <w:sz w:val="14"/>
                            </w:rPr>
                            <w:t>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C2404" id="docshape3" o:spid="_x0000_s1028" type="#_x0000_t202" style="position:absolute;margin-left:219.55pt;margin-top:789pt;width:76.65pt;height:1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" filled="f" stroked="f">
              <v:textbox inset="0,0,0,0">
                <w:txbxContent>
                  <w:p w14:paraId="6FA9E3DF" w14:textId="77777777" w:rsidR="00122A3A" w:rsidRDefault="003D2C3C">
                    <w:pPr>
                      <w:spacing w:line="162" w:lineRule="exact"/>
                      <w:ind w:left="20"/>
                      <w:rPr>
                        <w:rFonts w:ascii="Calibri"/>
                        <w:sz w:val="14"/>
                      </w:rPr>
                    </w:pPr>
                    <w:r>
                      <w:rPr>
                        <w:rFonts w:ascii="Calibri"/>
                        <w:sz w:val="14"/>
                      </w:rPr>
                      <w:t>T</w:t>
                    </w:r>
                    <w:r>
                      <w:rPr>
                        <w:rFonts w:ascii="Calibri"/>
                        <w:spacing w:val="-6"/>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7</w:t>
                    </w:r>
                    <w:r>
                      <w:rPr>
                        <w:rFonts w:ascii="Calibri"/>
                        <w:spacing w:val="-3"/>
                        <w:sz w:val="14"/>
                      </w:rPr>
                      <w:t xml:space="preserve"> </w:t>
                    </w:r>
                    <w:r>
                      <w:rPr>
                        <w:rFonts w:ascii="Calibri"/>
                        <w:sz w:val="14"/>
                      </w:rPr>
                      <w:t>11 /</w:t>
                    </w:r>
                    <w:r>
                      <w:rPr>
                        <w:rFonts w:ascii="Calibri"/>
                        <w:spacing w:val="-1"/>
                        <w:sz w:val="14"/>
                      </w:rPr>
                      <w:t xml:space="preserve"> </w:t>
                    </w:r>
                    <w:r>
                      <w:rPr>
                        <w:rFonts w:ascii="Calibri"/>
                        <w:sz w:val="14"/>
                      </w:rPr>
                      <w:t>2</w:t>
                    </w:r>
                    <w:r>
                      <w:rPr>
                        <w:rFonts w:ascii="Calibri"/>
                        <w:spacing w:val="-3"/>
                        <w:sz w:val="14"/>
                      </w:rPr>
                      <w:t xml:space="preserve"> </w:t>
                    </w:r>
                    <w:r>
                      <w:rPr>
                        <w:rFonts w:ascii="Calibri"/>
                        <w:sz w:val="14"/>
                      </w:rPr>
                      <w:t>38 58-</w:t>
                    </w:r>
                    <w:r>
                      <w:rPr>
                        <w:rFonts w:ascii="Calibri"/>
                        <w:spacing w:val="-5"/>
                        <w:sz w:val="14"/>
                      </w:rPr>
                      <w:t>50</w:t>
                    </w:r>
                  </w:p>
                  <w:p w14:paraId="6397E1FD" w14:textId="77777777" w:rsidR="00122A3A" w:rsidRDefault="003D2C3C">
                    <w:pPr>
                      <w:spacing w:line="171" w:lineRule="exact"/>
                      <w:ind w:left="20"/>
                      <w:rPr>
                        <w:rFonts w:ascii="Calibri"/>
                        <w:sz w:val="14"/>
                      </w:rPr>
                    </w:pPr>
                    <w:r>
                      <w:rPr>
                        <w:rFonts w:ascii="Calibri"/>
                        <w:sz w:val="14"/>
                      </w:rPr>
                      <w:t>F</w:t>
                    </w:r>
                    <w:r>
                      <w:rPr>
                        <w:rFonts w:ascii="Calibri"/>
                        <w:spacing w:val="-2"/>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7 11</w:t>
                    </w:r>
                    <w:r>
                      <w:rPr>
                        <w:rFonts w:ascii="Calibri"/>
                        <w:spacing w:val="-2"/>
                        <w:sz w:val="14"/>
                      </w:rPr>
                      <w:t xml:space="preserve"> </w:t>
                    </w:r>
                    <w:r>
                      <w:rPr>
                        <w:rFonts w:ascii="Calibri"/>
                        <w:sz w:val="14"/>
                      </w:rPr>
                      <w:t>/</w:t>
                    </w:r>
                    <w:r>
                      <w:rPr>
                        <w:rFonts w:ascii="Calibri"/>
                        <w:spacing w:val="-1"/>
                        <w:sz w:val="14"/>
                      </w:rPr>
                      <w:t xml:space="preserve"> </w:t>
                    </w:r>
                    <w:r>
                      <w:rPr>
                        <w:rFonts w:ascii="Calibri"/>
                        <w:sz w:val="14"/>
                      </w:rPr>
                      <w:t>2</w:t>
                    </w:r>
                    <w:r>
                      <w:rPr>
                        <w:rFonts w:ascii="Calibri"/>
                        <w:spacing w:val="-1"/>
                        <w:sz w:val="14"/>
                      </w:rPr>
                      <w:t xml:space="preserve"> </w:t>
                    </w:r>
                    <w:r>
                      <w:rPr>
                        <w:rFonts w:ascii="Calibri"/>
                        <w:sz w:val="14"/>
                      </w:rPr>
                      <w:t>38 58-</w:t>
                    </w:r>
                    <w:r>
                      <w:rPr>
                        <w:rFonts w:ascii="Calibri"/>
                        <w:spacing w:val="-5"/>
                        <w:sz w:val="14"/>
                      </w:rPr>
                      <w:t>99</w:t>
                    </w:r>
                  </w:p>
                </w:txbxContent>
              </v:textbox>
              <w10:wrap anchorx="page" anchory="page"/>
            </v:shape>
          </w:pict>
        </mc:Fallback>
      </mc:AlternateContent>
    </w:r>
    <w:r>
      <w:rPr>
        <w:noProof/>
      </w:rPr>
      <mc:AlternateContent>
        <mc:Choice Requires="wps">
          <w:drawing>
            <wp:anchor distT="0" distB="0" distL="114300" distR="114300" simplePos="0" relativeHeight="251677696" behindDoc="1" locked="0" layoutInCell="1" allowOverlap="1" wp14:anchorId="479E9DB2" wp14:editId="433D9400">
              <wp:simplePos x="0" y="0"/>
              <wp:positionH relativeFrom="page">
                <wp:posOffset>4476750</wp:posOffset>
              </wp:positionH>
              <wp:positionV relativeFrom="page">
                <wp:posOffset>10025380</wp:posOffset>
              </wp:positionV>
              <wp:extent cx="1000125" cy="222250"/>
              <wp:effectExtent l="0" t="0" r="0" b="0"/>
              <wp:wrapNone/>
              <wp:docPr id="52626540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D8763" w14:textId="77777777" w:rsidR="00122A3A" w:rsidRDefault="003D2C3C">
                          <w:pPr>
                            <w:spacing w:line="162" w:lineRule="exact"/>
                            <w:ind w:left="20"/>
                            <w:rPr>
                              <w:rFonts w:ascii="Calibri"/>
                              <w:sz w:val="14"/>
                            </w:rPr>
                          </w:pPr>
                          <w:r>
                            <w:rPr>
                              <w:rFonts w:ascii="Calibri"/>
                              <w:spacing w:val="-2"/>
                              <w:sz w:val="14"/>
                            </w:rPr>
                            <w:t>tourism-bw.com</w:t>
                          </w:r>
                        </w:p>
                        <w:p w14:paraId="6E4FAE10" w14:textId="77777777" w:rsidR="00122A3A" w:rsidRDefault="003D2C3C">
                          <w:pPr>
                            <w:spacing w:line="171" w:lineRule="exact"/>
                            <w:ind w:left="20"/>
                            <w:rPr>
                              <w:rFonts w:ascii="Calibri"/>
                              <w:sz w:val="14"/>
                            </w:rPr>
                          </w:pPr>
                          <w:hyperlink r:id="rId1">
                            <w:r>
                              <w:rPr>
                                <w:rFonts w:ascii="Calibri"/>
                                <w:spacing w:val="-2"/>
                                <w:sz w:val="14"/>
                              </w:rPr>
                              <w:t>ausland@tourismus-bw.de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E9DB2" id="docshape4" o:spid="_x0000_s1029" type="#_x0000_t202" style="position:absolute;margin-left:352.5pt;margin-top:789.4pt;width:78.75pt;height:17.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" filled="f" stroked="f">
              <v:textbox inset="0,0,0,0">
                <w:txbxContent>
                  <w:p w14:paraId="394D8763" w14:textId="77777777" w:rsidR="00122A3A" w:rsidRDefault="003D2C3C">
                    <w:pPr>
                      <w:spacing w:line="162" w:lineRule="exact"/>
                      <w:ind w:left="20"/>
                      <w:rPr>
                        <w:rFonts w:ascii="Calibri"/>
                        <w:sz w:val="14"/>
                      </w:rPr>
                    </w:pPr>
                    <w:r>
                      <w:rPr>
                        <w:rFonts w:ascii="Calibri"/>
                        <w:spacing w:val="-2"/>
                        <w:sz w:val="14"/>
                      </w:rPr>
                      <w:t>tourism-bw.com</w:t>
                    </w:r>
                  </w:p>
                  <w:p w14:paraId="6E4FAE10" w14:textId="77777777" w:rsidR="00122A3A" w:rsidRDefault="003D2C3C">
                    <w:pPr>
                      <w:spacing w:line="171" w:lineRule="exact"/>
                      <w:ind w:left="20"/>
                      <w:rPr>
                        <w:rFonts w:ascii="Calibri"/>
                        <w:sz w:val="14"/>
                      </w:rPr>
                    </w:pPr>
                    <w:hyperlink r:id="rId2">
                      <w:r>
                        <w:rPr>
                          <w:rFonts w:ascii="Calibri"/>
                          <w:spacing w:val="-2"/>
                          <w:sz w:val="14"/>
                        </w:rPr>
                        <w:t>ausland@tourismus-bw.de</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A1AA1" w14:textId="77777777" w:rsidR="004609AF" w:rsidRDefault="004609AF">
      <w:r>
        <w:separator/>
      </w:r>
    </w:p>
  </w:footnote>
  <w:footnote w:type="continuationSeparator" w:id="0">
    <w:p w14:paraId="05CB1C60" w14:textId="77777777" w:rsidR="004609AF" w:rsidRDefault="00460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78EAE" w14:textId="7B8BB3E6" w:rsidR="00122A3A" w:rsidRDefault="003D2C3C">
    <w:pPr>
      <w:pStyle w:val="Textkrper"/>
      <w:spacing w:line="14" w:lineRule="auto"/>
    </w:pPr>
    <w:r>
      <w:rPr>
        <w:noProof/>
      </w:rPr>
      <w:drawing>
        <wp:anchor distT="0" distB="0" distL="0" distR="0" simplePos="0" relativeHeight="251644928" behindDoc="1" locked="0" layoutInCell="1" allowOverlap="1" wp14:anchorId="2CA69841" wp14:editId="0E2BD394">
          <wp:simplePos x="0" y="0"/>
          <wp:positionH relativeFrom="page">
            <wp:posOffset>4985013</wp:posOffset>
          </wp:positionH>
          <wp:positionV relativeFrom="page">
            <wp:posOffset>589508</wp:posOffset>
          </wp:positionV>
          <wp:extent cx="1720957" cy="9903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20957" cy="990365"/>
                  </a:xfrm>
                  <a:prstGeom prst="rect">
                    <a:avLst/>
                  </a:prstGeom>
                </pic:spPr>
              </pic:pic>
            </a:graphicData>
          </a:graphic>
        </wp:anchor>
      </w:drawing>
    </w:r>
    <w:r w:rsidR="000F7A7B">
      <w:rPr>
        <w:noProof/>
      </w:rPr>
      <mc:AlternateContent>
        <mc:Choice Requires="wps">
          <w:drawing>
            <wp:anchor distT="0" distB="0" distL="114300" distR="114300" simplePos="0" relativeHeight="251653120" behindDoc="1" locked="0" layoutInCell="1" allowOverlap="1" wp14:anchorId="42607FB3" wp14:editId="2F76CC63">
              <wp:simplePos x="0" y="0"/>
              <wp:positionH relativeFrom="page">
                <wp:posOffset>5354955</wp:posOffset>
              </wp:positionH>
              <wp:positionV relativeFrom="page">
                <wp:posOffset>1750060</wp:posOffset>
              </wp:positionV>
              <wp:extent cx="770890" cy="124460"/>
              <wp:effectExtent l="0" t="0" r="0" b="0"/>
              <wp:wrapNone/>
              <wp:docPr id="94091440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49367" w14:textId="77777777" w:rsidR="00122A3A" w:rsidRDefault="003D2C3C">
                          <w:pPr>
                            <w:spacing w:before="14"/>
                            <w:ind w:left="20"/>
                            <w:rPr>
                              <w:b/>
                              <w:sz w:val="14"/>
                            </w:rPr>
                          </w:pPr>
                          <w:r>
                            <w:rPr>
                              <w:b/>
                              <w:sz w:val="14"/>
                            </w:rPr>
                            <w:t>PRESS</w:t>
                          </w:r>
                          <w:r>
                            <w:rPr>
                              <w:b/>
                              <w:spacing w:val="-5"/>
                              <w:sz w:val="14"/>
                            </w:rPr>
                            <w:t xml:space="preserve"> </w:t>
                          </w:r>
                          <w:r>
                            <w:rPr>
                              <w:b/>
                              <w:spacing w:val="-2"/>
                              <w:sz w:val="14"/>
                            </w:rPr>
                            <w:t>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07FB3" id="_x0000_t202" coordsize="21600,21600" o:spt="202" path="m,l,21600r21600,l21600,xe">
              <v:stroke joinstyle="miter"/>
              <v:path gradientshapeok="t" o:connecttype="rect"/>
            </v:shapetype>
            <v:shape id="docshape1" o:spid="_x0000_s1026" type="#_x0000_t202" style="position:absolute;margin-left:421.65pt;margin-top:137.8pt;width:60.7pt;height:9.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" filled="f" stroked="f">
              <v:textbox inset="0,0,0,0">
                <w:txbxContent>
                  <w:p w14:paraId="2B149367" w14:textId="77777777" w:rsidR="00122A3A" w:rsidRDefault="003D2C3C">
                    <w:pPr>
                      <w:spacing w:before="14"/>
                      <w:ind w:left="20"/>
                      <w:rPr>
                        <w:b/>
                        <w:sz w:val="14"/>
                      </w:rPr>
                    </w:pPr>
                    <w:r>
                      <w:rPr>
                        <w:b/>
                        <w:sz w:val="14"/>
                      </w:rPr>
                      <w:t>PRESS</w:t>
                    </w:r>
                    <w:r>
                      <w:rPr>
                        <w:b/>
                        <w:spacing w:val="-5"/>
                        <w:sz w:val="14"/>
                      </w:rPr>
                      <w:t xml:space="preserve"> </w:t>
                    </w:r>
                    <w:r>
                      <w:rPr>
                        <w:b/>
                        <w:spacing w:val="-2"/>
                        <w:sz w:val="14"/>
                      </w:rPr>
                      <w:t>RELEASE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A3A"/>
    <w:rsid w:val="000F7A7B"/>
    <w:rsid w:val="00122A3A"/>
    <w:rsid w:val="00231977"/>
    <w:rsid w:val="003030C4"/>
    <w:rsid w:val="003D2C3C"/>
    <w:rsid w:val="004225A0"/>
    <w:rsid w:val="00451D5A"/>
    <w:rsid w:val="004609AF"/>
    <w:rsid w:val="004A72AE"/>
    <w:rsid w:val="005E05A3"/>
    <w:rsid w:val="006F0987"/>
    <w:rsid w:val="007B5F21"/>
    <w:rsid w:val="009C7126"/>
    <w:rsid w:val="00AA2B32"/>
    <w:rsid w:val="00C24FE7"/>
    <w:rsid w:val="00C60021"/>
    <w:rsid w:val="00CA2713"/>
    <w:rsid w:val="00CC1C25"/>
    <w:rsid w:val="00E653F4"/>
    <w:rsid w:val="00E741B5"/>
    <w:rsid w:val="00F62A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5C539"/>
  <w15:docId w15:val="{01C44C61-406E-45F7-8D99-26722D2E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spacing w:before="93"/>
      <w:ind w:left="107"/>
      <w:outlineLvl w:val="0"/>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spacing w:before="1"/>
      <w:ind w:left="107"/>
    </w:pPr>
    <w:rPr>
      <w:b/>
      <w:bCs/>
      <w:sz w:val="28"/>
      <w:szCs w:val="2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CC1C25"/>
    <w:rPr>
      <w:color w:val="0000FF" w:themeColor="hyperlink"/>
      <w:u w:val="single"/>
    </w:rPr>
  </w:style>
  <w:style w:type="character" w:styleId="NichtaufgelsteErwhnung">
    <w:name w:val="Unresolved Mention"/>
    <w:basedOn w:val="Absatz-Standardschriftart"/>
    <w:uiPriority w:val="99"/>
    <w:semiHidden/>
    <w:unhideWhenUsed/>
    <w:rsid w:val="00CC1C25"/>
    <w:rPr>
      <w:color w:val="605E5C"/>
      <w:shd w:val="clear" w:color="auto" w:fill="E1DFDD"/>
    </w:rPr>
  </w:style>
  <w:style w:type="character" w:styleId="BesuchterLink">
    <w:name w:val="FollowedHyperlink"/>
    <w:basedOn w:val="Absatz-Standardschriftart"/>
    <w:uiPriority w:val="99"/>
    <w:semiHidden/>
    <w:unhideWhenUsed/>
    <w:rsid w:val="004A72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ilvol.de" TargetMode="External"/><Relationship Id="rId18" Type="http://schemas.openxmlformats.org/officeDocument/2006/relationships/hyperlink" Target="mailto:ausland@tourismus-bw.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goldelselikoer.de" TargetMode="External"/><Relationship Id="rId17" Type="http://schemas.openxmlformats.org/officeDocument/2006/relationships/hyperlink" Target="https://www.tourism-bw.com/press" TargetMode="External"/><Relationship Id="rId2" Type="http://schemas.openxmlformats.org/officeDocument/2006/relationships/customXml" Target="../customXml/item2.xml"/><Relationship Id="rId16" Type="http://schemas.openxmlformats.org/officeDocument/2006/relationships/hyperlink" Target="http://www.boargin.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osefslust.com" TargetMode="External"/><Relationship Id="rId5" Type="http://schemas.openxmlformats.org/officeDocument/2006/relationships/settings" Target="settings.xml"/><Relationship Id="rId15" Type="http://schemas.openxmlformats.org/officeDocument/2006/relationships/hyperlink" Target="https://www.wudka.eu" TargetMode="External"/><Relationship Id="rId10" Type="http://schemas.openxmlformats.org/officeDocument/2006/relationships/hyperlink" Target="http://www.schwaebischer-whisky.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rnoh.de/" TargetMode="External"/><Relationship Id="rId14" Type="http://schemas.openxmlformats.org/officeDocument/2006/relationships/hyperlink" Target="http://www.burgunderhof.d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usland@tourismus-bw.de" TargetMode="External"/><Relationship Id="rId1" Type="http://schemas.openxmlformats.org/officeDocument/2006/relationships/hyperlink" Target="mailto:ausland@tourismus-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nsicht xmlns="fb005a81-2212-4762-9670-271286bc9abf" xsi:nil="true"/>
    <TaxCatchAll xmlns="38052a5b-977c-4a17-9f5f-3f8ca1c10a44" xsi:nil="true"/>
    <lcf76f155ced4ddcb4097134ff3c332f xmlns="fb005a81-2212-4762-9670-271286bc9abf">
      <Terms xmlns="http://schemas.microsoft.com/office/infopath/2007/PartnerControls"/>
    </lcf76f155ced4ddcb4097134ff3c332f>
    <_Flow_SignoffStatus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9" ma:contentTypeDescription="Ein neues Dokument erstellen." ma:contentTypeScope="" ma:versionID="c29fd4c453eca12c8a2b3cbadaf0c5eb">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ec61755a9ab7ea4a79879b18cf041b27"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Status Unterschrift"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FFFEF-B961-4C8F-8C0E-8A3997E66FFB}">
  <ds:schemaRefs>
    <ds:schemaRef ds:uri="http://schemas.microsoft.com/office/2006/metadata/properties"/>
    <ds:schemaRef ds:uri="http://schemas.microsoft.com/office/infopath/2007/PartnerControls"/>
    <ds:schemaRef ds:uri="fb005a81-2212-4762-9670-271286bc9abf"/>
    <ds:schemaRef ds:uri="38052a5b-977c-4a17-9f5f-3f8ca1c10a44"/>
  </ds:schemaRefs>
</ds:datastoreItem>
</file>

<file path=customXml/itemProps2.xml><?xml version="1.0" encoding="utf-8"?>
<ds:datastoreItem xmlns:ds="http://schemas.openxmlformats.org/officeDocument/2006/customXml" ds:itemID="{1C14BD92-68D6-4377-AFAD-5D7993B8FD18}">
  <ds:schemaRefs>
    <ds:schemaRef ds:uri="http://schemas.microsoft.com/sharepoint/v3/contenttype/forms"/>
  </ds:schemaRefs>
</ds:datastoreItem>
</file>

<file path=customXml/itemProps3.xml><?xml version="1.0" encoding="utf-8"?>
<ds:datastoreItem xmlns:ds="http://schemas.openxmlformats.org/officeDocument/2006/customXml" ds:itemID="{E93758B4-5495-47DD-A4D4-B34AAB3EB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5981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FrChill out at Sunset EN                 State Tourist Board  Baden-Württemberg Esslinger Straße 8, 70182 Stuttgart  T +49 (0) 7 11 / 2 38 58-50 F +49 (0) 7 11 / 2 38 58-99   tourism-bw.com ausland@tourismus-bw.de PRESS RELEASE Press Release   Chill Out at Sunset Urban sundowner spots  STUTTGART – The cities of Southwest Germany are home to countless experiences beginning at twilight and continuing into the night. Relax and watch the sunset from stunning serene locations before taking just a few short steps into vibrant nightlife hotspots.   Teufelsbrücke, Mannheim Teufelsbrücke, or ‘The Devil's Bridge’, was built in 1875 and is the oldest surviving bridge in Mannheim connecting the Mühlauinsel and Jungbusch districts. The movable swing bridge has been a listed building since 1972 as well as becoming a popular sun-downer spot over the years. The perfect place to relax with a drink, overlooking the wa-ter, and enjoy the colours of the evening sky before diving into the nightlife of Jung-busch - a popular creative district with many pubs, bars, clubs, and restaurants, as can be discovered on the guided tour ‘Vibrant Jungbusch’. www.mannheim.de/en/shaping-the-city   Scheffelterrasse, Heidelberg Scheffelterrasse, or ‘Scheffel Terrace’, can be found in the rear part of the palace gar-dens and is one of the most beautiful places in Heidelberg to experience the sunset thanks to its panoramic views of the palace, the Old Town, the Old Bridge, and the Neckar River - as far as the plains of the river Rhine. It owes its name to the poet Jo-seph Victor von Scheffel, whose poetry was inspired by the view – and he was not alone, Goethe was also a frequent visitor to this ethereal spot. Admission to both the palace gardens and Scheffelterrasse is free. And why not add to the romance of the oc-casion with a glass of Heidelberg wine. www.heidelberg-marketing.de/en   The Turmberg, Karlsruhe The Turmberg near Karlsruhe is the most north-western peak of the Black Forest and b</dc:subject>
  <dc:creator>Sanna Wurscher</dc:creator>
  <cp:keywords>Süden-Content, Nachts im Süden</cp:keywords>
  <dc:description/>
  <cp:lastModifiedBy>Franziska Taxis</cp:lastModifiedBy>
  <cp:revision>7</cp:revision>
  <dcterms:created xsi:type="dcterms:W3CDTF">2025-03-06T08:59:00Z</dcterms:created>
  <dcterms:modified xsi:type="dcterms:W3CDTF">2025-06-10T14:44:00Z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Created">
    <vt:filetime>2024-10-15T00:00:00Z</vt:filetime>
  </property>
  <property fmtid="{D5CDD505-2E9C-101B-9397-08002B2CF9AE}" pid="4" name="Creator">
    <vt:lpwstr>Acrobat PDFMaker 24 für Word</vt:lpwstr>
  </property>
  <property fmtid="{D5CDD505-2E9C-101B-9397-08002B2CF9AE}" pid="5" name="LastSaved">
    <vt:filetime>2025-03-06T00:00:00Z</vt:filetime>
  </property>
  <property fmtid="{D5CDD505-2E9C-101B-9397-08002B2CF9AE}" pid="6" name="MediaServiceImageTags">
    <vt:lpwstr/>
  </property>
  <property fmtid="{D5CDD505-2E9C-101B-9397-08002B2CF9AE}" pid="7" name="Producer">
    <vt:lpwstr>Adobe PDF Library 24.3.212</vt:lpwstr>
  </property>
  <property fmtid="{D5CDD505-2E9C-101B-9397-08002B2CF9AE}" pid="8" name="SourceModified">
    <vt:lpwstr/>
  </property>
</Properties>
</file>