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A087" w14:textId="0C960EB7" w:rsidR="00BE207A" w:rsidRPr="00BE207A" w:rsidRDefault="00BE207A" w:rsidP="00526362">
      <w:pPr>
        <w:pStyle w:val="berschrift1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Press Release</w:t>
      </w:r>
    </w:p>
    <w:p w14:paraId="71BFF20D" w14:textId="63E7AD7E" w:rsidR="00526362" w:rsidRPr="00BE207A" w:rsidRDefault="00526362" w:rsidP="00526362">
      <w:pPr>
        <w:pStyle w:val="berschrift1"/>
        <w:rPr>
          <w:rFonts w:ascii="Arial" w:hAnsi="Arial" w:cs="Arial"/>
          <w:color w:val="000000" w:themeColor="text1"/>
          <w:lang w:val="en-GB"/>
        </w:rPr>
      </w:pPr>
      <w:r w:rsidRPr="00BE207A">
        <w:rPr>
          <w:rFonts w:ascii="Arial" w:hAnsi="Arial" w:cs="Arial"/>
          <w:color w:val="000000" w:themeColor="text1"/>
          <w:lang w:val="en-GB"/>
        </w:rPr>
        <w:t>Wine</w:t>
      </w:r>
      <w:r w:rsidR="000A420A" w:rsidRPr="00BE207A">
        <w:rPr>
          <w:rFonts w:ascii="Arial" w:hAnsi="Arial" w:cs="Arial"/>
          <w:color w:val="000000" w:themeColor="text1"/>
          <w:lang w:val="en-GB"/>
        </w:rPr>
        <w:t>s of the South</w:t>
      </w:r>
      <w:r w:rsidRPr="00BE207A">
        <w:rPr>
          <w:rFonts w:ascii="Arial" w:hAnsi="Arial" w:cs="Arial"/>
          <w:color w:val="000000" w:themeColor="text1"/>
          <w:lang w:val="en-GB"/>
        </w:rPr>
        <w:t xml:space="preserve">: </w:t>
      </w:r>
      <w:r w:rsidR="00806A34" w:rsidRPr="00BE207A">
        <w:rPr>
          <w:rFonts w:ascii="Arial" w:hAnsi="Arial" w:cs="Arial"/>
          <w:color w:val="000000" w:themeColor="text1"/>
          <w:lang w:val="en-GB"/>
        </w:rPr>
        <w:t>W</w:t>
      </w:r>
      <w:r w:rsidRPr="00BE207A">
        <w:rPr>
          <w:rFonts w:ascii="Arial" w:hAnsi="Arial" w:cs="Arial"/>
          <w:color w:val="000000" w:themeColor="text1"/>
          <w:lang w:val="en-GB"/>
        </w:rPr>
        <w:t>here Baden meets Württemberg</w:t>
      </w:r>
      <w:r w:rsidR="006F0700" w:rsidRPr="00BE207A">
        <w:rPr>
          <w:rFonts w:ascii="Arial" w:hAnsi="Arial" w:cs="Arial"/>
          <w:color w:val="000000" w:themeColor="text1"/>
          <w:lang w:val="en-GB"/>
        </w:rPr>
        <w:tab/>
      </w:r>
    </w:p>
    <w:p w14:paraId="368DF406" w14:textId="029E5E62" w:rsidR="00526362" w:rsidRPr="00BE207A" w:rsidRDefault="009567B9" w:rsidP="00BE207A">
      <w:pPr>
        <w:pStyle w:val="berschrift1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Side by </w:t>
      </w:r>
      <w:r w:rsidR="007A359D">
        <w:rPr>
          <w:rFonts w:ascii="Arial" w:hAnsi="Arial" w:cs="Arial"/>
          <w:color w:val="000000" w:themeColor="text1"/>
          <w:sz w:val="20"/>
          <w:szCs w:val="20"/>
          <w:lang w:val="en-GB"/>
        </w:rPr>
        <w:t>S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ide: </w:t>
      </w:r>
      <w:r w:rsidR="00031454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T</w:t>
      </w:r>
      <w:r w:rsidR="00526362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wo </w:t>
      </w:r>
      <w:r w:rsidR="007A359D">
        <w:rPr>
          <w:rFonts w:ascii="Arial" w:hAnsi="Arial" w:cs="Arial"/>
          <w:color w:val="000000" w:themeColor="text1"/>
          <w:sz w:val="20"/>
          <w:szCs w:val="20"/>
          <w:lang w:val="en-GB"/>
        </w:rPr>
        <w:t>H</w:t>
      </w:r>
      <w:r w:rsidR="00526362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istoric </w:t>
      </w:r>
      <w:r w:rsidR="007A359D">
        <w:rPr>
          <w:rFonts w:ascii="Arial" w:hAnsi="Arial" w:cs="Arial"/>
          <w:color w:val="000000" w:themeColor="text1"/>
          <w:sz w:val="20"/>
          <w:szCs w:val="20"/>
          <w:lang w:val="en-GB"/>
        </w:rPr>
        <w:t>W</w:t>
      </w:r>
      <w:r w:rsidR="00526362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inegrowing </w:t>
      </w:r>
      <w:r w:rsidR="007A359D">
        <w:rPr>
          <w:rFonts w:ascii="Arial" w:hAnsi="Arial" w:cs="Arial"/>
          <w:color w:val="000000" w:themeColor="text1"/>
          <w:sz w:val="20"/>
          <w:szCs w:val="20"/>
          <w:lang w:val="en-GB"/>
        </w:rPr>
        <w:t>R</w:t>
      </w:r>
      <w:r w:rsidR="00526362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egions</w:t>
      </w:r>
      <w:r w:rsidR="00A848BD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BE207A">
        <w:rPr>
          <w:rFonts w:ascii="Arial" w:hAnsi="Arial" w:cs="Arial"/>
          <w:color w:val="000000" w:themeColor="text1"/>
          <w:sz w:val="20"/>
          <w:szCs w:val="20"/>
          <w:lang w:val="en-GB"/>
        </w:rPr>
        <w:br/>
      </w:r>
      <w:r w:rsidR="00BE207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Southwest</w:t>
      </w:r>
      <w:r w:rsidR="0052636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Germany, the federal state of Baden-Württemberg, combines two 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historic </w:t>
      </w:r>
      <w:r w:rsidR="0052636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kingdoms: Baden and Württemberg. Both have long, proud winegrowing traditions; both were long</w:t>
      </w:r>
      <w:r w:rsidR="0096207E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-</w:t>
      </w:r>
      <w:r w:rsidR="0052636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time </w:t>
      </w:r>
      <w:r w:rsidR="00A848BD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competitors</w:t>
      </w:r>
      <w:r w:rsidR="0052636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when it came to the best reds or whites. But today, historic rivalries have been replaced by co-operation. </w:t>
      </w:r>
      <w:r w:rsidR="00A848BD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Under the banner of </w:t>
      </w:r>
      <w:r w:rsidR="0052636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Weinsüden, </w:t>
      </w:r>
      <w:r w:rsidR="00A848BD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Wines of the South, </w:t>
      </w:r>
      <w:r w:rsidR="0052636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winemakers in </w:t>
      </w:r>
      <w:r w:rsidR="0003145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regions, such as </w:t>
      </w:r>
      <w:r w:rsidR="0052636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the Kraichgau, the Taubertal valley and along Lake Constance are </w:t>
      </w:r>
      <w:r w:rsidR="00A848BD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still </w:t>
      </w:r>
      <w:r w:rsidR="0052636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rivals but </w:t>
      </w:r>
      <w:r w:rsidR="00A848BD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also </w:t>
      </w:r>
      <w:r w:rsidR="000A420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good </w:t>
      </w:r>
      <w:r w:rsidR="0052636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friends, </w:t>
      </w:r>
      <w:r w:rsidR="000A420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ignoring</w:t>
      </w:r>
      <w:r w:rsidR="0052636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the old border </w:t>
      </w:r>
      <w:r w:rsidR="000A420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that once separated their ancestors. Here are some of their stories…</w:t>
      </w:r>
      <w:r w:rsidR="0052636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</w:t>
      </w:r>
    </w:p>
    <w:p w14:paraId="242B5DD1" w14:textId="77777777" w:rsidR="00F16161" w:rsidRPr="00BE207A" w:rsidRDefault="00F16161" w:rsidP="00526362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3757DDAB" w14:textId="1558AA57" w:rsidR="00CE30F4" w:rsidRPr="00BE207A" w:rsidRDefault="009F0950" w:rsidP="00BE207A">
      <w:pPr>
        <w:pStyle w:val="berschrift1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F0950">
        <w:rPr>
          <w:rFonts w:ascii="Arial" w:hAnsi="Arial" w:cs="Arial"/>
          <w:color w:val="000000" w:themeColor="text1"/>
          <w:sz w:val="20"/>
          <w:szCs w:val="20"/>
          <w:lang w:val="en-US"/>
        </w:rPr>
        <w:t>Oberderdingen - Wine-Growing Village between Baden and Württemberg</w:t>
      </w:r>
      <w:r w:rsidR="00BE207A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br/>
      </w:r>
      <w:r w:rsidR="00A848BD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An hour northwest of Stuttgart, the charming town of Oberderdingen straddles the River Kraich</w:t>
      </w:r>
      <w:r w:rsidR="0003145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 on the </w:t>
      </w:r>
      <w:r w:rsidR="00A848BD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border between Baden and Württemberg.</w:t>
      </w:r>
      <w:r w:rsidR="00974D0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 </w:t>
      </w:r>
      <w:r w:rsidR="00974D0A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Bunches of grapes on the town’s coat of arms </w:t>
      </w:r>
      <w:r w:rsidR="0096207E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>recall</w:t>
      </w:r>
      <w:r w:rsidR="00974D0A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the </w:t>
      </w:r>
      <w:r w:rsidR="000A420A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long tradition of </w:t>
      </w:r>
      <w:r w:rsidR="00E97B63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>wine</w:t>
      </w:r>
      <w:r w:rsidR="000A420A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>making. L</w:t>
      </w:r>
      <w:r w:rsidR="00974D0A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>eg</w:t>
      </w:r>
      <w:r w:rsidR="00E97B63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>e</w:t>
      </w:r>
      <w:r w:rsidR="00974D0A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nd </w:t>
      </w:r>
      <w:r w:rsidR="000A420A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has it that during the </w:t>
      </w:r>
      <w:r w:rsidR="00974D0A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>T</w:t>
      </w:r>
      <w:r w:rsidR="006F0700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hirty Years </w:t>
      </w:r>
      <w:r w:rsidR="00974D0A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>War</w:t>
      </w:r>
      <w:r w:rsidR="000A420A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>,</w:t>
      </w:r>
      <w:r w:rsidR="00974D0A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96207E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when </w:t>
      </w:r>
      <w:r w:rsidR="00974D0A" w:rsidRPr="00BE207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imperial troops threatened to ransack the town, the priest opened his cellar to the soldiers. </w:t>
      </w:r>
      <w:r w:rsidR="00974D0A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They enjoyed the </w:t>
      </w:r>
      <w:r w:rsidR="005A6BF8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wines </w:t>
      </w:r>
      <w:r w:rsidR="0096207E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and </w:t>
      </w:r>
      <w:r w:rsidR="00E97B63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left the town in peace. </w:t>
      </w:r>
      <w:r w:rsidR="009B2C80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What better recognition of </w:t>
      </w:r>
      <w:r w:rsidR="0096207E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the quality of the Oberderdinge</w:t>
      </w:r>
      <w:r w:rsidR="0021648A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n</w:t>
      </w:r>
      <w:r w:rsidR="0096207E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 wine</w:t>
      </w:r>
      <w:r w:rsidR="00A10727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?</w:t>
      </w:r>
      <w:r w:rsidR="0096207E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 </w:t>
      </w:r>
      <w:r w:rsidR="009567B9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Or so the story goes. </w:t>
      </w:r>
      <w:r w:rsidR="000A420A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That was 300 years ago, when</w:t>
      </w:r>
      <w:r w:rsidR="005A6BF8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 </w:t>
      </w:r>
      <w:r w:rsidR="00974D0A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the idea of grapes from </w:t>
      </w:r>
      <w:r w:rsidR="000A420A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Baden and Württemberg </w:t>
      </w:r>
      <w:r w:rsidR="00974D0A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being pressed in the same winery was unthinkable. Today, Oberderdinge</w:t>
      </w:r>
      <w:r w:rsidR="0021648A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n</w:t>
      </w:r>
      <w:r w:rsidR="00974D0A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 wine is </w:t>
      </w:r>
      <w:r w:rsidR="00E97B63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still </w:t>
      </w:r>
      <w:r w:rsidR="00974D0A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highly rated, with winemakers cultivating vineyards </w:t>
      </w:r>
      <w:r w:rsidR="00E97B63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on both sides of the ‘old’ border</w:t>
      </w:r>
      <w:r w:rsidR="00974D0A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.</w:t>
      </w:r>
    </w:p>
    <w:p w14:paraId="57B6BCE1" w14:textId="1CD2F402" w:rsidR="00A848BD" w:rsidRPr="00BE207A" w:rsidRDefault="00963F5E" w:rsidP="00A848BD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Oberderdingen is the only village on BOTH the Baden Wine Route (</w:t>
      </w:r>
      <w:hyperlink r:id="rId10" w:history="1">
        <w:r w:rsidR="00F16161" w:rsidRPr="00BE207A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en-GB"/>
          </w:rPr>
          <w:t>www.badische-weinstrasse.de</w:t>
        </w:r>
      </w:hyperlink>
      <w:r w:rsidR="00F16161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) and the Württemberg Wine Route (</w:t>
      </w:r>
      <w:hyperlink r:id="rId11" w:history="1">
        <w:r w:rsidR="00CE30F4" w:rsidRPr="00BE207A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en-GB"/>
          </w:rPr>
          <w:t>www.weinwege-wuerttemberg.de</w:t>
        </w:r>
      </w:hyperlink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)</w:t>
      </w:r>
      <w:r w:rsidR="00CE30F4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. N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ew from 2020</w:t>
      </w:r>
      <w:r w:rsidR="00CE30F4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is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the beautiful Baden Wine Cycle Path (www.badische-weinstrasse.de/Entdecken/Badischer-Weinradweg).</w:t>
      </w:r>
      <w:r w:rsidR="00BE207A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br/>
      </w:r>
      <w:hyperlink r:id="rId12" w:history="1">
        <w:r w:rsidR="00BE207A" w:rsidRPr="00B85C88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en-GB"/>
          </w:rPr>
          <w:t>www.oberderdingen.de</w:t>
        </w:r>
      </w:hyperlink>
      <w:r w:rsidR="00F16161" w:rsidRPr="00B85C88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</w:p>
    <w:p w14:paraId="12603E07" w14:textId="77777777" w:rsidR="00F16161" w:rsidRPr="00BE207A" w:rsidRDefault="00F16161" w:rsidP="00A848BD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5088EF53" w14:textId="5ED8129B" w:rsidR="009B2C80" w:rsidRPr="00BE207A" w:rsidRDefault="00A74DA6" w:rsidP="00BE207A">
      <w:pPr>
        <w:pStyle w:val="berschrift2"/>
        <w:rPr>
          <w:rFonts w:ascii="Arial" w:hAnsi="Arial" w:cs="Arial"/>
          <w:b/>
          <w:color w:val="000000" w:themeColor="text1"/>
          <w:sz w:val="22"/>
          <w:szCs w:val="22"/>
        </w:rPr>
      </w:pPr>
      <w:r w:rsidRPr="00A74DA6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>Cross-Border Tours at the Lutz Winery</w:t>
      </w:r>
      <w:r w:rsidR="00BE207A" w:rsidRPr="00BE207A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br/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 xml:space="preserve">Winemaker Manuel Lutz is the fourth generation of his family to run </w:t>
      </w:r>
      <w:r w:rsidR="00902AA7" w:rsidRPr="00BE207A">
        <w:rPr>
          <w:rFonts w:ascii="Arial" w:hAnsi="Arial" w:cs="Arial"/>
          <w:color w:val="000000" w:themeColor="text1"/>
          <w:sz w:val="20"/>
          <w:szCs w:val="20"/>
        </w:rPr>
        <w:t>Oberderdinge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>n’s</w:t>
      </w:r>
      <w:r w:rsidR="00902AA7" w:rsidRPr="00BE207A">
        <w:rPr>
          <w:rFonts w:ascii="Arial" w:hAnsi="Arial" w:cs="Arial"/>
          <w:color w:val="000000" w:themeColor="text1"/>
          <w:sz w:val="20"/>
          <w:szCs w:val="20"/>
        </w:rPr>
        <w:t xml:space="preserve"> Weingut Lutz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05D34" w:rsidRPr="00BE207A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>Lutz Winery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 xml:space="preserve">. With </w:t>
      </w:r>
      <w:r w:rsidR="006F0700" w:rsidRPr="00BE207A">
        <w:rPr>
          <w:rFonts w:ascii="Arial" w:hAnsi="Arial" w:cs="Arial"/>
          <w:color w:val="000000" w:themeColor="text1"/>
          <w:sz w:val="20"/>
          <w:szCs w:val="20"/>
        </w:rPr>
        <w:t>7 ha/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>17 acres</w:t>
      </w:r>
      <w:r w:rsidR="009B2C80" w:rsidRPr="00BE20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 xml:space="preserve">Baden district and </w:t>
      </w:r>
      <w:r w:rsidR="006F0700" w:rsidRPr="00BE207A">
        <w:rPr>
          <w:rFonts w:ascii="Arial" w:hAnsi="Arial" w:cs="Arial"/>
          <w:color w:val="000000" w:themeColor="text1"/>
          <w:sz w:val="20"/>
          <w:szCs w:val="20"/>
        </w:rPr>
        <w:t>10 ha/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>25 acres</w:t>
      </w:r>
      <w:r w:rsidR="009B2C80" w:rsidRPr="00BE20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>in Württemberg</w:t>
      </w:r>
      <w:r w:rsidR="00902AA7" w:rsidRPr="00BE207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05D34" w:rsidRPr="00BE207A">
        <w:rPr>
          <w:rFonts w:ascii="Arial" w:hAnsi="Arial" w:cs="Arial"/>
          <w:color w:val="000000" w:themeColor="text1"/>
          <w:sz w:val="20"/>
          <w:szCs w:val="20"/>
        </w:rPr>
        <w:t>Manuel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 xml:space="preserve"> criss-crosses the old border every day. </w:t>
      </w:r>
      <w:r w:rsidR="009B2C80" w:rsidRPr="00BE207A">
        <w:rPr>
          <w:rFonts w:ascii="Arial" w:hAnsi="Arial" w:cs="Arial"/>
          <w:color w:val="000000" w:themeColor="text1"/>
          <w:sz w:val="20"/>
          <w:szCs w:val="20"/>
        </w:rPr>
        <w:t>G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 xml:space="preserve">rapes 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 xml:space="preserve">mainly 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 xml:space="preserve">for </w:t>
      </w:r>
      <w:r w:rsidR="00902AA7" w:rsidRPr="00BE207A">
        <w:rPr>
          <w:rFonts w:ascii="Arial" w:hAnsi="Arial" w:cs="Arial"/>
          <w:color w:val="000000" w:themeColor="text1"/>
          <w:sz w:val="20"/>
          <w:szCs w:val="20"/>
        </w:rPr>
        <w:t xml:space="preserve">white 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 xml:space="preserve">wine </w:t>
      </w:r>
      <w:r w:rsidR="009B2C80" w:rsidRPr="00BE207A">
        <w:rPr>
          <w:rFonts w:ascii="Arial" w:hAnsi="Arial" w:cs="Arial"/>
          <w:color w:val="000000" w:themeColor="text1"/>
          <w:sz w:val="20"/>
          <w:szCs w:val="20"/>
        </w:rPr>
        <w:t xml:space="preserve">are </w:t>
      </w:r>
      <w:r w:rsidR="00902AA7" w:rsidRPr="00BE207A">
        <w:rPr>
          <w:rFonts w:ascii="Arial" w:hAnsi="Arial" w:cs="Arial"/>
          <w:color w:val="000000" w:themeColor="text1"/>
          <w:sz w:val="20"/>
          <w:szCs w:val="20"/>
        </w:rPr>
        <w:t>in Baden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>’s</w:t>
      </w:r>
      <w:r w:rsidR="00902AA7" w:rsidRPr="00BE207A">
        <w:rPr>
          <w:rFonts w:ascii="Arial" w:hAnsi="Arial" w:cs="Arial"/>
          <w:color w:val="000000" w:themeColor="text1"/>
          <w:sz w:val="20"/>
          <w:szCs w:val="20"/>
        </w:rPr>
        <w:t xml:space="preserve"> Kraichgau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 xml:space="preserve"> hills</w:t>
      </w:r>
      <w:r w:rsidR="009B2C80" w:rsidRPr="00BE207A">
        <w:rPr>
          <w:rFonts w:ascii="Arial" w:hAnsi="Arial" w:cs="Arial"/>
          <w:color w:val="000000" w:themeColor="text1"/>
          <w:sz w:val="20"/>
          <w:szCs w:val="20"/>
        </w:rPr>
        <w:t>;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 xml:space="preserve"> grapes for red wine </w:t>
      </w:r>
      <w:r w:rsidR="009B2C80" w:rsidRPr="00BE207A">
        <w:rPr>
          <w:rFonts w:ascii="Arial" w:hAnsi="Arial" w:cs="Arial"/>
          <w:color w:val="000000" w:themeColor="text1"/>
          <w:sz w:val="20"/>
          <w:szCs w:val="20"/>
        </w:rPr>
        <w:t xml:space="preserve">grow </w:t>
      </w:r>
      <w:r w:rsidR="00902AA7" w:rsidRPr="00BE207A">
        <w:rPr>
          <w:rFonts w:ascii="Arial" w:hAnsi="Arial" w:cs="Arial"/>
          <w:color w:val="000000" w:themeColor="text1"/>
          <w:sz w:val="20"/>
          <w:szCs w:val="20"/>
        </w:rPr>
        <w:t>in Württemberg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>’s</w:t>
      </w:r>
      <w:r w:rsidR="00902AA7" w:rsidRPr="00BE20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 xml:space="preserve">Stromberg </w:t>
      </w:r>
      <w:r w:rsidR="00902AA7" w:rsidRPr="00BE207A">
        <w:rPr>
          <w:rFonts w:ascii="Arial" w:hAnsi="Arial" w:cs="Arial"/>
          <w:color w:val="000000" w:themeColor="text1"/>
          <w:sz w:val="20"/>
          <w:szCs w:val="20"/>
        </w:rPr>
        <w:t>hills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>.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 xml:space="preserve">For an authentic </w:t>
      </w:r>
      <w:r w:rsidR="009567B9" w:rsidRPr="00BE207A">
        <w:rPr>
          <w:rFonts w:ascii="Arial" w:hAnsi="Arial" w:cs="Arial"/>
          <w:color w:val="000000" w:themeColor="text1"/>
          <w:sz w:val="20"/>
          <w:szCs w:val="20"/>
        </w:rPr>
        <w:t>‘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>vineyard experience</w:t>
      </w:r>
      <w:r w:rsidR="009567B9" w:rsidRPr="00BE207A">
        <w:rPr>
          <w:rFonts w:ascii="Arial" w:hAnsi="Arial" w:cs="Arial"/>
          <w:color w:val="000000" w:themeColor="text1"/>
          <w:sz w:val="20"/>
          <w:szCs w:val="20"/>
        </w:rPr>
        <w:t>’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>, s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 xml:space="preserve">tay in 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>the ancient Weingut Lutz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 xml:space="preserve"> inn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>;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 xml:space="preserve"> eat and drink in </w:t>
      </w:r>
      <w:r w:rsidR="0076345A" w:rsidRPr="00BE207A">
        <w:rPr>
          <w:rFonts w:ascii="Arial" w:hAnsi="Arial" w:cs="Arial"/>
          <w:color w:val="000000" w:themeColor="text1"/>
          <w:sz w:val="20"/>
          <w:szCs w:val="20"/>
        </w:rPr>
        <w:t xml:space="preserve">its 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 xml:space="preserve">typical 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>tavern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>.</w:t>
      </w:r>
      <w:r w:rsidR="00656CFF" w:rsidRPr="00BE207A">
        <w:rPr>
          <w:rFonts w:ascii="Arial" w:hAnsi="Arial" w:cs="Arial"/>
          <w:color w:val="000000" w:themeColor="text1"/>
          <w:sz w:val="20"/>
          <w:szCs w:val="20"/>
        </w:rPr>
        <w:t xml:space="preserve"> L</w:t>
      </w:r>
      <w:r w:rsidR="003C6849" w:rsidRPr="00BE207A">
        <w:rPr>
          <w:rFonts w:ascii="Arial" w:hAnsi="Arial" w:cs="Arial"/>
          <w:color w:val="000000" w:themeColor="text1"/>
          <w:sz w:val="20"/>
          <w:szCs w:val="20"/>
        </w:rPr>
        <w:t xml:space="preserve">earn about the region’s wines and history on a 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 xml:space="preserve">fun </w:t>
      </w:r>
      <w:r w:rsidR="00656CFF" w:rsidRPr="00BE207A">
        <w:rPr>
          <w:rFonts w:ascii="Arial" w:hAnsi="Arial" w:cs="Arial"/>
          <w:color w:val="000000" w:themeColor="text1"/>
          <w:sz w:val="20"/>
          <w:szCs w:val="20"/>
        </w:rPr>
        <w:t>‘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>C</w:t>
      </w:r>
      <w:r w:rsidR="00902AA7" w:rsidRPr="00BE207A">
        <w:rPr>
          <w:rFonts w:ascii="Arial" w:hAnsi="Arial" w:cs="Arial"/>
          <w:color w:val="000000" w:themeColor="text1"/>
          <w:sz w:val="20"/>
          <w:szCs w:val="20"/>
        </w:rPr>
        <w:t xml:space="preserve">ross-border </w:t>
      </w:r>
      <w:r w:rsidR="00F96001" w:rsidRPr="00BE207A">
        <w:rPr>
          <w:rFonts w:ascii="Arial" w:hAnsi="Arial" w:cs="Arial"/>
          <w:color w:val="000000" w:themeColor="text1"/>
          <w:sz w:val="20"/>
          <w:szCs w:val="20"/>
        </w:rPr>
        <w:t>Bus T</w:t>
      </w:r>
      <w:r w:rsidR="00902AA7" w:rsidRPr="00BE207A">
        <w:rPr>
          <w:rFonts w:ascii="Arial" w:hAnsi="Arial" w:cs="Arial"/>
          <w:color w:val="000000" w:themeColor="text1"/>
          <w:sz w:val="20"/>
          <w:szCs w:val="20"/>
        </w:rPr>
        <w:t>our</w:t>
      </w:r>
      <w:r w:rsidR="00656CFF" w:rsidRPr="00BE207A">
        <w:rPr>
          <w:rFonts w:ascii="Arial" w:hAnsi="Arial" w:cs="Arial"/>
          <w:color w:val="000000" w:themeColor="text1"/>
          <w:sz w:val="20"/>
          <w:szCs w:val="20"/>
        </w:rPr>
        <w:t>’ in the Weingut Lutz’ vintage bus.</w:t>
      </w:r>
      <w:r w:rsidR="00BE207A">
        <w:rPr>
          <w:rFonts w:ascii="Arial" w:hAnsi="Arial" w:cs="Arial"/>
          <w:color w:val="000000" w:themeColor="text1"/>
          <w:sz w:val="22"/>
          <w:szCs w:val="22"/>
        </w:rPr>
        <w:br/>
      </w:r>
      <w:hyperlink r:id="rId13" w:history="1">
        <w:r w:rsidR="00BE207A" w:rsidRPr="00BE207A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en-US"/>
          </w:rPr>
          <w:t>www.weingut-lutz.com</w:t>
        </w:r>
      </w:hyperlink>
      <w:r w:rsidR="009B2C80" w:rsidRPr="00BE207A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9B2C80" w:rsidRPr="00BE207A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</w:p>
    <w:p w14:paraId="2EC7AAB6" w14:textId="77777777" w:rsidR="00F16161" w:rsidRPr="00BE207A" w:rsidRDefault="00F16161" w:rsidP="00F16161">
      <w:pPr>
        <w:rPr>
          <w:rFonts w:ascii="Arial" w:hAnsi="Arial" w:cs="Arial"/>
          <w:color w:val="000000" w:themeColor="text1"/>
          <w:lang w:val="en-US"/>
        </w:rPr>
      </w:pPr>
    </w:p>
    <w:p w14:paraId="51ABA567" w14:textId="5E3AFF32" w:rsidR="009B2C80" w:rsidRPr="00BE207A" w:rsidRDefault="000C7587" w:rsidP="00BE207A">
      <w:pPr>
        <w:pStyle w:val="berschrift1"/>
        <w:rPr>
          <w:rFonts w:ascii="Arial" w:hAnsi="Arial" w:cs="Arial"/>
          <w:b w:val="0"/>
          <w:bCs/>
          <w:color w:val="000000" w:themeColor="text1"/>
          <w:sz w:val="20"/>
          <w:szCs w:val="20"/>
        </w:rPr>
      </w:pPr>
      <w:r w:rsidRPr="000C758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Kürnbach - Hesse </w:t>
      </w:r>
      <w:r w:rsidR="009408D4">
        <w:rPr>
          <w:rFonts w:ascii="Arial" w:hAnsi="Arial" w:cs="Arial"/>
          <w:color w:val="000000" w:themeColor="text1"/>
          <w:sz w:val="20"/>
          <w:szCs w:val="20"/>
          <w:lang w:val="en-US"/>
        </w:rPr>
        <w:t>M</w:t>
      </w:r>
      <w:r w:rsidRPr="000C758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eets Baden </w:t>
      </w:r>
      <w:r w:rsidR="009408D4">
        <w:rPr>
          <w:rFonts w:ascii="Arial" w:hAnsi="Arial" w:cs="Arial"/>
          <w:color w:val="000000" w:themeColor="text1"/>
          <w:sz w:val="20"/>
          <w:szCs w:val="20"/>
          <w:lang w:val="en-US"/>
        </w:rPr>
        <w:t>M</w:t>
      </w:r>
      <w:r w:rsidRPr="000C7587">
        <w:rPr>
          <w:rFonts w:ascii="Arial" w:hAnsi="Arial" w:cs="Arial"/>
          <w:color w:val="000000" w:themeColor="text1"/>
          <w:sz w:val="20"/>
          <w:szCs w:val="20"/>
          <w:lang w:val="en-US"/>
        </w:rPr>
        <w:t>eets Württemberg</w:t>
      </w:r>
      <w:r w:rsidR="00BE207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br/>
      </w:r>
      <w:r w:rsidR="00AC3D48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German h</w:t>
      </w:r>
      <w:r w:rsidR="00A05D3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istory </w:t>
      </w:r>
      <w:r w:rsidR="009B2C8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is </w:t>
      </w:r>
      <w:r w:rsidR="00A05D3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complicated</w:t>
      </w:r>
      <w:r w:rsidR="009B2C8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and </w:t>
      </w:r>
      <w:r w:rsidR="00A05D3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border towns </w:t>
      </w:r>
      <w:r w:rsidR="009B2C8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often </w:t>
      </w:r>
      <w:r w:rsidR="00A05D3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chang</w:t>
      </w:r>
      <w:r w:rsidR="009B2C8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ed </w:t>
      </w:r>
      <w:r w:rsidR="00A05D3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hands. </w:t>
      </w:r>
      <w:r w:rsidR="009B2C8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Take </w:t>
      </w:r>
      <w:r w:rsidR="00A05D3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Kürnbach, five minutes from Oberderdingen. 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Over the centuries, this pretty winegrowing community has been </w:t>
      </w:r>
      <w:r w:rsidR="009B2C8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ruled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by</w:t>
      </w:r>
      <w:r w:rsidR="00A05D3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</w:t>
      </w:r>
      <w:r w:rsidR="009B2C8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different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neighbour</w:t>
      </w:r>
      <w:r w:rsidR="009B2C8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s: </w:t>
      </w:r>
      <w:r w:rsidR="00A05D3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Hesse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,</w:t>
      </w:r>
      <w:r w:rsidR="00A05D3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Württemberg and Baden.</w:t>
      </w:r>
      <w:r w:rsidR="0021648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At times, they even 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had</w:t>
      </w:r>
      <w:r w:rsidR="00A05D3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two mayors, two registry offices and 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even </w:t>
      </w:r>
      <w:r w:rsidR="00A05D3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two wine presses</w:t>
      </w:r>
      <w:r w:rsidR="009B2C8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. T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he Hessenkelter </w:t>
      </w:r>
      <w:r w:rsidR="009B2C8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took 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grapes from </w:t>
      </w:r>
      <w:r w:rsidR="00A05D3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Hesse 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vineyards</w:t>
      </w:r>
      <w:r w:rsidR="009B2C8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; 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the Badische Kelter </w:t>
      </w:r>
      <w:r w:rsidR="009B2C8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was 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for </w:t>
      </w:r>
      <w:r w:rsidR="00A05D3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Bad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en grapes</w:t>
      </w:r>
      <w:r w:rsidR="009B2C8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.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</w:t>
      </w:r>
      <w:r w:rsidR="002D5D59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Dating from the 18th century, 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these </w:t>
      </w:r>
      <w:r w:rsidR="00656CFF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two 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half-timbered </w:t>
      </w:r>
      <w:r w:rsidR="002D5D59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buildings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lastRenderedPageBreak/>
        <w:t xml:space="preserve">still stand. See them on special wine walks, tours and tastings. The town is famous for </w:t>
      </w:r>
      <w:r w:rsidR="002D5D59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growing</w:t>
      </w:r>
      <w:r w:rsidR="007C094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high-quality Schwarzriesling</w:t>
      </w:r>
      <w:r w:rsidR="005B375D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(Pinot Meunier) grape</w:t>
      </w:r>
      <w:r w:rsidR="002D5D59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s</w:t>
      </w:r>
      <w:r w:rsidR="005B375D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.</w:t>
      </w:r>
      <w:r w:rsidR="00BE207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br/>
      </w:r>
      <w:hyperlink r:id="rId14" w:history="1">
        <w:r w:rsidR="00BE207A" w:rsidRPr="00BE207A">
          <w:rPr>
            <w:rStyle w:val="Hyperlink"/>
            <w:rFonts w:ascii="Arial" w:hAnsi="Arial" w:cs="Arial"/>
            <w:b w:val="0"/>
            <w:bCs/>
            <w:color w:val="000000" w:themeColor="text1"/>
            <w:sz w:val="20"/>
            <w:szCs w:val="20"/>
          </w:rPr>
          <w:t>www.kuernbach.de</w:t>
        </w:r>
      </w:hyperlink>
      <w:r w:rsidR="001B2487" w:rsidRPr="00BE207A">
        <w:rPr>
          <w:rStyle w:val="Hyperlink"/>
          <w:rFonts w:ascii="Arial" w:hAnsi="Arial" w:cs="Arial"/>
          <w:b w:val="0"/>
          <w:bCs/>
          <w:color w:val="000000" w:themeColor="text1"/>
          <w:sz w:val="20"/>
          <w:szCs w:val="20"/>
        </w:rPr>
        <w:t xml:space="preserve"> </w:t>
      </w:r>
      <w:r w:rsidR="009B2C8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u w:val="single"/>
        </w:rPr>
        <w:tab/>
      </w:r>
    </w:p>
    <w:p w14:paraId="40F5347D" w14:textId="77777777" w:rsidR="009B2C80" w:rsidRPr="00BE207A" w:rsidRDefault="009B2C80" w:rsidP="009B2C80">
      <w:pPr>
        <w:rPr>
          <w:rFonts w:ascii="Arial" w:hAnsi="Arial" w:cs="Arial"/>
          <w:color w:val="000000" w:themeColor="text1"/>
          <w:lang w:val="en-GB"/>
        </w:rPr>
      </w:pPr>
      <w:r w:rsidRPr="00BE207A">
        <w:rPr>
          <w:rFonts w:ascii="Arial" w:hAnsi="Arial" w:cs="Arial"/>
          <w:color w:val="000000" w:themeColor="text1"/>
          <w:lang w:val="en-GB"/>
        </w:rPr>
        <w:tab/>
      </w:r>
    </w:p>
    <w:p w14:paraId="4EECCF47" w14:textId="688CC086" w:rsidR="00E47072" w:rsidRPr="00BE207A" w:rsidRDefault="00EF0D4C" w:rsidP="00BE207A">
      <w:pPr>
        <w:pStyle w:val="berschrift1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EF0D4C">
        <w:rPr>
          <w:rFonts w:ascii="Arial" w:hAnsi="Arial" w:cs="Arial"/>
          <w:color w:val="000000" w:themeColor="text1"/>
          <w:sz w:val="20"/>
          <w:szCs w:val="20"/>
          <w:lang w:val="en-GB"/>
        </w:rPr>
        <w:t>'Cross-Border' Cuvée from Kürnbach.</w:t>
      </w:r>
      <w:r w:rsidR="00BE207A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br/>
      </w:r>
      <w:r w:rsidR="000A257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T</w:t>
      </w:r>
      <w:r w:rsidR="004F46C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he Grahm family </w:t>
      </w:r>
      <w:r w:rsidR="00C6734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turned necessity into a virtue.</w:t>
      </w:r>
      <w:r w:rsidR="004F46C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</w:t>
      </w:r>
      <w:r w:rsidR="00656CFF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When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administrative changes</w:t>
      </w:r>
      <w:r w:rsidR="00656CFF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‘moved’ 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t</w:t>
      </w:r>
      <w:r w:rsidR="004F46C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he</w:t>
      </w:r>
      <w:r w:rsidR="00C6734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ir </w:t>
      </w:r>
      <w:r w:rsidR="004F46C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vineyards </w:t>
      </w:r>
      <w:r w:rsidR="00C6734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from</w:t>
      </w:r>
      <w:r w:rsidR="004F46C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Baden </w:t>
      </w:r>
      <w:r w:rsidR="00C6734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to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Württemberg</w:t>
      </w:r>
      <w:r w:rsidR="00656CFF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, 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their grapes </w:t>
      </w:r>
      <w:r w:rsidR="00656CFF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were no longer allowed to 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be processed in their local Baden Cooperative. </w:t>
      </w:r>
      <w:r w:rsidR="00C6734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What to do? They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</w:t>
      </w:r>
      <w:r w:rsidR="00226AE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creat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ed</w:t>
      </w:r>
      <w:r w:rsidR="00226AE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a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</w:t>
      </w:r>
      <w:r w:rsidR="00656CFF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‘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cross-border</w:t>
      </w:r>
      <w:r w:rsidR="00656CFF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’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red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-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wine blend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: 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Grenzgänger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, or 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Cross-border Commuter</w:t>
      </w:r>
      <w:r w:rsidR="00226AE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.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</w:t>
      </w:r>
      <w:r w:rsidR="00656CFF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But, t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his </w:t>
      </w:r>
      <w:r w:rsidR="00AC3D48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cuvée 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cannot 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have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the usual location description, so 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is 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labelled merely as Deutscher Wein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, 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German wine. But wine connoisseurs know a good wine when they taste one</w:t>
      </w:r>
      <w:r w:rsidR="00C6734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. And this Baden/Württemberg blend from the Grahm family’s GravinO winery gets </w:t>
      </w:r>
      <w:r w:rsidR="00F1515C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high marks</w:t>
      </w:r>
      <w:r w:rsidR="00C6734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!</w:t>
      </w:r>
      <w:r w:rsidR="00226AE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Discover more </w:t>
      </w:r>
      <w:r w:rsidR="00226AE4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when you visit, taste and tour.</w:t>
      </w:r>
      <w:r w:rsidR="00BE207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br/>
      </w:r>
      <w:hyperlink r:id="rId15" w:history="1">
        <w:r w:rsidR="00BE207A" w:rsidRPr="00BE207A">
          <w:rPr>
            <w:rStyle w:val="Hyperlink"/>
            <w:rFonts w:ascii="Arial" w:hAnsi="Arial" w:cs="Arial"/>
            <w:b w:val="0"/>
            <w:bCs/>
            <w:color w:val="000000" w:themeColor="text1"/>
            <w:sz w:val="20"/>
            <w:szCs w:val="20"/>
            <w:lang w:val="en-US"/>
          </w:rPr>
          <w:t>www.gravino.de/weingut</w:t>
        </w:r>
      </w:hyperlink>
      <w:r w:rsidR="00F16161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 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 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ab/>
      </w:r>
    </w:p>
    <w:p w14:paraId="6DD8A53E" w14:textId="77777777" w:rsidR="004F46C4" w:rsidRPr="00BE207A" w:rsidRDefault="004F46C4" w:rsidP="004F46C4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7DA35FAE" w14:textId="285A4C0C" w:rsidR="00AC3D48" w:rsidRPr="00BE207A" w:rsidRDefault="00226AE4" w:rsidP="00BE207A">
      <w:pPr>
        <w:pStyle w:val="berschrift1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Kraichgau-Stromberg Wine Route: </w:t>
      </w:r>
      <w:r w:rsidR="00E47072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O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ne </w:t>
      </w:r>
      <w:r w:rsidR="00145A2B">
        <w:rPr>
          <w:rFonts w:ascii="Arial" w:hAnsi="Arial" w:cs="Arial"/>
          <w:color w:val="000000" w:themeColor="text1"/>
          <w:sz w:val="20"/>
          <w:szCs w:val="20"/>
          <w:lang w:val="en-GB"/>
        </w:rPr>
        <w:t>T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asting after </w:t>
      </w:r>
      <w:r w:rsidR="00145A2B">
        <w:rPr>
          <w:rFonts w:ascii="Arial" w:hAnsi="Arial" w:cs="Arial"/>
          <w:color w:val="000000" w:themeColor="text1"/>
          <w:sz w:val="20"/>
          <w:szCs w:val="20"/>
          <w:lang w:val="en-GB"/>
        </w:rPr>
        <w:t>A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nother</w:t>
      </w:r>
      <w:r w:rsidR="00BE207A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br/>
      </w:r>
      <w:r w:rsidR="00114BEB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An hour northwest of Stuttgart, 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Baden and Württemberg </w:t>
      </w:r>
      <w:r w:rsidR="00114BEB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rub shoulders i</w:t>
      </w:r>
      <w:r w:rsidR="002D5D59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n the photogenic 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winegrowing region called Kraichgau-Stromberg. For centuries, vineyards have shaped </w:t>
      </w:r>
      <w:r w:rsidR="00114BEB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both the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landscape and </w:t>
      </w:r>
      <w:r w:rsidR="00114BEB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the 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communities in the </w:t>
      </w:r>
      <w:r w:rsidR="00656CFF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‘</w:t>
      </w:r>
      <w:r w:rsidR="00114BEB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L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and of 1</w:t>
      </w:r>
      <w:r w:rsidR="00114BEB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,000 H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ills</w:t>
      </w:r>
      <w:r w:rsidR="00656CFF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’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. </w:t>
      </w:r>
      <w:r w:rsidR="00656CFF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T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he Kraichgau-Stromberg wine route stretches </w:t>
      </w:r>
      <w:r w:rsidR="006F070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355 km/</w:t>
      </w:r>
      <w:r w:rsidR="00114BEB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220</w:t>
      </w:r>
      <w:r w:rsidR="006F070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miles 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between the Rhine and the Neckar valley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s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, </w:t>
      </w:r>
      <w:r w:rsidR="00656CFF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with</w:t>
      </w:r>
      <w:r w:rsidR="00114BEB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more than 40 </w:t>
      </w:r>
      <w:r w:rsidR="00114BEB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picture-pretty 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wine villages 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on</w:t>
      </w:r>
      <w:r w:rsidR="00114BEB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both sides of the </w:t>
      </w:r>
      <w:r w:rsidR="00AC3D48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former </w:t>
      </w:r>
      <w:r w:rsidR="00114BEB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winegrowing </w:t>
      </w:r>
      <w:r w:rsidR="00AC3D48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‘</w:t>
      </w:r>
      <w:r w:rsidR="00114BEB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border</w:t>
      </w:r>
      <w:r w:rsidR="00AC3D48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’</w:t>
      </w:r>
      <w:r w:rsidR="00114BEB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. All provide temptations to stop, stroll and taste.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</w:t>
      </w:r>
      <w:r w:rsidR="00BE207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br/>
      </w:r>
      <w:hyperlink r:id="rId16" w:history="1">
        <w:r w:rsidR="00BE207A" w:rsidRPr="00BE207A">
          <w:rPr>
            <w:rStyle w:val="Hyperlink"/>
            <w:rFonts w:ascii="Arial" w:hAnsi="Arial" w:cs="Arial"/>
            <w:b w:val="0"/>
            <w:bCs/>
            <w:color w:val="000000" w:themeColor="text1"/>
            <w:sz w:val="20"/>
            <w:szCs w:val="20"/>
            <w:lang w:val="en-GB"/>
          </w:rPr>
          <w:t>https://www.kraichgau-stromberg.de/geniessen/weinliebhaber</w:t>
        </w:r>
      </w:hyperlink>
      <w:r w:rsidR="00E47072" w:rsidRPr="00BE207A">
        <w:rPr>
          <w:rStyle w:val="Hyperlink"/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 </w:t>
      </w:r>
    </w:p>
    <w:p w14:paraId="3F997E74" w14:textId="77777777" w:rsidR="00F16161" w:rsidRPr="00BE207A" w:rsidRDefault="00F16161" w:rsidP="00A10727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4A9C5F46" w14:textId="76C95E23" w:rsidR="000A257C" w:rsidRPr="00BE207A" w:rsidRDefault="00114BEB" w:rsidP="00BE207A">
      <w:pPr>
        <w:pStyle w:val="berschrift1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The Taubertal Valley: </w:t>
      </w:r>
      <w:r w:rsidR="00E47072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O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ne </w:t>
      </w:r>
      <w:r w:rsidR="000B6EEE">
        <w:rPr>
          <w:rFonts w:ascii="Arial" w:hAnsi="Arial" w:cs="Arial"/>
          <w:color w:val="000000" w:themeColor="text1"/>
          <w:sz w:val="20"/>
          <w:szCs w:val="20"/>
          <w:lang w:val="en-GB"/>
        </w:rPr>
        <w:t>R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iver, three </w:t>
      </w:r>
      <w:r w:rsidR="000B6EEE">
        <w:rPr>
          <w:rFonts w:ascii="Arial" w:hAnsi="Arial" w:cs="Arial"/>
          <w:color w:val="000000" w:themeColor="text1"/>
          <w:sz w:val="20"/>
          <w:szCs w:val="20"/>
          <w:lang w:val="en-GB"/>
        </w:rPr>
        <w:t>W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ine </w:t>
      </w:r>
      <w:r w:rsidR="000B6EEE">
        <w:rPr>
          <w:rFonts w:ascii="Arial" w:hAnsi="Arial" w:cs="Arial"/>
          <w:color w:val="000000" w:themeColor="text1"/>
          <w:sz w:val="20"/>
          <w:szCs w:val="20"/>
          <w:lang w:val="en-GB"/>
        </w:rPr>
        <w:t>R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egions</w:t>
      </w:r>
      <w:r w:rsid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BE207A">
        <w:rPr>
          <w:rFonts w:ascii="Arial" w:hAnsi="Arial" w:cs="Arial"/>
          <w:color w:val="000000" w:themeColor="text1"/>
          <w:sz w:val="20"/>
          <w:szCs w:val="20"/>
          <w:lang w:val="en-GB"/>
        </w:rPr>
        <w:br/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See for yourself why t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he valley of the River Tauber 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is 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nickname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d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 the Liebliches Taubertal, the Lovely Tauber Valley.</w:t>
      </w:r>
      <w:r w:rsidR="00E47072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 </w:t>
      </w:r>
      <w:r w:rsidR="00E47072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As it </w:t>
      </w:r>
      <w:r w:rsidR="00DE3ED1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runs from the Bavarian border to join the River Main</w:t>
      </w:r>
      <w:r w:rsidR="00E47072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, </w:t>
      </w:r>
      <w:r w:rsidR="00656CFF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the Tauber</w:t>
      </w:r>
      <w:r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 winds through three different winegrowing areas</w:t>
      </w:r>
      <w:r w:rsidR="00E47072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.</w:t>
      </w:r>
      <w:r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 Württemberg vines grow in the southern Taubertal, around Creglingen and Weikersheim. A few </w:t>
      </w:r>
      <w:r w:rsidR="00DE3ED1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miles </w:t>
      </w:r>
      <w:r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further north, Tauberfranken is the northernmost wine region in Baden. </w:t>
      </w:r>
      <w:r w:rsidR="00DE3ED1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And then there is </w:t>
      </w:r>
      <w:r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the</w:t>
      </w:r>
      <w:r w:rsidR="00DE3ED1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 </w:t>
      </w:r>
      <w:r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Franconian wine region, </w:t>
      </w:r>
      <w:r w:rsidR="00DE3ED1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on the </w:t>
      </w:r>
      <w:r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Bavarian side </w:t>
      </w:r>
      <w:r w:rsidR="00DE3ED1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of the river</w:t>
      </w:r>
      <w:r w:rsidR="000A257C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. Today’s co-operation recognizes that borders between the three are blurred even more than elsewhere.</w:t>
      </w:r>
      <w:r w:rsidR="00DE3ED1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 </w:t>
      </w:r>
      <w:r w:rsidR="000A257C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For</w:t>
      </w:r>
      <w:r w:rsidR="00DE3ED1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 </w:t>
      </w:r>
      <w:r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example</w:t>
      </w:r>
      <w:r w:rsidR="000A257C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, </w:t>
      </w:r>
      <w:r w:rsidR="00DE3ED1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the </w:t>
      </w:r>
      <w:r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traditional Franconian </w:t>
      </w:r>
      <w:r w:rsidR="00DE3ED1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Bocksbeutel, the medieval-style</w:t>
      </w:r>
      <w:r w:rsidR="002D5D59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, flask-shaped</w:t>
      </w:r>
      <w:r w:rsidR="00DE3ED1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 bottle</w:t>
      </w:r>
      <w:r w:rsidR="000A257C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, </w:t>
      </w:r>
      <w:r w:rsidR="00DE3ED1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is also used on the Baden side of the river. </w:t>
      </w:r>
      <w:r w:rsidR="000A257C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 xml:space="preserve">The Tauber Valley is </w:t>
      </w:r>
      <w:r w:rsidR="00E47072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90 minutes northeast of Stuttgart</w:t>
      </w:r>
      <w:r w:rsidR="000A257C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t>.</w:t>
      </w:r>
      <w:r w:rsidR="00BE207A" w:rsidRPr="009F0950">
        <w:rPr>
          <w:rFonts w:ascii="Arial" w:hAnsi="Arial" w:cs="Arial"/>
          <w:b w:val="0"/>
          <w:bCs/>
          <w:color w:val="000000" w:themeColor="text1"/>
          <w:sz w:val="20"/>
          <w:szCs w:val="20"/>
          <w:lang w:val="en-US"/>
        </w:rPr>
        <w:br/>
      </w:r>
      <w:hyperlink r:id="rId17" w:history="1">
        <w:r w:rsidR="00BE207A" w:rsidRPr="009F0950">
          <w:rPr>
            <w:rStyle w:val="Hyperlink"/>
            <w:rFonts w:ascii="Arial" w:hAnsi="Arial" w:cs="Arial"/>
            <w:b w:val="0"/>
            <w:bCs/>
            <w:color w:val="000000" w:themeColor="text1"/>
            <w:sz w:val="20"/>
            <w:szCs w:val="20"/>
            <w:lang w:val="en-US"/>
          </w:rPr>
          <w:t>www.liebliches-taubertal.de</w:t>
        </w:r>
      </w:hyperlink>
      <w:r w:rsidR="00F16161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</w:t>
      </w:r>
    </w:p>
    <w:p w14:paraId="714E9109" w14:textId="77777777" w:rsidR="00F16161" w:rsidRPr="00BE207A" w:rsidRDefault="00F16161" w:rsidP="00F16161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4F405370" w14:textId="6BE81BE4" w:rsidR="00882DB2" w:rsidRPr="00BE207A" w:rsidRDefault="00F76C1E" w:rsidP="00BE207A">
      <w:pPr>
        <w:pStyle w:val="berschrift1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r w:rsidRPr="00F76C1E">
        <w:rPr>
          <w:rFonts w:ascii="Arial" w:hAnsi="Arial" w:cs="Arial"/>
          <w:bCs/>
          <w:color w:val="000000" w:themeColor="text1"/>
          <w:sz w:val="20"/>
          <w:szCs w:val="20"/>
          <w:lang w:val="en-GB"/>
        </w:rPr>
        <w:t>Württemberg Wines from the Bavarian Bodensee</w:t>
      </w:r>
      <w:r w:rsidR="00BE207A">
        <w:rPr>
          <w:rFonts w:ascii="Arial" w:hAnsi="Arial" w:cs="Arial"/>
          <w:bCs/>
          <w:color w:val="000000" w:themeColor="text1"/>
          <w:sz w:val="20"/>
          <w:szCs w:val="20"/>
          <w:lang w:val="en-GB"/>
        </w:rPr>
        <w:br/>
      </w:r>
      <w:r w:rsidR="00DC392A" w:rsidRPr="00BE207A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In the south, </w:t>
      </w:r>
      <w:r w:rsidR="00DE3ED1" w:rsidRPr="00BE207A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Baden </w:t>
      </w:r>
      <w:r w:rsidR="00DC392A" w:rsidRPr="00BE207A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and</w:t>
      </w:r>
      <w:r w:rsidR="00DE3ED1" w:rsidRPr="00BE207A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Württemberg </w:t>
      </w:r>
      <w:r w:rsidR="00DC392A" w:rsidRPr="00BE207A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meet where sunny vineyards overlook </w:t>
      </w:r>
      <w:r w:rsidR="00DE3ED1" w:rsidRPr="00BE207A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Lake Constance. </w:t>
      </w:r>
      <w:r w:rsidR="00DC392A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Ba</w:t>
      </w:r>
      <w:r w:rsidR="00D071FB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den vines grow around Meersburg. But to the</w:t>
      </w:r>
      <w:r w:rsidR="00DC392A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</w:t>
      </w:r>
      <w:r w:rsidR="00DE3ED1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east of Friedrichshafen, </w:t>
      </w:r>
      <w:r w:rsidR="00F32DE5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things are more complicated. Around Kressbronn is an</w:t>
      </w:r>
      <w:r w:rsidR="00DC392A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area designated </w:t>
      </w:r>
      <w:r w:rsidR="00DE3ED1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Württembergischer Bodensee</w:t>
      </w:r>
      <w:r w:rsidR="00C67340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, or </w:t>
      </w:r>
      <w:r w:rsidR="00AC3D48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Württemberg </w:t>
      </w:r>
      <w:r w:rsidR="00DC392A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Lake Constance</w:t>
      </w:r>
      <w:r w:rsidR="00C67340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. </w:t>
      </w:r>
      <w:r w:rsidR="00D071FB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Similarly, a</w:t>
      </w:r>
      <w:r w:rsidR="00F32DE5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round Nonnenhorn, Wasserburg and Lindau is Bayerischer Bodensee</w:t>
      </w:r>
      <w:r w:rsidR="00C67340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, or </w:t>
      </w:r>
      <w:r w:rsidR="00F32DE5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Bavaria</w:t>
      </w:r>
      <w:r w:rsidR="00AC3D48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n </w:t>
      </w:r>
      <w:r w:rsidR="00F32DE5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Lake Constance.</w:t>
      </w:r>
      <w:r w:rsidR="00D071FB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Not surprisingly, </w:t>
      </w:r>
      <w:r w:rsidR="00DE3ED1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the</w:t>
      </w:r>
      <w:r w:rsidR="00D071FB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labels of wines in the</w:t>
      </w:r>
      <w:r w:rsidR="002D5D59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se</w:t>
      </w:r>
      <w:r w:rsidR="00DE3ED1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Bavarian winegrowing towns </w:t>
      </w:r>
      <w:r w:rsidR="000C4C46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lastRenderedPageBreak/>
        <w:t>reflect their cross-border origins</w:t>
      </w:r>
      <w:r w:rsidR="00D071FB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. If you see</w:t>
      </w:r>
      <w:r w:rsidR="000C4C46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Bereich Bayerischer Bodensee/Anbaugebiet Württemberg</w:t>
      </w:r>
      <w:r w:rsidR="00D071FB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that signifies the wine is </w:t>
      </w:r>
      <w:r w:rsidR="000C4C46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from Bavaria</w:t>
      </w:r>
      <w:r w:rsidR="00AC3D48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n </w:t>
      </w:r>
      <w:r w:rsidR="000C4C46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Lake Constance, grown in </w:t>
      </w:r>
      <w:r w:rsidR="00DE3ED1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Württemberg</w:t>
      </w:r>
      <w:r w:rsidR="00D071FB" w:rsidRPr="009F095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. </w:t>
      </w:r>
      <w:r w:rsidR="00D071FB" w:rsidRPr="00B76CCE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Now you know! </w:t>
      </w:r>
    </w:p>
    <w:p w14:paraId="35905591" w14:textId="77777777" w:rsidR="00F16161" w:rsidRPr="00BE207A" w:rsidRDefault="00F16161" w:rsidP="00DE3ED1">
      <w:pPr>
        <w:pStyle w:val="Textkrper3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01A47018" w14:textId="79EBAB5A" w:rsidR="000605C2" w:rsidRPr="00BE207A" w:rsidRDefault="00B76CCE" w:rsidP="00BE207A">
      <w:pPr>
        <w:pStyle w:val="berschrift3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Wine Pubs and Taverns</w:t>
      </w:r>
      <w:r w:rsidR="00BE207A">
        <w:rPr>
          <w:rFonts w:ascii="Arial" w:hAnsi="Arial" w:cs="Arial"/>
          <w:sz w:val="20"/>
          <w:szCs w:val="20"/>
        </w:rPr>
        <w:br/>
      </w:r>
      <w:r w:rsidR="000C4C46" w:rsidRPr="00BE207A">
        <w:rPr>
          <w:rFonts w:ascii="Arial" w:hAnsi="Arial" w:cs="Arial"/>
          <w:b w:val="0"/>
          <w:bCs/>
          <w:sz w:val="20"/>
          <w:szCs w:val="20"/>
        </w:rPr>
        <w:t xml:space="preserve">One of the most authentic experiences in </w:t>
      </w:r>
      <w:r w:rsidR="00BE207A" w:rsidRPr="00BE207A">
        <w:rPr>
          <w:rFonts w:ascii="Arial" w:hAnsi="Arial" w:cs="Arial"/>
          <w:b w:val="0"/>
          <w:bCs/>
          <w:sz w:val="20"/>
          <w:szCs w:val="20"/>
        </w:rPr>
        <w:t>Southwest</w:t>
      </w:r>
      <w:r w:rsidR="000C4C46" w:rsidRPr="00BE207A">
        <w:rPr>
          <w:rFonts w:ascii="Arial" w:hAnsi="Arial" w:cs="Arial"/>
          <w:b w:val="0"/>
          <w:bCs/>
          <w:sz w:val="20"/>
          <w:szCs w:val="20"/>
        </w:rPr>
        <w:t xml:space="preserve"> Germany is </w:t>
      </w:r>
      <w:r w:rsidR="00F42206" w:rsidRPr="00BE207A">
        <w:rPr>
          <w:rFonts w:ascii="Arial" w:hAnsi="Arial" w:cs="Arial"/>
          <w:b w:val="0"/>
          <w:bCs/>
          <w:sz w:val="20"/>
          <w:szCs w:val="20"/>
        </w:rPr>
        <w:t xml:space="preserve">stopping </w:t>
      </w:r>
      <w:r w:rsidR="000605C2" w:rsidRPr="00BE207A">
        <w:rPr>
          <w:rFonts w:ascii="Arial" w:hAnsi="Arial" w:cs="Arial"/>
          <w:b w:val="0"/>
          <w:bCs/>
          <w:sz w:val="20"/>
          <w:szCs w:val="20"/>
        </w:rPr>
        <w:t xml:space="preserve">in winegrowing areas </w:t>
      </w:r>
      <w:r w:rsidR="00F42206" w:rsidRPr="00BE207A">
        <w:rPr>
          <w:rFonts w:ascii="Arial" w:hAnsi="Arial" w:cs="Arial"/>
          <w:b w:val="0"/>
          <w:bCs/>
          <w:sz w:val="20"/>
          <w:szCs w:val="20"/>
        </w:rPr>
        <w:t xml:space="preserve">for a </w:t>
      </w:r>
      <w:r w:rsidR="000C4C46" w:rsidRPr="00BE207A">
        <w:rPr>
          <w:rFonts w:ascii="Arial" w:hAnsi="Arial" w:cs="Arial"/>
          <w:b w:val="0"/>
          <w:bCs/>
          <w:sz w:val="20"/>
          <w:szCs w:val="20"/>
        </w:rPr>
        <w:t xml:space="preserve">drink and a meal in </w:t>
      </w:r>
      <w:r w:rsidR="00F42206" w:rsidRPr="00BE207A">
        <w:rPr>
          <w:rFonts w:ascii="Arial" w:hAnsi="Arial" w:cs="Arial"/>
          <w:b w:val="0"/>
          <w:bCs/>
          <w:sz w:val="20"/>
          <w:szCs w:val="20"/>
        </w:rPr>
        <w:t xml:space="preserve">informal ‘pop-up pubs’. </w:t>
      </w:r>
      <w:r w:rsidR="000605C2" w:rsidRPr="00BE207A">
        <w:rPr>
          <w:rFonts w:ascii="Arial" w:hAnsi="Arial" w:cs="Arial"/>
          <w:b w:val="0"/>
          <w:bCs/>
          <w:sz w:val="20"/>
          <w:szCs w:val="20"/>
        </w:rPr>
        <w:t>In Württemberg, they are called Besenwirtschaften; in Baden, Strausswirtschaften. And they were around long before modern ‘pop-ups’</w:t>
      </w:r>
      <w:r w:rsidR="0021648A" w:rsidRPr="00BE207A">
        <w:rPr>
          <w:rFonts w:ascii="Arial" w:hAnsi="Arial" w:cs="Arial"/>
          <w:b w:val="0"/>
          <w:bCs/>
          <w:sz w:val="20"/>
          <w:szCs w:val="20"/>
        </w:rPr>
        <w:t xml:space="preserve"> became trendy</w:t>
      </w:r>
      <w:r w:rsidR="000605C2" w:rsidRPr="00BE207A">
        <w:rPr>
          <w:rFonts w:ascii="Arial" w:hAnsi="Arial" w:cs="Arial"/>
          <w:b w:val="0"/>
          <w:bCs/>
          <w:sz w:val="20"/>
          <w:szCs w:val="20"/>
        </w:rPr>
        <w:t>! What makes them special is that they o</w:t>
      </w:r>
      <w:r w:rsidR="00F42206" w:rsidRPr="00BE207A">
        <w:rPr>
          <w:rFonts w:ascii="Arial" w:hAnsi="Arial" w:cs="Arial"/>
          <w:b w:val="0"/>
          <w:bCs/>
          <w:sz w:val="20"/>
          <w:szCs w:val="20"/>
        </w:rPr>
        <w:t>pen for only a few weeks in spring and autumn</w:t>
      </w:r>
      <w:r w:rsidR="000605C2" w:rsidRPr="00BE207A">
        <w:rPr>
          <w:rFonts w:ascii="Arial" w:hAnsi="Arial" w:cs="Arial"/>
          <w:b w:val="0"/>
          <w:bCs/>
          <w:sz w:val="20"/>
          <w:szCs w:val="20"/>
        </w:rPr>
        <w:t xml:space="preserve"> and</w:t>
      </w:r>
      <w:r w:rsidR="00F42206" w:rsidRPr="00BE207A">
        <w:rPr>
          <w:rFonts w:ascii="Arial" w:hAnsi="Arial" w:cs="Arial"/>
          <w:b w:val="0"/>
          <w:bCs/>
          <w:sz w:val="20"/>
          <w:szCs w:val="20"/>
        </w:rPr>
        <w:t xml:space="preserve"> they</w:t>
      </w:r>
      <w:r w:rsidR="000605C2" w:rsidRPr="00BE207A">
        <w:rPr>
          <w:rFonts w:ascii="Arial" w:hAnsi="Arial" w:cs="Arial"/>
          <w:b w:val="0"/>
          <w:bCs/>
          <w:sz w:val="20"/>
          <w:szCs w:val="20"/>
        </w:rPr>
        <w:t xml:space="preserve"> must </w:t>
      </w:r>
      <w:r w:rsidR="00F42206" w:rsidRPr="00BE207A">
        <w:rPr>
          <w:rFonts w:ascii="Arial" w:hAnsi="Arial" w:cs="Arial"/>
          <w:b w:val="0"/>
          <w:bCs/>
          <w:sz w:val="20"/>
          <w:szCs w:val="20"/>
        </w:rPr>
        <w:t xml:space="preserve">be operated by the winegrowers themselves. Many are in rustic barns, cellars or even garages. </w:t>
      </w:r>
      <w:r w:rsidR="000605C2" w:rsidRPr="00BE207A">
        <w:rPr>
          <w:rFonts w:ascii="Arial" w:hAnsi="Arial" w:cs="Arial"/>
          <w:b w:val="0"/>
          <w:bCs/>
          <w:sz w:val="20"/>
          <w:szCs w:val="20"/>
        </w:rPr>
        <w:t xml:space="preserve">How to find them? In Württemberg, look for </w:t>
      </w:r>
      <w:r w:rsidR="00F42206" w:rsidRPr="00BE207A">
        <w:rPr>
          <w:rFonts w:ascii="Arial" w:hAnsi="Arial" w:cs="Arial"/>
          <w:b w:val="0"/>
          <w:bCs/>
          <w:sz w:val="20"/>
          <w:szCs w:val="20"/>
        </w:rPr>
        <w:t xml:space="preserve">a witch-like broom (a Besen in German) on </w:t>
      </w:r>
      <w:r w:rsidR="000605C2" w:rsidRPr="00BE207A">
        <w:rPr>
          <w:rFonts w:ascii="Arial" w:hAnsi="Arial" w:cs="Arial"/>
          <w:b w:val="0"/>
          <w:bCs/>
          <w:sz w:val="20"/>
          <w:szCs w:val="20"/>
        </w:rPr>
        <w:t>a</w:t>
      </w:r>
      <w:r w:rsidR="00F42206" w:rsidRPr="00BE207A">
        <w:rPr>
          <w:rFonts w:ascii="Arial" w:hAnsi="Arial" w:cs="Arial"/>
          <w:b w:val="0"/>
          <w:bCs/>
          <w:sz w:val="20"/>
          <w:szCs w:val="20"/>
        </w:rPr>
        <w:t xml:space="preserve"> house or beside the road.</w:t>
      </w:r>
      <w:r w:rsidR="000605C2" w:rsidRPr="00BE207A">
        <w:rPr>
          <w:rFonts w:ascii="Arial" w:hAnsi="Arial" w:cs="Arial"/>
          <w:b w:val="0"/>
          <w:bCs/>
          <w:sz w:val="20"/>
          <w:szCs w:val="20"/>
        </w:rPr>
        <w:t xml:space="preserve"> In Baden, the ‘sign’ is a bunch of flowers (Strauss). The wine is straight from the vineyard; the food features local produce. Think sausage, ravioli-like Maultaschen and onion pie: delicious!</w:t>
      </w:r>
    </w:p>
    <w:p w14:paraId="1F85A898" w14:textId="77777777" w:rsidR="00F16161" w:rsidRPr="00BE207A" w:rsidRDefault="00F16161" w:rsidP="000605C2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1C6FD7B3" w14:textId="223C56F7" w:rsidR="00087CBD" w:rsidRPr="00BE207A" w:rsidRDefault="008F4069" w:rsidP="00BE207A">
      <w:pPr>
        <w:pStyle w:val="berschrift1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Germany’s </w:t>
      </w:r>
      <w:r w:rsidR="00BE5E73">
        <w:rPr>
          <w:rFonts w:ascii="Arial" w:hAnsi="Arial" w:cs="Arial"/>
          <w:color w:val="000000" w:themeColor="text1"/>
          <w:sz w:val="20"/>
          <w:szCs w:val="20"/>
          <w:lang w:val="en-GB"/>
        </w:rPr>
        <w:t>H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ighest </w:t>
      </w:r>
      <w:r w:rsidR="00BE5E73">
        <w:rPr>
          <w:rFonts w:ascii="Arial" w:hAnsi="Arial" w:cs="Arial"/>
          <w:color w:val="000000" w:themeColor="text1"/>
          <w:sz w:val="20"/>
          <w:szCs w:val="20"/>
          <w:lang w:val="en-GB"/>
        </w:rPr>
        <w:t>V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ineyards</w:t>
      </w:r>
      <w:r w:rsidR="00BE207A">
        <w:rPr>
          <w:rFonts w:ascii="Arial" w:hAnsi="Arial" w:cs="Arial"/>
          <w:color w:val="000000" w:themeColor="text1"/>
          <w:sz w:val="20"/>
          <w:szCs w:val="20"/>
          <w:lang w:val="en-GB"/>
        </w:rPr>
        <w:br/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Germany’s highest vineyards are in </w:t>
      </w:r>
      <w:r w:rsidR="009D1279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Württemberg and Baden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. On Hohentwiel, a rugged rocky outcrop near Lake Constance in Baden, the vines grow at </w:t>
      </w:r>
      <w:r w:rsidR="005C12F3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562 m/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1,850 ft. In Württemberg, look down from Hohenneuffen Castle and you see rows of vines that </w:t>
      </w:r>
      <w:r w:rsidR="00816143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climb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the hillside to about </w:t>
      </w:r>
      <w:r w:rsidR="005C12F3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527 m/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1,730 ft. </w:t>
      </w:r>
      <w:r w:rsidR="00D20F66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They love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</w:t>
      </w:r>
      <w:r w:rsidR="00BE207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Southwest</w:t>
      </w:r>
      <w:r w:rsidR="00074E16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Germany’s</w:t>
      </w:r>
      <w:r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sunshine and friendly climate!</w:t>
      </w:r>
    </w:p>
    <w:p w14:paraId="03899106" w14:textId="77777777" w:rsidR="00F16161" w:rsidRPr="00BE207A" w:rsidRDefault="00F16161" w:rsidP="009D1279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29CE7B37" w14:textId="4A1F09F3" w:rsidR="008F4069" w:rsidRPr="00BE207A" w:rsidRDefault="005B340F" w:rsidP="00BE207A">
      <w:pPr>
        <w:pStyle w:val="berschrift1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Wine Hotels: 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T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he </w:t>
      </w:r>
      <w:r w:rsidR="00EE79CA">
        <w:rPr>
          <w:rFonts w:ascii="Arial" w:hAnsi="Arial" w:cs="Arial"/>
          <w:color w:val="000000" w:themeColor="text1"/>
          <w:sz w:val="20"/>
          <w:szCs w:val="20"/>
          <w:lang w:val="en-GB"/>
        </w:rPr>
        <w:t>P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erfect </w:t>
      </w:r>
      <w:r w:rsidR="00EE79CA">
        <w:rPr>
          <w:rFonts w:ascii="Arial" w:hAnsi="Arial" w:cs="Arial"/>
          <w:color w:val="000000" w:themeColor="text1"/>
          <w:sz w:val="20"/>
          <w:szCs w:val="20"/>
          <w:lang w:val="en-GB"/>
        </w:rPr>
        <w:t>N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ightcap</w:t>
      </w:r>
      <w:r w:rsidR="00BE207A">
        <w:rPr>
          <w:rFonts w:ascii="Arial" w:hAnsi="Arial" w:cs="Arial"/>
          <w:color w:val="000000" w:themeColor="text1"/>
          <w:sz w:val="20"/>
          <w:szCs w:val="20"/>
          <w:lang w:val="en-GB"/>
        </w:rPr>
        <w:br/>
      </w:r>
      <w:r w:rsidR="008E26B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Wine Hotels: </w:t>
      </w:r>
      <w:r w:rsidR="00BE207A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>Southwest</w:t>
      </w:r>
      <w:r w:rsidR="008E26B0" w:rsidRPr="00BE207A">
        <w:rPr>
          <w:rFonts w:ascii="Arial" w:hAnsi="Arial" w:cs="Arial"/>
          <w:b w:val="0"/>
          <w:bCs/>
          <w:color w:val="000000" w:themeColor="text1"/>
          <w:sz w:val="20"/>
          <w:szCs w:val="20"/>
          <w:lang w:val="en-GB"/>
        </w:rPr>
        <w:t xml:space="preserve"> Germany’s official seal of approval </w:t>
      </w:r>
    </w:p>
    <w:p w14:paraId="7159BB8A" w14:textId="27E70DAD" w:rsidR="00181770" w:rsidRPr="00BE207A" w:rsidRDefault="008E26B0" w:rsidP="008F4069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Enjoying a</w:t>
      </w:r>
      <w:r w:rsidR="008F4069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glass of 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excellent local </w:t>
      </w:r>
      <w:r w:rsidR="008F4069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wine is a must for 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visitors to </w:t>
      </w:r>
      <w:r w:rsidR="00BE207A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Southwest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Germany. 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Even better is 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taking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 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wine-themed holiday in the unspoiled countryside between Lake Constance and the Taubertal Valley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. Explore 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the vineyards and villages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;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181770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meet the winegrowers and winemakers themselves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;</w:t>
      </w:r>
      <w:r w:rsidR="00181770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learn about 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wine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heritage and traditions</w:t>
      </w:r>
      <w:r w:rsidR="00181770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. 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And</w:t>
      </w:r>
      <w:r w:rsidR="00181770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stay 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in</w:t>
      </w:r>
      <w:r w:rsidR="00181770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comfortable 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hotels </w:t>
      </w:r>
      <w:r w:rsidR="00181770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with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special wine connections</w:t>
      </w:r>
      <w:r w:rsidR="00181770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. 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Some 40 hotels </w:t>
      </w:r>
      <w:r w:rsidR="005C12F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carry the seal of approval: ‘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Recommended </w:t>
      </w:r>
      <w:r w:rsidR="00816143" w:rsidRPr="00BE207A">
        <w:rPr>
          <w:rFonts w:ascii="Arial" w:hAnsi="Arial" w:cs="Arial"/>
          <w:color w:val="000000" w:themeColor="text1"/>
          <w:lang w:val="en-GB"/>
        </w:rPr>
        <w:t xml:space="preserve">Wine 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Hotels</w:t>
      </w:r>
      <w:r w:rsidR="005C12F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’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(Empfohlene Weinhotels). This means that they have been</w:t>
      </w:r>
      <w:r w:rsidR="006E0CF6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inspected</w:t>
      </w:r>
      <w:r w:rsidR="00181770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by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, and met the standards of, </w:t>
      </w:r>
      <w:r w:rsidR="00BE207A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Southwest</w:t>
      </w:r>
      <w:r w:rsidR="00181770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Germany’s tourist board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  <w:r w:rsidR="00181770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</w:p>
    <w:p w14:paraId="1A7C9B6D" w14:textId="77777777" w:rsidR="008F4069" w:rsidRPr="00BE207A" w:rsidRDefault="00181770" w:rsidP="008F4069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Appealing to all budgets, t</w:t>
      </w:r>
      <w:r w:rsidR="006E0CF6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he </w:t>
      </w:r>
      <w:r w:rsidR="008F4069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accommodation ranges from simple country inns to luxury hotels in the five-star superior category. The 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most </w:t>
      </w: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important</w:t>
      </w:r>
      <w:r w:rsidR="008F4069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factor, however, is not 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just </w:t>
      </w:r>
      <w:r w:rsidR="008F4069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comfort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,</w:t>
      </w:r>
      <w:r w:rsidR="008F4069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but rather </w:t>
      </w:r>
      <w:r w:rsidR="006E0CF6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a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love and knowledge of wine. As well as </w:t>
      </w:r>
      <w:r w:rsidR="00DB0EB6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offering 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an extensive selection of regional wines, the establishments are expected to </w:t>
      </w:r>
      <w:r w:rsidR="00DB0EB6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feature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regular wine tastings and wine events for guests.</w:t>
      </w:r>
      <w:r w:rsidR="00DB0EB6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The 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locations</w:t>
      </w:r>
      <w:r w:rsidR="00DB0EB6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? Some are in towns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, </w:t>
      </w:r>
      <w:r w:rsidR="00DB0EB6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others are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surrounded by vineyards</w:t>
      </w:r>
      <w:r w:rsidR="00DB0EB6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; a few 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have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8F4069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wineries attached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. 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A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ll have a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wine</w:t>
      </w:r>
      <w:r w:rsidR="00DB0EB6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expert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on the</w:t>
      </w:r>
      <w:r w:rsidR="00DB0EB6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staff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, 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who is 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trained to give advice </w:t>
      </w:r>
      <w:r w:rsidR="00816143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and answer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any </w:t>
      </w:r>
      <w:r w:rsidR="008F4069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wine tourism 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questions.</w:t>
      </w:r>
    </w:p>
    <w:p w14:paraId="36FC771F" w14:textId="532DE2CF" w:rsidR="00993201" w:rsidRPr="00BE207A" w:rsidRDefault="00993201" w:rsidP="008F4069">
      <w:pP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GB"/>
        </w:rPr>
      </w:pP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Find i</w:t>
      </w:r>
      <w:r w:rsidR="008F4069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nformation on 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South</w:t>
      </w:r>
      <w:r w:rsidR="00BE207A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w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est Germany’s</w:t>
      </w:r>
      <w:r w:rsidR="008F4069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"Recommended Wine Hotels</w:t>
      </w:r>
      <w:r w:rsidR="00071565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>”</w:t>
      </w:r>
      <w:r w:rsidR="008F4069"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hyperlink r:id="rId18" w:history="1">
        <w:r w:rsidR="00EE79CA" w:rsidRPr="00AE40F5">
          <w:rPr>
            <w:rStyle w:val="Hyperlink"/>
            <w:rFonts w:ascii="Arial" w:hAnsi="Arial" w:cs="Arial"/>
            <w:sz w:val="20"/>
            <w:szCs w:val="20"/>
            <w:lang w:val="en-GB"/>
          </w:rPr>
          <w:t>https://www.tourismus-bw.de/Genuss/Weinsueden-Hotels/Karte</w:t>
        </w:r>
      </w:hyperlink>
    </w:p>
    <w:p w14:paraId="43EA632A" w14:textId="77777777" w:rsidR="0076345A" w:rsidRPr="00BE207A" w:rsidRDefault="0076345A" w:rsidP="008F4069">
      <w:pPr>
        <w:rPr>
          <w:rStyle w:val="Hyperlink"/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0E72B60F" w14:textId="77777777" w:rsidR="0052088A" w:rsidRPr="00BE207A" w:rsidRDefault="0052088A" w:rsidP="008F4069">
      <w:pPr>
        <w:rPr>
          <w:rFonts w:ascii="Arial" w:hAnsi="Arial" w:cs="Arial"/>
          <w:color w:val="000000" w:themeColor="text1"/>
          <w:lang w:val="en-GB"/>
        </w:rPr>
      </w:pPr>
    </w:p>
    <w:p w14:paraId="5FC5FFFE" w14:textId="77777777" w:rsidR="00BE207A" w:rsidRPr="00BE207A" w:rsidRDefault="00BE207A" w:rsidP="00BE207A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lastRenderedPageBreak/>
        <w:t xml:space="preserve">A digital version of this press release - as well as more detailed information on Southwest Germany - is available on our website </w:t>
      </w:r>
      <w:hyperlink r:id="rId19" w:history="1">
        <w:r w:rsidRPr="00BE207A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en-GB"/>
          </w:rPr>
          <w:t>https://www.tourism-bw.com/press</w:t>
        </w:r>
      </w:hyperlink>
      <w:r w:rsidRPr="00BE207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</w:p>
    <w:p w14:paraId="49FAA550" w14:textId="77777777" w:rsidR="00BE207A" w:rsidRPr="00BE207A" w:rsidRDefault="00BE207A" w:rsidP="00BE207A">
      <w:pPr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</w:pPr>
    </w:p>
    <w:p w14:paraId="79AE4FA1" w14:textId="1078181C" w:rsidR="00BE207A" w:rsidRPr="00BE207A" w:rsidRDefault="00BE207A" w:rsidP="00BE207A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</w:pPr>
      <w:r w:rsidRPr="00BE207A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Contact</w:t>
      </w:r>
      <w:r w:rsidRPr="00BE207A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br/>
      </w:r>
      <w:r w:rsidRPr="00BE207A">
        <w:rPr>
          <w:rFonts w:ascii="Arial" w:hAnsi="Arial" w:cs="Arial"/>
          <w:color w:val="000000" w:themeColor="text1"/>
          <w:sz w:val="20"/>
          <w:szCs w:val="20"/>
        </w:rPr>
        <w:t>State Tourist Board Baden-Württemberg</w:t>
      </w:r>
      <w:r w:rsidRPr="00BE207A">
        <w:rPr>
          <w:rFonts w:ascii="Arial" w:hAnsi="Arial" w:cs="Arial"/>
          <w:color w:val="000000" w:themeColor="text1"/>
          <w:sz w:val="20"/>
          <w:szCs w:val="20"/>
        </w:rPr>
        <w:br/>
        <w:t>Esslinger Strasse 8</w:t>
      </w:r>
      <w:r w:rsidRPr="00BE207A">
        <w:rPr>
          <w:rFonts w:ascii="Arial" w:hAnsi="Arial" w:cs="Arial"/>
          <w:color w:val="000000" w:themeColor="text1"/>
          <w:sz w:val="20"/>
          <w:szCs w:val="20"/>
        </w:rPr>
        <w:tab/>
      </w:r>
      <w:r w:rsidRPr="00BE207A">
        <w:rPr>
          <w:rFonts w:ascii="Arial" w:hAnsi="Arial" w:cs="Arial"/>
          <w:color w:val="000000" w:themeColor="text1"/>
          <w:sz w:val="20"/>
          <w:szCs w:val="20"/>
        </w:rPr>
        <w:tab/>
      </w:r>
      <w:r w:rsidRPr="00BE207A">
        <w:rPr>
          <w:rFonts w:ascii="Arial" w:hAnsi="Arial" w:cs="Arial"/>
          <w:color w:val="000000" w:themeColor="text1"/>
          <w:sz w:val="20"/>
          <w:szCs w:val="20"/>
        </w:rPr>
        <w:br/>
        <w:t>70182 Stuttgart, Germany</w:t>
      </w:r>
      <w:r w:rsidRPr="00BE207A">
        <w:rPr>
          <w:rFonts w:ascii="Arial" w:hAnsi="Arial" w:cs="Arial"/>
          <w:color w:val="000000" w:themeColor="text1"/>
          <w:sz w:val="20"/>
          <w:szCs w:val="20"/>
        </w:rPr>
        <w:br/>
      </w:r>
      <w:hyperlink r:id="rId20" w:history="1">
        <w:r w:rsidRPr="00BE207A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internationales@tourismus-bw.de</w:t>
        </w:r>
      </w:hyperlink>
      <w:r w:rsidRPr="00BE207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</w:p>
    <w:p w14:paraId="2880362F" w14:textId="77777777" w:rsidR="00BE207A" w:rsidRPr="00BE207A" w:rsidRDefault="00BE207A">
      <w:pPr>
        <w:rPr>
          <w:rFonts w:ascii="Arial" w:hAnsi="Arial" w:cs="Arial"/>
          <w:color w:val="000000" w:themeColor="text1"/>
        </w:rPr>
      </w:pPr>
    </w:p>
    <w:sectPr w:rsidR="00BE207A" w:rsidRPr="00BE207A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AAC9F" w14:textId="77777777" w:rsidR="00BE207A" w:rsidRDefault="00BE207A" w:rsidP="00BE207A">
      <w:pPr>
        <w:spacing w:after="0" w:line="240" w:lineRule="auto"/>
      </w:pPr>
      <w:r>
        <w:separator/>
      </w:r>
    </w:p>
  </w:endnote>
  <w:endnote w:type="continuationSeparator" w:id="0">
    <w:p w14:paraId="3BA2EEE3" w14:textId="77777777" w:rsidR="00BE207A" w:rsidRDefault="00BE207A" w:rsidP="00BE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eferenz Grotesk">
    <w:altName w:val="Calibri"/>
    <w:panose1 w:val="00000000000000000000"/>
    <w:charset w:val="00"/>
    <w:family w:val="modern"/>
    <w:notTrueType/>
    <w:pitch w:val="variable"/>
    <w:sig w:usb0="A00000BF" w:usb1="4000204A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2F4A" w14:textId="77777777" w:rsidR="00BE207A" w:rsidRPr="001742BA" w:rsidRDefault="00BE207A" w:rsidP="00BE207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976EF0B" wp14:editId="02BD4594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165655318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C6EECC" w14:textId="77777777" w:rsidR="00BE207A" w:rsidRPr="00485065" w:rsidRDefault="00BE207A" w:rsidP="00BE207A">
                          <w:pPr>
                            <w:pStyle w:val="Fuzeile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 +49 (0) 7 11 / 2 38 58-50</w:t>
                          </w:r>
                        </w:p>
                        <w:p w14:paraId="4AC3FC53" w14:textId="77777777" w:rsidR="00BE207A" w:rsidRPr="00485065" w:rsidRDefault="00BE207A" w:rsidP="00BE207A">
                          <w:pPr>
                            <w:pStyle w:val="Fuzeile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F +49 (0) 7 11 / 2 38 58-99 </w:t>
                          </w:r>
                        </w:p>
                        <w:p w14:paraId="5BB3CB6D" w14:textId="77777777" w:rsidR="00BE207A" w:rsidRDefault="00BE207A" w:rsidP="00BE207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6EF0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220.35pt;margin-top:788.35pt;width:115.65pt;height:33.7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Y4EQIAACMEAAAOAAAAZHJzL2Uyb0RvYy54bWysU11v2jAUfZ+0/2D5vQRoy2hEqFgrpkmo&#10;rUSnPhvHIZFsX+/akLBfv2tDoOr2NO3FufH9Pud4dt8ZzfYKfQO24KPBkDNlJZSN3Rb8x+vyasqZ&#10;D8KWQoNVBT8oz+/nnz/NWperMdSgS4WMilift67gdQguzzIva2WEH4BTlpwVoBGBfnGblShaqm50&#10;Nh4OJ1kLWDoEqbyn28ejk89T/apSMjxXlVeB6YLTbCGdmM5NPLP5TORbFK5u5GkM8Q9TGNFYanou&#10;9SiCYDts/ihlGongoQoDCSaDqmqkSjvQNqPhh23WtXAq7ULgeHeGyf+/svJpv3YvyEL3FToiMALS&#10;Op97uoz7dBWa+KVJGfkJwsMZNtUFJmPSzWR6Ox1zJsl3M/5yd5dwzS7ZDn34psCwaBQciZaEltiv&#10;fKCOFNqHxGYWlo3WiRptWVvwyfXtMCWcPZShLSVeZo1W6DYda8p3e2ygPNB6CEfmvZPLhmZYCR9e&#10;BBLVtBHJNzzTUWmgXnCyOKsBf/3tPsYTA+TlrCXpFNz/3AlUnOnvlriJOusN7I1Nb9ideQBS44ge&#10;hpPJpAQMujcrBPNGql7ELuQSVlKvgm968yEcBUyvQqrFIgWRmpwIK7t2MpaOKEZEX7s3ge4EeyDC&#10;nqAXlcg/oH+MjZneLXaBOEjURFyPKJ7gJiUmxk6vJkr9/X+Kurzt+W8AAAD//wMAUEsDBBQABgAI&#10;AAAAIQCW00334AAAAA0BAAAPAAAAZHJzL2Rvd25yZXYueG1sTI9BT8MwDIXvSPyHyEjcWLrRtag0&#10;nRASEhInxg5wyxqvLUucKsnW8u8xJ3az/Z6ev1dvZmfFGUMcPClYLjIQSK03A3UKdh8vdw8gYtJk&#10;tPWECn4wwqa5vqp1ZfxE73jepk5wCMVKK+hTGispY9uj03HhRyTWDj44nXgNnTRBTxzurFxlWSGd&#10;Hog/9HrE5x7b4/bkFFA63JvdekL6fHvtpm9bHqevoNTtzfz0CCLhnP7N8IfP6NAw096fyERhFeR5&#10;VrKVhXVZ8MSWolxxvT2fijxfgmxqedmi+QUAAP//AwBQSwECLQAUAAYACAAAACEAtoM4kv4AAADh&#10;AQAAEwAAAAAAAAAAAAAAAAAAAAAAW0NvbnRlbnRfVHlwZXNdLnhtbFBLAQItABQABgAIAAAAIQA4&#10;/SH/1gAAAJQBAAALAAAAAAAAAAAAAAAAAC8BAABfcmVscy8ucmVsc1BLAQItABQABgAIAAAAIQD3&#10;IdY4EQIAACMEAAAOAAAAAAAAAAAAAAAAAC4CAABkcnMvZTJvRG9jLnhtbFBLAQItABQABgAIAAAA&#10;IQCW00334AAAAA0BAAAPAAAAAAAAAAAAAAAAAGsEAABkcnMvZG93bnJldi54bWxQSwUGAAAAAAQA&#10;BADzAAAAeAUAAAAA&#10;" filled="f" stroked="f" strokeweight=".5pt">
              <v:textbox style="mso-fit-shape-to-text:t" inset="0,0,0,0">
                <w:txbxContent>
                  <w:p w14:paraId="60C6EECC" w14:textId="77777777" w:rsidR="00BE207A" w:rsidRPr="00485065" w:rsidRDefault="00BE207A" w:rsidP="00BE207A">
                    <w:pPr>
                      <w:pStyle w:val="Fuzeile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 +49 (0) 7 11 / 2 38 58-50</w:t>
                    </w:r>
                  </w:p>
                  <w:p w14:paraId="4AC3FC53" w14:textId="77777777" w:rsidR="00BE207A" w:rsidRPr="00485065" w:rsidRDefault="00BE207A" w:rsidP="00BE207A">
                    <w:pPr>
                      <w:pStyle w:val="Fuzeile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F +49 (0) 7 11 / 2 38 58-99 </w:t>
                    </w:r>
                  </w:p>
                  <w:p w14:paraId="5BB3CB6D" w14:textId="77777777" w:rsidR="00BE207A" w:rsidRDefault="00BE207A" w:rsidP="00BE207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222E44E" wp14:editId="7F9D5E40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1356391430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BDC4B7" w14:textId="77777777" w:rsidR="00BE207A" w:rsidRPr="009174AD" w:rsidRDefault="00BE207A" w:rsidP="00BE207A">
                          <w:pPr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  <w:lang w:val="en-US"/>
                            </w:rPr>
                          </w:pPr>
                          <w:r w:rsidRPr="009174AD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  <w:lang w:val="en-US"/>
                            </w:rPr>
                            <w:t xml:space="preserve">visit-bw.com </w:t>
                          </w:r>
                          <w:r w:rsidRPr="009174AD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  <w:lang w:val="en-US"/>
                            </w:rPr>
                            <w:t>internationales</w:t>
                          </w:r>
                          <w:r w:rsidRPr="009174AD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  <w:lang w:val="en-US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22E44E" id="_x0000_s1028" type="#_x0000_t202" style="position:absolute;margin-left:353.25pt;margin-top:788.7pt;width:158.45pt;height:68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yB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thpHGPLVVHrOfoxLy3ctVihrXw4Vk4&#10;UI2xId/whKPWhF50tjhryP38232MBwPwctZDOiX3P/bCKc70NwNuos5Gw43GdjTMvrsnqHGKh2Fl&#10;MpHggh7N2lH3ClUvYxe4hJHoVfLtaN6Hk4DxKqRaLlMQ1GRFWJuNlbF0RDEi+jK8CmfPsAcQ9kij&#10;qETxBv1TbMz0drkP4CBRE3E9oXiGG0pMjJ1fTZT67/8p6vq2F7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ZFIyB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7CBDC4B7" w14:textId="77777777" w:rsidR="00BE207A" w:rsidRPr="009174AD" w:rsidRDefault="00BE207A" w:rsidP="00BE207A">
                    <w:pPr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  <w:lang w:val="en-US"/>
                      </w:rPr>
                    </w:pPr>
                    <w:r w:rsidRPr="009174AD">
                      <w:rPr>
                        <w:rFonts w:ascii="Referenz Grotesk" w:hAnsi="Referenz Grotesk" w:cs="Referenz Grotesk"/>
                        <w:sz w:val="14"/>
                        <w:szCs w:val="14"/>
                        <w:lang w:val="en-US"/>
                      </w:rPr>
                      <w:t xml:space="preserve">visit-bw.com </w:t>
                    </w:r>
                    <w:r w:rsidRPr="009174AD">
                      <w:rPr>
                        <w:rFonts w:ascii="Referenz Grotesk" w:hAnsi="Referenz Grotesk" w:cs="Referenz Grotesk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  <w:lang w:val="en-US"/>
                      </w:rPr>
                      <w:t>internationales</w:t>
                    </w:r>
                    <w:r w:rsidRPr="009174AD">
                      <w:rPr>
                        <w:rFonts w:ascii="Referenz Grotesk" w:hAnsi="Referenz Grotesk" w:cs="Referenz Grotesk"/>
                        <w:sz w:val="14"/>
                        <w:szCs w:val="14"/>
                        <w:lang w:val="en-US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335ACE4" wp14:editId="4D36998B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108669647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8961D" w14:textId="77777777" w:rsidR="00BE207A" w:rsidRPr="00485065" w:rsidRDefault="00BE207A" w:rsidP="00BE207A">
                          <w:pPr>
                            <w:pStyle w:val="Fuzeile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State Tourist Board 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4539F37" w14:textId="77777777" w:rsidR="00BE207A" w:rsidRPr="00485065" w:rsidRDefault="00BE207A" w:rsidP="00BE207A">
                          <w:pPr>
                            <w:pStyle w:val="Fuzeile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35ACE4" id="_x0000_s1029" type="#_x0000_t202" style="position:absolute;margin-left:62.55pt;margin-top:788.7pt;width:127.25pt;height:58.3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SVEgIAACMEAAAOAAAAZHJzL2Uyb0RvYy54bWysU11r2zAUfR/sPwi9L3aaNCsmTslaMgah&#10;LaSjz7IsxwZZV7tSYme/fldynIxuT2Mv8rXu9zlHy/u+1eyo0DVgcj6dpJwpI6FszD7n3183n+44&#10;c16YUmgwKucn5fj96uOHZWczdQM16FIhoyLGZZ3Nee29zZLEyVq1wk3AKkPOCrAVnn5xn5QoOqre&#10;6uQmTRdJB1haBKmco9vHwclXsX5VKemfq8opz3TOaTYfT4xnEc5ktRTZHoWtG3keQ/zDFK1oDDW9&#10;lHoUXrADNn+UahuJ4KDyEwltAlXVSBV3oG2m6bttdrWwKu5C4Dh7gcn9v7Ly6bizL8h8/wV6IjAA&#10;0lmXOboM+/QVtuFLkzLyE4SnC2yq90yGpMV0MVvMOZPk+zyfpvPbUCa5Zlt0/quClgUj50i0RLTE&#10;cev8EDqGhGYGNo3WkRptWJfzxew2jQkXDxXXhnpcZw2W74ueNWXOZ+MeBZQnWg9hYN5ZuWlohq1w&#10;/kUgUU0bkXz9Mx2VBuoFZ4uzGvDn3+5DPDFAXs46kk7O3Y+DQMWZ/maIm6Cz0cDRKEbDHNoHIDVO&#10;6WFYGU1KQK9Hs0Jo30jV69CFXMJI6pXzYjQf/CBgehVSrdcxiNRkhd+anZWhdEAxIPravwm0Z9g9&#10;EfYEo6hE9g79ITZkOrs+eOIgUhNwHVA8w01KjOSeX02Q+u//Mer6tle/AAAA//8DAFBLAwQUAAYA&#10;CAAAACEApjh3meEAAAANAQAADwAAAGRycy9kb3ducmV2LnhtbEyPQU/DMAyF70j8h8hI3FjabW1Z&#10;aTohJCQkTowd4JY1XlvWOFWTLeXfY05w87Ofnr9XbWc7iAtOvnekIF0kIJAaZ3pqFezfn+/uQfig&#10;yejBESr4Rg/b+vqq0qVxkd7wsgut4BDypVbQhTCWUvqmQ6v9wo1IfDu6yerAcmqlmXTkcDvIZZLk&#10;0uqe+EOnR3zqsDntzlYBhePK7LOI9PH60savoTjFz0mp25v58QFEwDn8meEXn9GhZqaDO5PxYmC9&#10;zFK28pAVxRoEW1bFJgdx4FW+Wacg60r+b1H/AAAA//8DAFBLAQItABQABgAIAAAAIQC2gziS/gAA&#10;AOEBAAATAAAAAAAAAAAAAAAAAAAAAABbQ29udGVudF9UeXBlc10ueG1sUEsBAi0AFAAGAAgAAAAh&#10;ADj9If/WAAAAlAEAAAsAAAAAAAAAAAAAAAAALwEAAF9yZWxzLy5yZWxzUEsBAi0AFAAGAAgAAAAh&#10;AGxc5JUSAgAAIwQAAA4AAAAAAAAAAAAAAAAALgIAAGRycy9lMm9Eb2MueG1sUEsBAi0AFAAGAAgA&#10;AAAhAKY4d5nhAAAADQEAAA8AAAAAAAAAAAAAAAAAbAQAAGRycy9kb3ducmV2LnhtbFBLBQYAAAAA&#10;BAAEAPMAAAB6BQAAAAA=&#10;" filled="f" stroked="f" strokeweight=".5pt">
              <v:textbox style="mso-fit-shape-to-text:t" inset="0,0,0,0">
                <w:txbxContent>
                  <w:p w14:paraId="4168961D" w14:textId="77777777" w:rsidR="00BE207A" w:rsidRPr="00485065" w:rsidRDefault="00BE207A" w:rsidP="00BE207A">
                    <w:pPr>
                      <w:pStyle w:val="Fuzeile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State Tourist Board 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</w: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Baden-Württemberg</w:t>
                    </w:r>
                  </w:p>
                  <w:p w14:paraId="64539F37" w14:textId="77777777" w:rsidR="00BE207A" w:rsidRPr="00485065" w:rsidRDefault="00BE207A" w:rsidP="00BE207A">
                    <w:pPr>
                      <w:pStyle w:val="Fuzeile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6EF6E4E" w14:textId="77777777" w:rsidR="00BE207A" w:rsidRDefault="00BE20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0A246" w14:textId="77777777" w:rsidR="00BE207A" w:rsidRDefault="00BE207A" w:rsidP="00BE207A">
      <w:pPr>
        <w:spacing w:after="0" w:line="240" w:lineRule="auto"/>
      </w:pPr>
      <w:r>
        <w:separator/>
      </w:r>
    </w:p>
  </w:footnote>
  <w:footnote w:type="continuationSeparator" w:id="0">
    <w:p w14:paraId="48307FA0" w14:textId="77777777" w:rsidR="00BE207A" w:rsidRDefault="00BE207A" w:rsidP="00BE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5AA5" w14:textId="77777777" w:rsidR="00BE207A" w:rsidRDefault="00BE207A" w:rsidP="00BE207A">
    <w:pPr>
      <w:pStyle w:val="Kopfzeile"/>
      <w:spacing w:line="200" w:lineRule="exact"/>
    </w:pPr>
  </w:p>
  <w:p w14:paraId="3EEA5777" w14:textId="77777777" w:rsidR="00BE207A" w:rsidRDefault="00BE207A" w:rsidP="00BE207A">
    <w:pPr>
      <w:pStyle w:val="Kopfzeile"/>
      <w:spacing w:line="200" w:lineRule="exact"/>
    </w:pPr>
  </w:p>
  <w:p w14:paraId="3F2A3CE2" w14:textId="77777777" w:rsidR="00BE207A" w:rsidRDefault="00BE207A" w:rsidP="00BE207A">
    <w:pPr>
      <w:pStyle w:val="Kopfzeile"/>
      <w:spacing w:line="200" w:lineRule="exact"/>
    </w:pPr>
  </w:p>
  <w:p w14:paraId="526E7CF9" w14:textId="77777777" w:rsidR="00BE207A" w:rsidRDefault="00BE207A" w:rsidP="00BE207A">
    <w:pPr>
      <w:pStyle w:val="Kopfzeile"/>
      <w:spacing w:line="200" w:lineRule="exact"/>
    </w:pPr>
  </w:p>
  <w:p w14:paraId="73BD323F" w14:textId="77777777" w:rsidR="00BE207A" w:rsidRDefault="00BE207A" w:rsidP="00BE207A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0" behindDoc="0" locked="1" layoutInCell="1" allowOverlap="0" wp14:anchorId="73A5D61C" wp14:editId="3C13EDAD">
          <wp:simplePos x="0" y="0"/>
          <wp:positionH relativeFrom="page">
            <wp:posOffset>4811395</wp:posOffset>
          </wp:positionH>
          <wp:positionV relativeFrom="page">
            <wp:posOffset>473710</wp:posOffset>
          </wp:positionV>
          <wp:extent cx="2068195" cy="1134110"/>
          <wp:effectExtent l="0" t="0" r="8255" b="8890"/>
          <wp:wrapNone/>
          <wp:docPr id="816132660" name="Grafik 816132660" descr="A yellow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132660" name="Grafik 81613266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94"/>
                  <a:stretch/>
                </pic:blipFill>
                <pic:spPr bwMode="auto">
                  <a:xfrm>
                    <a:off x="0" y="0"/>
                    <a:ext cx="2068195" cy="1134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0" wp14:anchorId="6391E947" wp14:editId="6FAF240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1CEDB4" w14:textId="77777777" w:rsidR="00BE207A" w:rsidRDefault="00BE207A" w:rsidP="00BE207A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1E94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111CEDB4" w14:textId="77777777" w:rsidR="00BE207A" w:rsidRDefault="00BE207A" w:rsidP="00BE207A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 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C3D9A44" w14:textId="77777777" w:rsidR="00BE207A" w:rsidRDefault="00BE207A" w:rsidP="00BE207A">
    <w:pPr>
      <w:pStyle w:val="Kopfzeile"/>
      <w:spacing w:line="200" w:lineRule="exact"/>
    </w:pPr>
  </w:p>
  <w:p w14:paraId="2253F474" w14:textId="77777777" w:rsidR="00BE207A" w:rsidRDefault="00BE207A" w:rsidP="00BE207A">
    <w:pPr>
      <w:pStyle w:val="Kopfzeile"/>
      <w:tabs>
        <w:tab w:val="clear" w:pos="9072"/>
        <w:tab w:val="left" w:pos="4536"/>
      </w:tabs>
      <w:spacing w:line="200" w:lineRule="exact"/>
    </w:pPr>
    <w:r>
      <w:tab/>
    </w:r>
  </w:p>
  <w:p w14:paraId="09D5C024" w14:textId="77777777" w:rsidR="00BE207A" w:rsidRDefault="00BE207A" w:rsidP="00BE207A">
    <w:pPr>
      <w:pStyle w:val="Kopfzeile"/>
      <w:spacing w:line="200" w:lineRule="exact"/>
    </w:pPr>
  </w:p>
  <w:p w14:paraId="6838C8D1" w14:textId="77777777" w:rsidR="00BE207A" w:rsidRDefault="00BE207A" w:rsidP="00BE207A">
    <w:pPr>
      <w:pStyle w:val="Kopfzeile"/>
    </w:pPr>
  </w:p>
  <w:p w14:paraId="657CEC6A" w14:textId="77777777" w:rsidR="00BE207A" w:rsidRDefault="00BE207A" w:rsidP="00BE207A">
    <w:pPr>
      <w:pStyle w:val="Kopfzeile"/>
      <w:rPr>
        <w:rStyle w:val="Seitenzahl"/>
        <w:szCs w:val="20"/>
      </w:rPr>
    </w:pPr>
  </w:p>
  <w:p w14:paraId="04868D55" w14:textId="77777777" w:rsidR="00BE207A" w:rsidRDefault="00BE207A" w:rsidP="00BE207A">
    <w:pPr>
      <w:tabs>
        <w:tab w:val="left" w:pos="7237"/>
      </w:tabs>
      <w:autoSpaceDE w:val="0"/>
      <w:autoSpaceDN w:val="0"/>
      <w:adjustRightInd w:val="0"/>
    </w:pPr>
  </w:p>
  <w:p w14:paraId="38E89BCB" w14:textId="77777777" w:rsidR="00BE207A" w:rsidRDefault="00BE207A" w:rsidP="00BE207A"/>
  <w:p w14:paraId="4EAD9123" w14:textId="77777777" w:rsidR="00BE207A" w:rsidRPr="00BB1911" w:rsidRDefault="00BE207A" w:rsidP="00BE207A">
    <w:pPr>
      <w:pStyle w:val="Kopfzeile"/>
    </w:pPr>
  </w:p>
  <w:p w14:paraId="11A3CC60" w14:textId="77777777" w:rsidR="00BE207A" w:rsidRDefault="00BE20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B2"/>
    <w:rsid w:val="00031454"/>
    <w:rsid w:val="000605C2"/>
    <w:rsid w:val="000633DA"/>
    <w:rsid w:val="00071565"/>
    <w:rsid w:val="00074E16"/>
    <w:rsid w:val="00087CBD"/>
    <w:rsid w:val="000A257C"/>
    <w:rsid w:val="000A420A"/>
    <w:rsid w:val="000B6EEE"/>
    <w:rsid w:val="000C4C46"/>
    <w:rsid w:val="000C7587"/>
    <w:rsid w:val="00114BEB"/>
    <w:rsid w:val="00145A2B"/>
    <w:rsid w:val="00170E83"/>
    <w:rsid w:val="00173CF4"/>
    <w:rsid w:val="00181770"/>
    <w:rsid w:val="001B2487"/>
    <w:rsid w:val="0021648A"/>
    <w:rsid w:val="00217686"/>
    <w:rsid w:val="00226AE4"/>
    <w:rsid w:val="002C724B"/>
    <w:rsid w:val="002D5D59"/>
    <w:rsid w:val="002F1D80"/>
    <w:rsid w:val="0034668E"/>
    <w:rsid w:val="003642F0"/>
    <w:rsid w:val="003748B4"/>
    <w:rsid w:val="003C6849"/>
    <w:rsid w:val="004D59A0"/>
    <w:rsid w:val="004F46C4"/>
    <w:rsid w:val="0052088A"/>
    <w:rsid w:val="00526362"/>
    <w:rsid w:val="005A6BF8"/>
    <w:rsid w:val="005B340F"/>
    <w:rsid w:val="005B375D"/>
    <w:rsid w:val="005C12F3"/>
    <w:rsid w:val="00656CFF"/>
    <w:rsid w:val="006B051E"/>
    <w:rsid w:val="006E0CF6"/>
    <w:rsid w:val="006F0700"/>
    <w:rsid w:val="00730997"/>
    <w:rsid w:val="00757D75"/>
    <w:rsid w:val="0076345A"/>
    <w:rsid w:val="007A359D"/>
    <w:rsid w:val="007C094A"/>
    <w:rsid w:val="00806A34"/>
    <w:rsid w:val="00816143"/>
    <w:rsid w:val="008527FF"/>
    <w:rsid w:val="00875A19"/>
    <w:rsid w:val="00882DB2"/>
    <w:rsid w:val="008A08C9"/>
    <w:rsid w:val="008E26B0"/>
    <w:rsid w:val="008F4069"/>
    <w:rsid w:val="00902AA7"/>
    <w:rsid w:val="009408D4"/>
    <w:rsid w:val="009567B9"/>
    <w:rsid w:val="0096207E"/>
    <w:rsid w:val="00963F5E"/>
    <w:rsid w:val="00974D0A"/>
    <w:rsid w:val="00975F90"/>
    <w:rsid w:val="00993201"/>
    <w:rsid w:val="009B2C80"/>
    <w:rsid w:val="009D1279"/>
    <w:rsid w:val="009F0950"/>
    <w:rsid w:val="00A05D34"/>
    <w:rsid w:val="00A10727"/>
    <w:rsid w:val="00A74DA6"/>
    <w:rsid w:val="00A848BD"/>
    <w:rsid w:val="00AC3D48"/>
    <w:rsid w:val="00AC6269"/>
    <w:rsid w:val="00AF691B"/>
    <w:rsid w:val="00B15483"/>
    <w:rsid w:val="00B24173"/>
    <w:rsid w:val="00B2432E"/>
    <w:rsid w:val="00B76CCE"/>
    <w:rsid w:val="00B85C88"/>
    <w:rsid w:val="00BE207A"/>
    <w:rsid w:val="00BE5E73"/>
    <w:rsid w:val="00BE7CC3"/>
    <w:rsid w:val="00C67340"/>
    <w:rsid w:val="00CA360B"/>
    <w:rsid w:val="00CE30F4"/>
    <w:rsid w:val="00D071FB"/>
    <w:rsid w:val="00D20F66"/>
    <w:rsid w:val="00DB0EB6"/>
    <w:rsid w:val="00DC392A"/>
    <w:rsid w:val="00DE3ED1"/>
    <w:rsid w:val="00E47072"/>
    <w:rsid w:val="00E97B63"/>
    <w:rsid w:val="00EE79CA"/>
    <w:rsid w:val="00EF0D4C"/>
    <w:rsid w:val="00EF557B"/>
    <w:rsid w:val="00F1515C"/>
    <w:rsid w:val="00F16161"/>
    <w:rsid w:val="00F32DE5"/>
    <w:rsid w:val="00F42206"/>
    <w:rsid w:val="00F5457C"/>
    <w:rsid w:val="00F76C1E"/>
    <w:rsid w:val="00F9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4329"/>
  <w15:chartTrackingRefBased/>
  <w15:docId w15:val="{C1343B16-299D-4591-B9B7-EDA873B7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26362"/>
    <w:pPr>
      <w:keepNext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6849"/>
    <w:pPr>
      <w:keepNext/>
      <w:outlineLvl w:val="1"/>
    </w:pPr>
    <w:rPr>
      <w:sz w:val="28"/>
      <w:szCs w:val="28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73CF4"/>
    <w:pPr>
      <w:keepNext/>
      <w:outlineLvl w:val="2"/>
    </w:pPr>
    <w:rPr>
      <w:b/>
      <w:color w:val="000000" w:themeColor="text1"/>
      <w:sz w:val="28"/>
      <w:szCs w:val="28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D1279"/>
    <w:pPr>
      <w:keepNext/>
      <w:jc w:val="center"/>
      <w:outlineLvl w:val="3"/>
    </w:pPr>
    <w:rPr>
      <w:b/>
      <w:bCs/>
      <w:sz w:val="28"/>
      <w:szCs w:val="28"/>
      <w:lang w:val="en-GB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C3D48"/>
    <w:pPr>
      <w:keepNext/>
      <w:outlineLvl w:val="4"/>
    </w:pPr>
    <w:rPr>
      <w:color w:val="FF0000"/>
      <w:sz w:val="28"/>
      <w:szCs w:val="28"/>
      <w:lang w:val="en-G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2DB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2DB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362"/>
    <w:rPr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6849"/>
    <w:rPr>
      <w:sz w:val="28"/>
      <w:szCs w:val="28"/>
      <w:lang w:val="en-GB"/>
    </w:rPr>
  </w:style>
  <w:style w:type="paragraph" w:styleId="Textkrper">
    <w:name w:val="Body Text"/>
    <w:basedOn w:val="Standard"/>
    <w:link w:val="TextkrperZchn"/>
    <w:uiPriority w:val="99"/>
    <w:unhideWhenUsed/>
    <w:rsid w:val="00A05D34"/>
    <w:rPr>
      <w:sz w:val="28"/>
      <w:szCs w:val="28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05D34"/>
    <w:rPr>
      <w:sz w:val="28"/>
      <w:szCs w:val="28"/>
      <w:lang w:val="en-GB"/>
    </w:rPr>
  </w:style>
  <w:style w:type="paragraph" w:styleId="Textkrper2">
    <w:name w:val="Body Text 2"/>
    <w:basedOn w:val="Standard"/>
    <w:link w:val="Textkrper2Zchn"/>
    <w:uiPriority w:val="99"/>
    <w:unhideWhenUsed/>
    <w:rsid w:val="00114BEB"/>
    <w:rPr>
      <w:color w:val="FF0000"/>
      <w:sz w:val="28"/>
      <w:szCs w:val="28"/>
      <w:lang w:val="en-GB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114BEB"/>
    <w:rPr>
      <w:color w:val="FF0000"/>
      <w:sz w:val="28"/>
      <w:szCs w:val="28"/>
      <w:lang w:val="en-GB"/>
    </w:rPr>
  </w:style>
  <w:style w:type="paragraph" w:styleId="Textkrper3">
    <w:name w:val="Body Text 3"/>
    <w:basedOn w:val="Standard"/>
    <w:link w:val="Textkrper3Zchn"/>
    <w:uiPriority w:val="99"/>
    <w:unhideWhenUsed/>
    <w:rsid w:val="00DE3ED1"/>
    <w:rPr>
      <w:b/>
      <w:bCs/>
      <w:sz w:val="28"/>
      <w:szCs w:val="28"/>
      <w:lang w:val="en-GB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DE3ED1"/>
    <w:rPr>
      <w:b/>
      <w:bCs/>
      <w:sz w:val="28"/>
      <w:szCs w:val="28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73CF4"/>
    <w:rPr>
      <w:b/>
      <w:color w:val="000000" w:themeColor="text1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D1279"/>
    <w:rPr>
      <w:b/>
      <w:bCs/>
      <w:sz w:val="28"/>
      <w:szCs w:val="2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AC6269"/>
    <w:rPr>
      <w:color w:val="954F72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C3D48"/>
    <w:rPr>
      <w:color w:val="FF0000"/>
      <w:sz w:val="28"/>
      <w:szCs w:val="28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09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9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99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9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99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97"/>
    <w:rPr>
      <w:rFonts w:ascii="Segoe UI" w:hAnsi="Segoe UI" w:cs="Segoe UI"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1616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BE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E207A"/>
  </w:style>
  <w:style w:type="paragraph" w:styleId="Fuzeile">
    <w:name w:val="footer"/>
    <w:basedOn w:val="Standard"/>
    <w:link w:val="FuzeileZchn"/>
    <w:unhideWhenUsed/>
    <w:rsid w:val="00BE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E207A"/>
  </w:style>
  <w:style w:type="character" w:styleId="Seitenzahl">
    <w:name w:val="page number"/>
    <w:rsid w:val="00BE207A"/>
    <w:rPr>
      <w:rFonts w:ascii="Arial" w:hAnsi="Arial"/>
      <w:sz w:val="20"/>
    </w:rPr>
  </w:style>
  <w:style w:type="paragraph" w:customStyle="1" w:styleId="EinfAbs">
    <w:name w:val="[Einf. Abs.]"/>
    <w:basedOn w:val="Standard"/>
    <w:uiPriority w:val="99"/>
    <w:rsid w:val="00BE207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2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eingut-lutz.com" TargetMode="External"/><Relationship Id="rId18" Type="http://schemas.openxmlformats.org/officeDocument/2006/relationships/hyperlink" Target="https://www.tourismus-bw.de/Genuss/Weinsueden-Hotels/Kart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oberderdingen.de" TargetMode="External"/><Relationship Id="rId17" Type="http://schemas.openxmlformats.org/officeDocument/2006/relationships/hyperlink" Target="http://www.liebliches-taubertal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raichgau-stromberg.de/geniessen/weinliebhaber" TargetMode="External"/><Relationship Id="rId20" Type="http://schemas.openxmlformats.org/officeDocument/2006/relationships/hyperlink" Target="mailto:internationales@tourismus-bw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einwege-wuerttemberg.d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gravino.de/weingu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adische-weinstrasse.de" TargetMode="External"/><Relationship Id="rId19" Type="http://schemas.openxmlformats.org/officeDocument/2006/relationships/hyperlink" Target="https://www.tourism-bw.com/pr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kuernbach.de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icht xmlns="fb005a81-2212-4762-9670-271286bc9abf" xsi:nil="true"/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  <_Flow_SignoffStatus xmlns="fb005a81-2212-4762-9670-271286bc9a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9" ma:contentTypeDescription="Ein neues Dokument erstellen." ma:contentTypeScope="" ma:versionID="c29fd4c453eca12c8a2b3cbadaf0c5eb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ec61755a9ab7ea4a79879b18cf041b27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5" nillable="true" ma:displayName="Status Unterschrift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EA64C-CFDE-4215-A834-8DB6F8C29D58}">
  <ds:schemaRefs>
    <ds:schemaRef ds:uri="http://schemas.microsoft.com/office/2006/metadata/properties"/>
    <ds:schemaRef ds:uri="http://schemas.microsoft.com/office/infopath/2007/PartnerControls"/>
    <ds:schemaRef ds:uri="fb005a81-2212-4762-9670-271286bc9abf"/>
    <ds:schemaRef ds:uri="38052a5b-977c-4a17-9f5f-3f8ca1c10a44"/>
  </ds:schemaRefs>
</ds:datastoreItem>
</file>

<file path=customXml/itemProps2.xml><?xml version="1.0" encoding="utf-8"?>
<ds:datastoreItem xmlns:ds="http://schemas.openxmlformats.org/officeDocument/2006/customXml" ds:itemID="{3E3FF4A5-8665-4298-BEB8-B936BE558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A3CE8-2D68-4D09-81FE-FABD92BF8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8177</Characters>
  <Application>Microsoft Office Word</Application>
  <DocSecurity>0</DocSecurity>
  <Lines>68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Wagner</dc:creator>
  <cp:keywords/>
  <dc:description/>
  <cp:lastModifiedBy>Franziska Taxis</cp:lastModifiedBy>
  <cp:revision>15</cp:revision>
  <dcterms:created xsi:type="dcterms:W3CDTF">2025-01-14T12:28:00Z</dcterms:created>
  <dcterms:modified xsi:type="dcterms:W3CDTF">2025-06-06T09:08:00Z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