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864EFB" w:rsidRDefault="00091A21" w:rsidP="0096082E">
      <w:pPr>
        <w:rPr>
          <w:rFonts w:cs="Arial"/>
          <w:b/>
          <w:color w:val="000000" w:themeColor="text1"/>
          <w:szCs w:val="20"/>
        </w:rPr>
      </w:pPr>
      <w:r w:rsidRPr="00864EFB">
        <w:rPr>
          <w:rFonts w:cs="Arial"/>
          <w:b/>
          <w:color w:val="000000" w:themeColor="text1"/>
          <w:szCs w:val="20"/>
        </w:rPr>
        <w:t>Pressemitteilung</w:t>
      </w:r>
    </w:p>
    <w:p w14:paraId="4A954CA4" w14:textId="155029B7" w:rsidR="00091A21" w:rsidRPr="00864EFB" w:rsidRDefault="00091A21" w:rsidP="0096082E">
      <w:pPr>
        <w:rPr>
          <w:rFonts w:cs="Arial"/>
          <w:color w:val="000000" w:themeColor="text1"/>
          <w:sz w:val="28"/>
          <w:szCs w:val="28"/>
        </w:rPr>
      </w:pPr>
      <w:r w:rsidRPr="00864EFB">
        <w:rPr>
          <w:rFonts w:cs="Arial"/>
          <w:color w:val="000000" w:themeColor="text1"/>
          <w:szCs w:val="20"/>
        </w:rPr>
        <w:tab/>
      </w:r>
      <w:r w:rsidRPr="00864EFB">
        <w:rPr>
          <w:rFonts w:cs="Arial"/>
          <w:color w:val="000000" w:themeColor="text1"/>
          <w:szCs w:val="20"/>
        </w:rPr>
        <w:br/>
      </w:r>
      <w:r w:rsidR="00CA4166" w:rsidRPr="00864EFB">
        <w:rPr>
          <w:rFonts w:cs="Arial"/>
          <w:color w:val="000000" w:themeColor="text1"/>
          <w:sz w:val="28"/>
          <w:szCs w:val="28"/>
        </w:rPr>
        <w:t>Buntes Laub und reifes Obst</w:t>
      </w:r>
    </w:p>
    <w:p w14:paraId="5CAA0BD0" w14:textId="2A98F4DD" w:rsidR="00091A21" w:rsidRPr="00864EFB" w:rsidRDefault="00CA4166" w:rsidP="0096082E">
      <w:pPr>
        <w:rPr>
          <w:rFonts w:cs="Arial"/>
          <w:b/>
          <w:color w:val="000000" w:themeColor="text1"/>
          <w:szCs w:val="20"/>
        </w:rPr>
      </w:pPr>
      <w:r w:rsidRPr="00864EFB">
        <w:rPr>
          <w:rFonts w:cs="Arial"/>
          <w:b/>
          <w:color w:val="000000" w:themeColor="text1"/>
          <w:szCs w:val="20"/>
        </w:rPr>
        <w:t>Genussvolle Herbstausflüge in Baden-Württemberg</w:t>
      </w:r>
    </w:p>
    <w:p w14:paraId="02941B69" w14:textId="77777777" w:rsidR="00091A21" w:rsidRPr="00864EFB" w:rsidRDefault="00091A21" w:rsidP="0096082E">
      <w:pPr>
        <w:rPr>
          <w:rFonts w:cs="Arial"/>
          <w:color w:val="000000" w:themeColor="text1"/>
          <w:szCs w:val="20"/>
        </w:rPr>
      </w:pPr>
    </w:p>
    <w:p w14:paraId="4B36395A" w14:textId="6EA92BE2" w:rsidR="00CA4166" w:rsidRPr="00CA4166" w:rsidRDefault="00CA4166" w:rsidP="00CA4166">
      <w:pPr>
        <w:tabs>
          <w:tab w:val="left" w:pos="5160"/>
        </w:tabs>
        <w:rPr>
          <w:rFonts w:cs="Arial"/>
          <w:color w:val="000000" w:themeColor="text1"/>
          <w:szCs w:val="20"/>
        </w:rPr>
      </w:pPr>
      <w:r w:rsidRPr="00CA4166">
        <w:rPr>
          <w:rFonts w:cs="Arial"/>
          <w:color w:val="000000" w:themeColor="text1"/>
          <w:szCs w:val="20"/>
        </w:rPr>
        <w:t>STUTTGART</w:t>
      </w:r>
      <w:r w:rsidR="00864EFB">
        <w:rPr>
          <w:rFonts w:cs="Arial"/>
          <w:color w:val="000000" w:themeColor="text1"/>
          <w:szCs w:val="20"/>
        </w:rPr>
        <w:t xml:space="preserve"> </w:t>
      </w:r>
      <w:r w:rsidRPr="00CA4166">
        <w:rPr>
          <w:rFonts w:cs="Arial"/>
          <w:color w:val="000000" w:themeColor="text1"/>
          <w:szCs w:val="20"/>
        </w:rPr>
        <w:t xml:space="preserve">– Warmes Licht, satte Früchte und farbenprächtiges Laub: Wenn der Sommer sich dem Ende neigt und der Herbst langsam Einzug hält, entfaltet die Natur im Süden vor dem nahenden Winter noch einmal ihre ganze Kraft. Die beste Zeit für sinnliche Touren mit Genussgarantie.   </w:t>
      </w:r>
    </w:p>
    <w:p w14:paraId="7A430D68" w14:textId="77777777" w:rsidR="00CA4166" w:rsidRPr="00CA4166" w:rsidRDefault="00CA4166" w:rsidP="00CA4166">
      <w:pPr>
        <w:tabs>
          <w:tab w:val="left" w:pos="5160"/>
        </w:tabs>
        <w:rPr>
          <w:rFonts w:cs="Arial"/>
          <w:color w:val="000000" w:themeColor="text1"/>
          <w:szCs w:val="20"/>
        </w:rPr>
      </w:pPr>
    </w:p>
    <w:p w14:paraId="79663534" w14:textId="77777777" w:rsidR="00CA4166" w:rsidRPr="00CA4166" w:rsidRDefault="00CA4166" w:rsidP="00CA4166">
      <w:pPr>
        <w:tabs>
          <w:tab w:val="left" w:pos="5160"/>
        </w:tabs>
        <w:rPr>
          <w:rFonts w:cs="Arial"/>
          <w:b/>
          <w:color w:val="000000" w:themeColor="text1"/>
          <w:szCs w:val="20"/>
        </w:rPr>
      </w:pPr>
      <w:r w:rsidRPr="00CA4166">
        <w:rPr>
          <w:rFonts w:cs="Arial"/>
          <w:b/>
          <w:color w:val="000000" w:themeColor="text1"/>
          <w:szCs w:val="20"/>
        </w:rPr>
        <w:t>Auf dem Quittenpfad im Kloster Bronnbach</w:t>
      </w:r>
    </w:p>
    <w:p w14:paraId="611417C8" w14:textId="77777777" w:rsidR="00CA4166" w:rsidRPr="00CA4166" w:rsidRDefault="00CA4166" w:rsidP="00CA4166">
      <w:pPr>
        <w:tabs>
          <w:tab w:val="left" w:pos="5160"/>
        </w:tabs>
        <w:rPr>
          <w:rFonts w:cs="Arial"/>
          <w:bCs/>
          <w:color w:val="000000" w:themeColor="text1"/>
          <w:szCs w:val="20"/>
        </w:rPr>
      </w:pPr>
      <w:r w:rsidRPr="00CA4166">
        <w:rPr>
          <w:rFonts w:cs="Arial"/>
          <w:bCs/>
          <w:color w:val="000000" w:themeColor="text1"/>
          <w:szCs w:val="20"/>
        </w:rPr>
        <w:t xml:space="preserve">Sie sind sonnengelb und sehr gesund. Quitten werden bereits seit Jahrtausenden kultiviert: Schon die Babylonier schätzten die nährstoffreiche Frucht und Hildegard von Bingen schrieb ihr Heilkraft bei Gicht zu. Trotzdem wird die zu den Rosengewächsen zählende Art immer seltener angebaut. Bei einem herbstlichen Spaziergang auf dem </w:t>
      </w:r>
      <w:proofErr w:type="spellStart"/>
      <w:r w:rsidRPr="00CA4166">
        <w:rPr>
          <w:rFonts w:cs="Arial"/>
          <w:bCs/>
          <w:color w:val="000000" w:themeColor="text1"/>
          <w:szCs w:val="20"/>
        </w:rPr>
        <w:t>Bronnbacher</w:t>
      </w:r>
      <w:proofErr w:type="spellEnd"/>
      <w:r w:rsidRPr="00CA4166">
        <w:rPr>
          <w:rFonts w:cs="Arial"/>
          <w:bCs/>
          <w:color w:val="000000" w:themeColor="text1"/>
          <w:szCs w:val="20"/>
        </w:rPr>
        <w:t xml:space="preserve"> Quittenpfad erfährt man alles zu ihrer klösterlichen Nutzung und historischen Vielfalt, immer begleitet von einem aromatischen Duft.      </w:t>
      </w:r>
    </w:p>
    <w:p w14:paraId="5AE1324A" w14:textId="77777777" w:rsidR="00CA4166" w:rsidRPr="00CA4166" w:rsidRDefault="00CA4166" w:rsidP="00CA4166">
      <w:pPr>
        <w:tabs>
          <w:tab w:val="left" w:pos="5160"/>
        </w:tabs>
        <w:rPr>
          <w:rFonts w:cs="Arial"/>
          <w:bCs/>
          <w:color w:val="000000" w:themeColor="text1"/>
          <w:szCs w:val="20"/>
        </w:rPr>
      </w:pPr>
      <w:hyperlink r:id="rId10" w:history="1">
        <w:r w:rsidRPr="00CA4166">
          <w:rPr>
            <w:rStyle w:val="Hyperlink"/>
            <w:rFonts w:cs="Arial"/>
            <w:bCs/>
            <w:color w:val="000000" w:themeColor="text1"/>
            <w:szCs w:val="20"/>
          </w:rPr>
          <w:t>kloster-bronnbach.de</w:t>
        </w:r>
      </w:hyperlink>
    </w:p>
    <w:p w14:paraId="0C532A89" w14:textId="77777777" w:rsidR="00CA4166" w:rsidRPr="00CA4166" w:rsidRDefault="00CA4166" w:rsidP="00CA4166">
      <w:pPr>
        <w:tabs>
          <w:tab w:val="left" w:pos="5160"/>
        </w:tabs>
        <w:rPr>
          <w:rFonts w:cs="Arial"/>
          <w:b/>
          <w:color w:val="000000" w:themeColor="text1"/>
          <w:szCs w:val="20"/>
        </w:rPr>
      </w:pPr>
    </w:p>
    <w:p w14:paraId="6D938197" w14:textId="77777777" w:rsidR="00CA4166" w:rsidRPr="00CA4166" w:rsidRDefault="00CA4166" w:rsidP="00CA4166">
      <w:pPr>
        <w:tabs>
          <w:tab w:val="left" w:pos="5160"/>
        </w:tabs>
        <w:rPr>
          <w:rFonts w:cs="Arial"/>
          <w:b/>
          <w:color w:val="000000" w:themeColor="text1"/>
          <w:szCs w:val="20"/>
        </w:rPr>
      </w:pPr>
      <w:r w:rsidRPr="00CA4166">
        <w:rPr>
          <w:rFonts w:cs="Arial"/>
          <w:b/>
          <w:color w:val="000000" w:themeColor="text1"/>
          <w:szCs w:val="20"/>
        </w:rPr>
        <w:t xml:space="preserve">Besuch im Schnapsdorf Pfedelbach </w:t>
      </w:r>
    </w:p>
    <w:p w14:paraId="4EDF640F" w14:textId="77777777" w:rsidR="00CA4166" w:rsidRPr="00CA4166" w:rsidRDefault="00CA4166" w:rsidP="00CA4166">
      <w:pPr>
        <w:tabs>
          <w:tab w:val="left" w:pos="5160"/>
        </w:tabs>
        <w:rPr>
          <w:rFonts w:cs="Arial"/>
          <w:color w:val="000000" w:themeColor="text1"/>
          <w:szCs w:val="20"/>
        </w:rPr>
      </w:pPr>
      <w:r w:rsidRPr="00CA4166">
        <w:rPr>
          <w:rFonts w:cs="Arial"/>
          <w:bCs/>
          <w:color w:val="000000" w:themeColor="text1"/>
          <w:szCs w:val="20"/>
        </w:rPr>
        <w:t>Streuobstwiesen verleihen mancher Region in Baden-Württemberg ihren typischen Charakter. Sie sind wichtige Kulturlandschaften, sichern die Artenvielfalt und laden zum Genießen ein. Verarbeitet werden die Früchte nicht nur zu Säften, Most und Cider, sondern auch zu edlen Bränden. In der Hohenloher Brennerhochburg Pfedelbach geben „Destillat Wege“ Einblicke in die Obst-Verarbeitung und -Veredelung. Die Besenwirtschaft „Schnapsdrossel“ lädt anschließend zum Probieren ein.</w:t>
      </w:r>
      <w:r w:rsidRPr="00CA4166">
        <w:rPr>
          <w:rFonts w:cs="Arial"/>
          <w:color w:val="000000" w:themeColor="text1"/>
          <w:szCs w:val="20"/>
        </w:rPr>
        <w:t xml:space="preserve"> </w:t>
      </w:r>
    </w:p>
    <w:p w14:paraId="6B0E63FF" w14:textId="77777777" w:rsidR="00CA4166" w:rsidRPr="00CA4166" w:rsidRDefault="00CA4166" w:rsidP="00CA4166">
      <w:pPr>
        <w:tabs>
          <w:tab w:val="left" w:pos="5160"/>
        </w:tabs>
        <w:rPr>
          <w:rFonts w:cs="Arial"/>
          <w:bCs/>
          <w:color w:val="000000" w:themeColor="text1"/>
          <w:szCs w:val="20"/>
        </w:rPr>
      </w:pPr>
      <w:hyperlink r:id="rId11" w:history="1">
        <w:r w:rsidRPr="00CA4166">
          <w:rPr>
            <w:rStyle w:val="Hyperlink"/>
            <w:rFonts w:cs="Arial"/>
            <w:bCs/>
            <w:color w:val="000000" w:themeColor="text1"/>
            <w:szCs w:val="20"/>
          </w:rPr>
          <w:t>pfedelbach.de</w:t>
        </w:r>
      </w:hyperlink>
      <w:r w:rsidRPr="00CA4166">
        <w:rPr>
          <w:rFonts w:cs="Arial"/>
          <w:bCs/>
          <w:color w:val="000000" w:themeColor="text1"/>
          <w:szCs w:val="20"/>
        </w:rPr>
        <w:t xml:space="preserve">; </w:t>
      </w:r>
      <w:hyperlink r:id="rId12" w:history="1">
        <w:r w:rsidRPr="00CA4166">
          <w:rPr>
            <w:rStyle w:val="Hyperlink"/>
            <w:rFonts w:cs="Arial"/>
            <w:bCs/>
            <w:color w:val="000000" w:themeColor="text1"/>
            <w:szCs w:val="20"/>
          </w:rPr>
          <w:t>dieschnapsdrossel.de</w:t>
        </w:r>
      </w:hyperlink>
      <w:r w:rsidRPr="00CA4166">
        <w:rPr>
          <w:rFonts w:cs="Arial"/>
          <w:bCs/>
          <w:color w:val="000000" w:themeColor="text1"/>
          <w:szCs w:val="20"/>
        </w:rPr>
        <w:t xml:space="preserve"> </w:t>
      </w:r>
    </w:p>
    <w:p w14:paraId="221F1198" w14:textId="77777777" w:rsidR="00CA4166" w:rsidRPr="00CA4166" w:rsidRDefault="00CA4166" w:rsidP="00CA4166">
      <w:pPr>
        <w:tabs>
          <w:tab w:val="left" w:pos="5160"/>
        </w:tabs>
        <w:rPr>
          <w:rFonts w:cs="Arial"/>
          <w:b/>
          <w:color w:val="000000" w:themeColor="text1"/>
          <w:szCs w:val="20"/>
        </w:rPr>
      </w:pPr>
    </w:p>
    <w:p w14:paraId="1CF2B3AF" w14:textId="77777777" w:rsidR="00CA4166" w:rsidRPr="00CA4166" w:rsidRDefault="00CA4166" w:rsidP="00CA4166">
      <w:pPr>
        <w:tabs>
          <w:tab w:val="left" w:pos="5160"/>
        </w:tabs>
        <w:rPr>
          <w:rFonts w:cs="Arial"/>
          <w:b/>
          <w:color w:val="000000" w:themeColor="text1"/>
          <w:szCs w:val="20"/>
        </w:rPr>
      </w:pPr>
      <w:proofErr w:type="spellStart"/>
      <w:r w:rsidRPr="00CA4166">
        <w:rPr>
          <w:rFonts w:cs="Arial"/>
          <w:b/>
          <w:color w:val="000000" w:themeColor="text1"/>
          <w:szCs w:val="20"/>
        </w:rPr>
        <w:t>Filderkrautfest</w:t>
      </w:r>
      <w:proofErr w:type="spellEnd"/>
      <w:r w:rsidRPr="00CA4166">
        <w:rPr>
          <w:rFonts w:cs="Arial"/>
          <w:b/>
          <w:color w:val="000000" w:themeColor="text1"/>
          <w:szCs w:val="20"/>
        </w:rPr>
        <w:t xml:space="preserve"> vor den Toren Stuttgarts </w:t>
      </w:r>
    </w:p>
    <w:p w14:paraId="25E414A5" w14:textId="77777777" w:rsidR="00CA4166" w:rsidRPr="00CA4166" w:rsidRDefault="00CA4166" w:rsidP="00CA4166">
      <w:pPr>
        <w:tabs>
          <w:tab w:val="left" w:pos="5160"/>
        </w:tabs>
        <w:rPr>
          <w:rFonts w:cs="Arial"/>
          <w:color w:val="000000" w:themeColor="text1"/>
          <w:szCs w:val="20"/>
        </w:rPr>
      </w:pPr>
      <w:r w:rsidRPr="00CA4166">
        <w:rPr>
          <w:rFonts w:cs="Arial"/>
          <w:color w:val="000000" w:themeColor="text1"/>
          <w:szCs w:val="20"/>
        </w:rPr>
        <w:t xml:space="preserve">Herbstzeit ist Krautzeit und das will gefeiert werden. Seit 45 Jahren findet auf den </w:t>
      </w:r>
      <w:proofErr w:type="spellStart"/>
      <w:r w:rsidRPr="00CA4166">
        <w:rPr>
          <w:rFonts w:cs="Arial"/>
          <w:color w:val="000000" w:themeColor="text1"/>
          <w:szCs w:val="20"/>
        </w:rPr>
        <w:t>Fildern</w:t>
      </w:r>
      <w:proofErr w:type="spellEnd"/>
      <w:r w:rsidRPr="00CA4166">
        <w:rPr>
          <w:rFonts w:cs="Arial"/>
          <w:color w:val="000000" w:themeColor="text1"/>
          <w:szCs w:val="20"/>
        </w:rPr>
        <w:t xml:space="preserve"> bei Stuttgart die größte deutsche „</w:t>
      </w:r>
      <w:proofErr w:type="spellStart"/>
      <w:r w:rsidRPr="00CA4166">
        <w:rPr>
          <w:rFonts w:cs="Arial"/>
          <w:color w:val="000000" w:themeColor="text1"/>
          <w:szCs w:val="20"/>
        </w:rPr>
        <w:t>Krauthocketse</w:t>
      </w:r>
      <w:proofErr w:type="spellEnd"/>
      <w:r w:rsidRPr="00CA4166">
        <w:rPr>
          <w:rFonts w:cs="Arial"/>
          <w:color w:val="000000" w:themeColor="text1"/>
          <w:szCs w:val="20"/>
        </w:rPr>
        <w:t xml:space="preserve">“ statt. Unbestrittener Star ist der für die Gegend charakteristische Spitzkrautkopf. Zu Blasmusik und Krautrock wird um die Wette gehobelt, gestemmt und geschlemmt. Denn das zarte Kraut ist nicht nur gesund, sondern auch noch lecker. Auf keinen Fall entgehen lassen sollte man sich den Krautkuchen aus dem historischen Backhaus. </w:t>
      </w:r>
    </w:p>
    <w:p w14:paraId="39F8D023" w14:textId="77777777" w:rsidR="00CA4166" w:rsidRPr="00CA4166" w:rsidRDefault="00CA4166" w:rsidP="00CA4166">
      <w:pPr>
        <w:tabs>
          <w:tab w:val="left" w:pos="5160"/>
        </w:tabs>
        <w:rPr>
          <w:rFonts w:cs="Arial"/>
          <w:color w:val="000000" w:themeColor="text1"/>
          <w:szCs w:val="20"/>
        </w:rPr>
      </w:pPr>
      <w:hyperlink r:id="rId13" w:history="1">
        <w:r w:rsidRPr="00CA4166">
          <w:rPr>
            <w:rStyle w:val="Hyperlink"/>
            <w:rFonts w:cs="Arial"/>
            <w:color w:val="000000" w:themeColor="text1"/>
            <w:szCs w:val="20"/>
          </w:rPr>
          <w:t>leinfelden-echterdingen.de</w:t>
        </w:r>
      </w:hyperlink>
      <w:r w:rsidRPr="00CA4166">
        <w:rPr>
          <w:rFonts w:cs="Arial"/>
          <w:color w:val="000000" w:themeColor="text1"/>
          <w:szCs w:val="20"/>
        </w:rPr>
        <w:t xml:space="preserve"> </w:t>
      </w:r>
    </w:p>
    <w:p w14:paraId="1955B286" w14:textId="77777777" w:rsidR="00CA4166" w:rsidRPr="00CA4166" w:rsidRDefault="00CA4166" w:rsidP="00CA4166">
      <w:pPr>
        <w:tabs>
          <w:tab w:val="left" w:pos="5160"/>
        </w:tabs>
        <w:rPr>
          <w:rFonts w:cs="Arial"/>
          <w:b/>
          <w:color w:val="000000" w:themeColor="text1"/>
          <w:szCs w:val="20"/>
        </w:rPr>
      </w:pPr>
    </w:p>
    <w:p w14:paraId="07AE7010" w14:textId="77777777" w:rsidR="00CA4166" w:rsidRPr="00CA4166" w:rsidRDefault="00CA4166" w:rsidP="00CA4166">
      <w:pPr>
        <w:tabs>
          <w:tab w:val="left" w:pos="5160"/>
        </w:tabs>
        <w:rPr>
          <w:rFonts w:cs="Arial"/>
          <w:b/>
          <w:color w:val="000000" w:themeColor="text1"/>
          <w:szCs w:val="20"/>
        </w:rPr>
      </w:pPr>
      <w:r w:rsidRPr="00CA4166">
        <w:rPr>
          <w:rFonts w:cs="Arial"/>
          <w:b/>
          <w:color w:val="000000" w:themeColor="text1"/>
          <w:szCs w:val="20"/>
        </w:rPr>
        <w:t>Dem schwäbischen Whisky auf der Spur</w:t>
      </w:r>
    </w:p>
    <w:p w14:paraId="4A0DBDD3" w14:textId="77777777" w:rsidR="00CA4166" w:rsidRPr="00CA4166" w:rsidRDefault="00CA4166" w:rsidP="00CA4166">
      <w:pPr>
        <w:tabs>
          <w:tab w:val="left" w:pos="5160"/>
        </w:tabs>
        <w:rPr>
          <w:rFonts w:cs="Arial"/>
          <w:bCs/>
          <w:color w:val="000000" w:themeColor="text1"/>
          <w:szCs w:val="20"/>
        </w:rPr>
      </w:pPr>
      <w:r w:rsidRPr="00CA4166">
        <w:rPr>
          <w:rFonts w:cs="Arial"/>
          <w:bCs/>
          <w:color w:val="000000" w:themeColor="text1"/>
          <w:szCs w:val="20"/>
        </w:rPr>
        <w:t xml:space="preserve">Nicht nur in den schottischen Highlands, auch im Mittelgebirge Schwäbische Alb wird erstklassiger Whisky hergestellt. Die Destillen kann man auf dem „Schwäbischen-Whisky-Walk“ entdecken, der durch die abwechslungsreiche Landschaft des Lautertals führt – Whiskyproben inklusive. Daneben warten in der Gegend von Owen unterhalb </w:t>
      </w:r>
      <w:r w:rsidRPr="00CA4166">
        <w:rPr>
          <w:rFonts w:cs="Arial"/>
          <w:bCs/>
          <w:color w:val="000000" w:themeColor="text1"/>
          <w:szCs w:val="20"/>
        </w:rPr>
        <w:lastRenderedPageBreak/>
        <w:t xml:space="preserve">der Burg Teck und darüber hinaus noch einige weitere Möglichkeiten zur Verkostung der Getreide-Spirituose. </w:t>
      </w:r>
    </w:p>
    <w:p w14:paraId="0C382158" w14:textId="18F57D97" w:rsidR="00CA4166" w:rsidRDefault="00CA4166" w:rsidP="00CA4166">
      <w:pPr>
        <w:tabs>
          <w:tab w:val="left" w:pos="5160"/>
        </w:tabs>
        <w:rPr>
          <w:rFonts w:cs="Arial"/>
          <w:color w:val="000000" w:themeColor="text1"/>
          <w:szCs w:val="20"/>
        </w:rPr>
      </w:pPr>
      <w:hyperlink r:id="rId14" w:tgtFrame="_blank" w:history="1">
        <w:r w:rsidRPr="00CA4166">
          <w:rPr>
            <w:rStyle w:val="Hyperlink"/>
            <w:rFonts w:cs="Arial"/>
            <w:color w:val="000000" w:themeColor="text1"/>
            <w:szCs w:val="20"/>
          </w:rPr>
          <w:t>schwaebischer-whisky.com</w:t>
        </w:r>
      </w:hyperlink>
    </w:p>
    <w:p w14:paraId="1CDFC9FF" w14:textId="77777777" w:rsidR="00F35C6A" w:rsidRPr="00CA4166" w:rsidRDefault="00F35C6A" w:rsidP="00CA4166">
      <w:pPr>
        <w:tabs>
          <w:tab w:val="left" w:pos="5160"/>
        </w:tabs>
        <w:rPr>
          <w:rFonts w:cs="Arial"/>
          <w:color w:val="000000" w:themeColor="text1"/>
          <w:szCs w:val="20"/>
        </w:rPr>
      </w:pPr>
    </w:p>
    <w:p w14:paraId="6063F0B4" w14:textId="77777777" w:rsidR="00CA4166" w:rsidRPr="00CA4166" w:rsidRDefault="00CA4166" w:rsidP="00CA4166">
      <w:pPr>
        <w:tabs>
          <w:tab w:val="left" w:pos="5160"/>
        </w:tabs>
        <w:rPr>
          <w:rFonts w:cs="Arial"/>
          <w:b/>
          <w:color w:val="000000" w:themeColor="text1"/>
          <w:szCs w:val="20"/>
        </w:rPr>
      </w:pPr>
      <w:r w:rsidRPr="00CA4166">
        <w:rPr>
          <w:rFonts w:cs="Arial"/>
          <w:b/>
          <w:color w:val="000000" w:themeColor="text1"/>
          <w:szCs w:val="20"/>
        </w:rPr>
        <w:t xml:space="preserve">Bierwandern in Ehingen </w:t>
      </w:r>
    </w:p>
    <w:p w14:paraId="75160B05" w14:textId="77777777" w:rsidR="00CA4166" w:rsidRPr="00CA4166" w:rsidRDefault="00CA4166" w:rsidP="00CA4166">
      <w:pPr>
        <w:tabs>
          <w:tab w:val="left" w:pos="5160"/>
        </w:tabs>
        <w:rPr>
          <w:rFonts w:cs="Arial"/>
          <w:color w:val="000000" w:themeColor="text1"/>
          <w:szCs w:val="20"/>
        </w:rPr>
      </w:pPr>
      <w:r w:rsidRPr="00CA4166">
        <w:rPr>
          <w:rFonts w:cs="Arial"/>
          <w:color w:val="000000" w:themeColor="text1"/>
          <w:szCs w:val="20"/>
        </w:rPr>
        <w:t>Rund um die Bierkulturstadt Ehingen verspricht der „Bierwanderweg“ Wandergenuss für alle Sinne. Er führt auf rund 14 Kilometern von einer traditionsreichen Brauerei zur nächsten und passiert dabei Kunstobjekte, historische Bauten und die Flussläufe von Donau und Schmiech. Im Herbst zeigt sich hier nicht nur die Natur im bunten Kleid, sondern es können auch saisonale Bierspezialitäten wie das milde „Herbstgold“ der Brauerei Berg verkostet werden.</w:t>
      </w:r>
    </w:p>
    <w:p w14:paraId="69B1B2A7" w14:textId="77777777" w:rsidR="00CA4166" w:rsidRPr="00CA4166" w:rsidRDefault="00CA4166" w:rsidP="00CA4166">
      <w:pPr>
        <w:tabs>
          <w:tab w:val="left" w:pos="5160"/>
        </w:tabs>
        <w:rPr>
          <w:rFonts w:cs="Arial"/>
          <w:color w:val="000000" w:themeColor="text1"/>
          <w:szCs w:val="20"/>
        </w:rPr>
      </w:pPr>
      <w:hyperlink r:id="rId15" w:history="1">
        <w:r w:rsidRPr="00CA4166">
          <w:rPr>
            <w:rStyle w:val="Hyperlink"/>
            <w:rFonts w:cs="Arial"/>
            <w:color w:val="000000" w:themeColor="text1"/>
            <w:szCs w:val="20"/>
          </w:rPr>
          <w:t>bierkulturstadt.ehingen.de</w:t>
        </w:r>
      </w:hyperlink>
      <w:r w:rsidRPr="00CA4166">
        <w:rPr>
          <w:rFonts w:cs="Arial"/>
          <w:color w:val="000000" w:themeColor="text1"/>
          <w:szCs w:val="20"/>
        </w:rPr>
        <w:t xml:space="preserve"> </w:t>
      </w:r>
    </w:p>
    <w:p w14:paraId="611FA9FA" w14:textId="77777777" w:rsidR="00CA4166" w:rsidRPr="00CA4166" w:rsidRDefault="00CA4166" w:rsidP="00CA4166">
      <w:pPr>
        <w:tabs>
          <w:tab w:val="left" w:pos="5160"/>
        </w:tabs>
        <w:rPr>
          <w:rFonts w:cs="Arial"/>
          <w:b/>
          <w:color w:val="000000" w:themeColor="text1"/>
          <w:szCs w:val="20"/>
        </w:rPr>
      </w:pPr>
    </w:p>
    <w:p w14:paraId="16C8B896" w14:textId="77777777" w:rsidR="00CA4166" w:rsidRPr="00CA4166" w:rsidRDefault="00CA4166" w:rsidP="00CA4166">
      <w:pPr>
        <w:tabs>
          <w:tab w:val="left" w:pos="5160"/>
        </w:tabs>
        <w:rPr>
          <w:rFonts w:cs="Arial"/>
          <w:b/>
          <w:color w:val="000000" w:themeColor="text1"/>
          <w:szCs w:val="20"/>
        </w:rPr>
      </w:pPr>
      <w:r w:rsidRPr="00CA4166">
        <w:rPr>
          <w:rFonts w:cs="Arial"/>
          <w:b/>
          <w:color w:val="000000" w:themeColor="text1"/>
          <w:szCs w:val="20"/>
        </w:rPr>
        <w:t>Genussradeln auf dem Badischen und Württemberger Weinradweg</w:t>
      </w:r>
    </w:p>
    <w:p w14:paraId="2D5E0106" w14:textId="77777777" w:rsidR="00CA4166" w:rsidRPr="00CA4166" w:rsidRDefault="00CA4166" w:rsidP="00CA4166">
      <w:pPr>
        <w:tabs>
          <w:tab w:val="left" w:pos="5160"/>
        </w:tabs>
        <w:rPr>
          <w:rFonts w:cs="Arial"/>
          <w:color w:val="000000" w:themeColor="text1"/>
          <w:szCs w:val="20"/>
        </w:rPr>
      </w:pPr>
      <w:r w:rsidRPr="00CA4166">
        <w:rPr>
          <w:rFonts w:cs="Arial"/>
          <w:color w:val="000000" w:themeColor="text1"/>
          <w:szCs w:val="20"/>
        </w:rPr>
        <w:t xml:space="preserve">Wer gerne radelt und gute Tropfen zu schätzen weiß, kann auf dem Badischen oder Württemberger Weinradweg beides verbinden. Die Routen führen durch Deutschlands dritt- und viertgrößtes Weinbaugebiet und passieren dabei bekannte Weinlagen. Probiert werden darf in den Besenwirtschaften, </w:t>
      </w:r>
      <w:proofErr w:type="spellStart"/>
      <w:r w:rsidRPr="00CA4166">
        <w:rPr>
          <w:rFonts w:cs="Arial"/>
          <w:color w:val="000000" w:themeColor="text1"/>
          <w:szCs w:val="20"/>
        </w:rPr>
        <w:t>Straußen</w:t>
      </w:r>
      <w:proofErr w:type="spellEnd"/>
      <w:r w:rsidRPr="00CA4166">
        <w:rPr>
          <w:rFonts w:cs="Arial"/>
          <w:color w:val="000000" w:themeColor="text1"/>
          <w:szCs w:val="20"/>
        </w:rPr>
        <w:t xml:space="preserve"> und Weingütern entlang der Strecke oder bei einem der Weinfeste. Der Clou: Seit diesem Jahr sorgt ein Verbindungsstück zwischen beiden Wegen für grenzenlosen Weingenuss. </w:t>
      </w:r>
    </w:p>
    <w:p w14:paraId="0A5A154E" w14:textId="77777777" w:rsidR="00CA4166" w:rsidRPr="00CA4166" w:rsidRDefault="00CA4166" w:rsidP="00CA4166">
      <w:pPr>
        <w:tabs>
          <w:tab w:val="left" w:pos="5160"/>
        </w:tabs>
        <w:rPr>
          <w:rFonts w:cs="Arial"/>
          <w:color w:val="000000" w:themeColor="text1"/>
          <w:szCs w:val="20"/>
        </w:rPr>
      </w:pPr>
      <w:hyperlink r:id="rId16" w:history="1">
        <w:r w:rsidRPr="00CA4166">
          <w:rPr>
            <w:rStyle w:val="Hyperlink"/>
            <w:rFonts w:cs="Arial"/>
            <w:color w:val="000000" w:themeColor="text1"/>
            <w:szCs w:val="20"/>
          </w:rPr>
          <w:t>badische-weinstrasse.de</w:t>
        </w:r>
      </w:hyperlink>
      <w:r w:rsidRPr="00CA4166">
        <w:rPr>
          <w:rFonts w:cs="Arial"/>
          <w:color w:val="000000" w:themeColor="text1"/>
          <w:szCs w:val="20"/>
        </w:rPr>
        <w:t xml:space="preserve">; </w:t>
      </w:r>
      <w:hyperlink r:id="rId17" w:history="1">
        <w:r w:rsidRPr="00CA4166">
          <w:rPr>
            <w:rStyle w:val="Hyperlink"/>
            <w:rFonts w:cs="Arial"/>
            <w:color w:val="000000" w:themeColor="text1"/>
            <w:szCs w:val="20"/>
          </w:rPr>
          <w:t>weinwege-wuerttemberg.de</w:t>
        </w:r>
      </w:hyperlink>
    </w:p>
    <w:p w14:paraId="3CF007CF" w14:textId="77777777" w:rsidR="00CA4166" w:rsidRPr="00CA4166" w:rsidRDefault="00CA4166" w:rsidP="00CA4166">
      <w:pPr>
        <w:tabs>
          <w:tab w:val="left" w:pos="5160"/>
        </w:tabs>
        <w:rPr>
          <w:rFonts w:cs="Arial"/>
          <w:color w:val="000000" w:themeColor="text1"/>
          <w:szCs w:val="20"/>
        </w:rPr>
      </w:pPr>
    </w:p>
    <w:p w14:paraId="5F686C0F" w14:textId="77777777" w:rsidR="00CA4166" w:rsidRPr="00CA4166" w:rsidRDefault="00CA4166" w:rsidP="00CA4166">
      <w:pPr>
        <w:tabs>
          <w:tab w:val="left" w:pos="5160"/>
        </w:tabs>
        <w:rPr>
          <w:rFonts w:cs="Arial"/>
          <w:b/>
          <w:color w:val="000000" w:themeColor="text1"/>
          <w:szCs w:val="20"/>
        </w:rPr>
      </w:pPr>
      <w:r w:rsidRPr="00CA4166">
        <w:rPr>
          <w:rFonts w:cs="Arial"/>
          <w:b/>
          <w:color w:val="000000" w:themeColor="text1"/>
          <w:szCs w:val="20"/>
        </w:rPr>
        <w:t xml:space="preserve">Von Schnapsbrunnen zu Schnapsbrunnen in </w:t>
      </w:r>
      <w:proofErr w:type="spellStart"/>
      <w:r w:rsidRPr="00CA4166">
        <w:rPr>
          <w:rFonts w:cs="Arial"/>
          <w:b/>
          <w:color w:val="000000" w:themeColor="text1"/>
          <w:szCs w:val="20"/>
        </w:rPr>
        <w:t>Sasbachwalden</w:t>
      </w:r>
      <w:proofErr w:type="spellEnd"/>
    </w:p>
    <w:p w14:paraId="44066FD0" w14:textId="77777777" w:rsidR="00CA4166" w:rsidRPr="00CA4166" w:rsidRDefault="00CA4166" w:rsidP="00CA4166">
      <w:pPr>
        <w:tabs>
          <w:tab w:val="left" w:pos="5160"/>
        </w:tabs>
        <w:rPr>
          <w:rFonts w:cs="Arial"/>
          <w:color w:val="000000" w:themeColor="text1"/>
          <w:szCs w:val="20"/>
        </w:rPr>
      </w:pPr>
      <w:r w:rsidRPr="00CA4166">
        <w:rPr>
          <w:rFonts w:cs="Arial"/>
          <w:color w:val="000000" w:themeColor="text1"/>
          <w:szCs w:val="20"/>
        </w:rPr>
        <w:t xml:space="preserve">Auch wenn es die Aussichten in der Ferienregion </w:t>
      </w:r>
      <w:proofErr w:type="spellStart"/>
      <w:r w:rsidRPr="00CA4166">
        <w:rPr>
          <w:rFonts w:cs="Arial"/>
          <w:color w:val="000000" w:themeColor="text1"/>
          <w:szCs w:val="20"/>
        </w:rPr>
        <w:t>Sasbachwalden</w:t>
      </w:r>
      <w:proofErr w:type="spellEnd"/>
      <w:r w:rsidRPr="00CA4166">
        <w:rPr>
          <w:rFonts w:cs="Arial"/>
          <w:color w:val="000000" w:themeColor="text1"/>
          <w:szCs w:val="20"/>
        </w:rPr>
        <w:t xml:space="preserve"> im Schwarzwald eigentlich nicht nötig haben, wirken sie bei einer Wanderung oder Radtour auf einem der örtlichen Schnapsbrunnenwege gleich doppelt schön. Im Bergquellwasser warten regionale Schnäpse und Liköre, aber auch alkoholfreie Erfrischungen auf durstige Wanderinnen und Aktivurlauber. Entstanden sind sie in den Brennereien der Gegend, die oft schon seit vielen Generationen über Brennrechte verfügen. </w:t>
      </w:r>
    </w:p>
    <w:p w14:paraId="45FC5BC6" w14:textId="77777777" w:rsidR="00CA4166" w:rsidRPr="00CA4166" w:rsidRDefault="00CA4166" w:rsidP="00CA4166">
      <w:pPr>
        <w:tabs>
          <w:tab w:val="left" w:pos="5160"/>
        </w:tabs>
        <w:rPr>
          <w:rFonts w:cs="Arial"/>
          <w:color w:val="000000" w:themeColor="text1"/>
          <w:szCs w:val="20"/>
        </w:rPr>
      </w:pPr>
      <w:hyperlink r:id="rId18" w:history="1">
        <w:r w:rsidRPr="00CA4166">
          <w:rPr>
            <w:rStyle w:val="Hyperlink"/>
            <w:rFonts w:cs="Arial"/>
            <w:color w:val="000000" w:themeColor="text1"/>
            <w:szCs w:val="20"/>
          </w:rPr>
          <w:t>sasbachwalden.de</w:t>
        </w:r>
      </w:hyperlink>
    </w:p>
    <w:p w14:paraId="7D599344" w14:textId="77777777" w:rsidR="00CA4166" w:rsidRPr="00CA4166" w:rsidRDefault="00CA4166" w:rsidP="00CA4166">
      <w:pPr>
        <w:tabs>
          <w:tab w:val="left" w:pos="5160"/>
        </w:tabs>
        <w:rPr>
          <w:rFonts w:cs="Arial"/>
          <w:color w:val="000000" w:themeColor="text1"/>
          <w:szCs w:val="20"/>
        </w:rPr>
      </w:pPr>
    </w:p>
    <w:p w14:paraId="70739DD2" w14:textId="77777777" w:rsidR="00CA4166" w:rsidRPr="00CA4166" w:rsidRDefault="00CA4166" w:rsidP="00CA4166">
      <w:pPr>
        <w:tabs>
          <w:tab w:val="left" w:pos="5160"/>
        </w:tabs>
        <w:rPr>
          <w:rFonts w:cs="Arial"/>
          <w:b/>
          <w:color w:val="000000" w:themeColor="text1"/>
          <w:szCs w:val="20"/>
        </w:rPr>
      </w:pPr>
      <w:r w:rsidRPr="00CA4166">
        <w:rPr>
          <w:rFonts w:cs="Arial"/>
          <w:b/>
          <w:color w:val="000000" w:themeColor="text1"/>
          <w:szCs w:val="20"/>
        </w:rPr>
        <w:t>Trüffelerlebnisse für Gourmets im Schwarzwald</w:t>
      </w:r>
    </w:p>
    <w:p w14:paraId="1E7A86E3" w14:textId="77777777" w:rsidR="00CA4166" w:rsidRPr="00CA4166" w:rsidRDefault="00CA4166" w:rsidP="00CA4166">
      <w:pPr>
        <w:tabs>
          <w:tab w:val="left" w:pos="5160"/>
        </w:tabs>
        <w:rPr>
          <w:rFonts w:cs="Arial"/>
          <w:color w:val="000000" w:themeColor="text1"/>
          <w:szCs w:val="20"/>
        </w:rPr>
      </w:pPr>
      <w:r w:rsidRPr="00CA4166">
        <w:rPr>
          <w:rFonts w:cs="Arial"/>
          <w:color w:val="000000" w:themeColor="text1"/>
          <w:szCs w:val="20"/>
        </w:rPr>
        <w:t>Wilde Trüffel gelten in Deutschland als selten, manche Arten sogar als ausgestorben. Doch in den Streuobstwiesen und Weinbergen im Süden gedeihen die kostbaren Pilze bis heute. „Passion Trüffel“ aus dem südbadischen Kappel bietet Interessierten Trüffel-Seminare mit Kostproben an. Und in Bad Peterstal-Griesbach serviert die „</w:t>
      </w:r>
      <w:proofErr w:type="spellStart"/>
      <w:r w:rsidRPr="00CA4166">
        <w:rPr>
          <w:rFonts w:cs="Arial"/>
          <w:color w:val="000000" w:themeColor="text1"/>
          <w:szCs w:val="20"/>
        </w:rPr>
        <w:t>Boar</w:t>
      </w:r>
      <w:proofErr w:type="spellEnd"/>
      <w:r w:rsidRPr="00CA4166">
        <w:rPr>
          <w:rFonts w:cs="Arial"/>
          <w:color w:val="000000" w:themeColor="text1"/>
          <w:szCs w:val="20"/>
        </w:rPr>
        <w:t xml:space="preserve"> </w:t>
      </w:r>
      <w:proofErr w:type="spellStart"/>
      <w:r w:rsidRPr="00CA4166">
        <w:rPr>
          <w:rFonts w:cs="Arial"/>
          <w:color w:val="000000" w:themeColor="text1"/>
          <w:szCs w:val="20"/>
        </w:rPr>
        <w:t>Distillery</w:t>
      </w:r>
      <w:proofErr w:type="spellEnd"/>
      <w:r w:rsidRPr="00CA4166">
        <w:rPr>
          <w:rFonts w:cs="Arial"/>
          <w:color w:val="000000" w:themeColor="text1"/>
          <w:szCs w:val="20"/>
        </w:rPr>
        <w:t xml:space="preserve">“ bei </w:t>
      </w:r>
      <w:proofErr w:type="spellStart"/>
      <w:r w:rsidRPr="00CA4166">
        <w:rPr>
          <w:rFonts w:cs="Arial"/>
          <w:color w:val="000000" w:themeColor="text1"/>
          <w:szCs w:val="20"/>
        </w:rPr>
        <w:t>Tastings</w:t>
      </w:r>
      <w:proofErr w:type="spellEnd"/>
      <w:r w:rsidRPr="00CA4166">
        <w:rPr>
          <w:rFonts w:cs="Arial"/>
          <w:color w:val="000000" w:themeColor="text1"/>
          <w:szCs w:val="20"/>
        </w:rPr>
        <w:t xml:space="preserve"> ihren preisgekrönten </w:t>
      </w:r>
      <w:proofErr w:type="spellStart"/>
      <w:r w:rsidRPr="00CA4166">
        <w:rPr>
          <w:rFonts w:cs="Arial"/>
          <w:color w:val="000000" w:themeColor="text1"/>
          <w:szCs w:val="20"/>
        </w:rPr>
        <w:t>Boar</w:t>
      </w:r>
      <w:proofErr w:type="spellEnd"/>
      <w:r w:rsidRPr="00CA4166">
        <w:rPr>
          <w:rFonts w:cs="Arial"/>
          <w:color w:val="000000" w:themeColor="text1"/>
          <w:szCs w:val="20"/>
        </w:rPr>
        <w:t xml:space="preserve"> Gin. Heimische Burgundertrüffel verleihen dem Wacholder-Destillat seine Einzigartigkeit.</w:t>
      </w:r>
    </w:p>
    <w:p w14:paraId="5D958735" w14:textId="77777777" w:rsidR="00CA4166" w:rsidRPr="00CA4166" w:rsidRDefault="00CA4166" w:rsidP="00CA4166">
      <w:pPr>
        <w:tabs>
          <w:tab w:val="left" w:pos="5160"/>
        </w:tabs>
        <w:rPr>
          <w:rFonts w:cs="Arial"/>
          <w:color w:val="000000" w:themeColor="text1"/>
          <w:szCs w:val="20"/>
        </w:rPr>
      </w:pPr>
      <w:hyperlink r:id="rId19" w:history="1">
        <w:r w:rsidRPr="00CA4166">
          <w:rPr>
            <w:rStyle w:val="Hyperlink"/>
            <w:rFonts w:cs="Arial"/>
            <w:color w:val="000000" w:themeColor="text1"/>
            <w:szCs w:val="20"/>
          </w:rPr>
          <w:t>passion-trueffel.de</w:t>
        </w:r>
      </w:hyperlink>
      <w:r w:rsidRPr="00CA4166">
        <w:rPr>
          <w:rFonts w:cs="Arial"/>
          <w:color w:val="000000" w:themeColor="text1"/>
          <w:szCs w:val="20"/>
        </w:rPr>
        <w:t xml:space="preserve">; </w:t>
      </w:r>
      <w:hyperlink r:id="rId20" w:history="1">
        <w:r w:rsidRPr="00CA4166">
          <w:rPr>
            <w:rStyle w:val="Hyperlink"/>
            <w:rFonts w:cs="Arial"/>
            <w:color w:val="000000" w:themeColor="text1"/>
            <w:szCs w:val="20"/>
          </w:rPr>
          <w:t>boargin.de</w:t>
        </w:r>
      </w:hyperlink>
      <w:r w:rsidRPr="00CA4166">
        <w:rPr>
          <w:rFonts w:cs="Arial"/>
          <w:color w:val="000000" w:themeColor="text1"/>
          <w:szCs w:val="20"/>
        </w:rPr>
        <w:t xml:space="preserve"> </w:t>
      </w:r>
    </w:p>
    <w:p w14:paraId="4C70E6CD" w14:textId="505501B2" w:rsidR="00CA4166" w:rsidRDefault="00CA4166" w:rsidP="00CA4166">
      <w:pPr>
        <w:tabs>
          <w:tab w:val="left" w:pos="5160"/>
        </w:tabs>
        <w:rPr>
          <w:rFonts w:cs="Arial"/>
          <w:color w:val="000000" w:themeColor="text1"/>
          <w:szCs w:val="20"/>
        </w:rPr>
      </w:pPr>
    </w:p>
    <w:p w14:paraId="682EDD22" w14:textId="68E64887" w:rsidR="00F35C6A" w:rsidRDefault="00F35C6A" w:rsidP="00CA4166">
      <w:pPr>
        <w:tabs>
          <w:tab w:val="left" w:pos="5160"/>
        </w:tabs>
        <w:rPr>
          <w:rFonts w:cs="Arial"/>
          <w:color w:val="000000" w:themeColor="text1"/>
          <w:szCs w:val="20"/>
        </w:rPr>
      </w:pPr>
    </w:p>
    <w:p w14:paraId="65794173" w14:textId="77777777" w:rsidR="00F35C6A" w:rsidRPr="00CA4166" w:rsidRDefault="00F35C6A" w:rsidP="00CA4166">
      <w:pPr>
        <w:tabs>
          <w:tab w:val="left" w:pos="5160"/>
        </w:tabs>
        <w:rPr>
          <w:rFonts w:cs="Arial"/>
          <w:color w:val="000000" w:themeColor="text1"/>
          <w:szCs w:val="20"/>
        </w:rPr>
      </w:pPr>
    </w:p>
    <w:p w14:paraId="22532B8E" w14:textId="77777777" w:rsidR="00CA4166" w:rsidRPr="00CA4166" w:rsidRDefault="00CA4166" w:rsidP="00CA4166">
      <w:pPr>
        <w:tabs>
          <w:tab w:val="left" w:pos="5160"/>
        </w:tabs>
        <w:rPr>
          <w:rFonts w:cs="Arial"/>
          <w:b/>
          <w:color w:val="000000" w:themeColor="text1"/>
          <w:szCs w:val="20"/>
        </w:rPr>
      </w:pPr>
      <w:r w:rsidRPr="00CA4166">
        <w:rPr>
          <w:rFonts w:cs="Arial"/>
          <w:b/>
          <w:color w:val="000000" w:themeColor="text1"/>
          <w:szCs w:val="20"/>
        </w:rPr>
        <w:lastRenderedPageBreak/>
        <w:t xml:space="preserve">Genusswandern auf dem </w:t>
      </w:r>
      <w:proofErr w:type="spellStart"/>
      <w:r w:rsidRPr="00CA4166">
        <w:rPr>
          <w:rFonts w:cs="Arial"/>
          <w:b/>
          <w:color w:val="000000" w:themeColor="text1"/>
          <w:szCs w:val="20"/>
        </w:rPr>
        <w:t>Brotweg</w:t>
      </w:r>
      <w:proofErr w:type="spellEnd"/>
      <w:r w:rsidRPr="00CA4166">
        <w:rPr>
          <w:rFonts w:cs="Arial"/>
          <w:b/>
          <w:color w:val="000000" w:themeColor="text1"/>
          <w:szCs w:val="20"/>
        </w:rPr>
        <w:t xml:space="preserve"> </w:t>
      </w:r>
      <w:proofErr w:type="spellStart"/>
      <w:r w:rsidRPr="00CA4166">
        <w:rPr>
          <w:rFonts w:cs="Arial"/>
          <w:b/>
          <w:color w:val="000000" w:themeColor="text1"/>
          <w:szCs w:val="20"/>
        </w:rPr>
        <w:t>Yach</w:t>
      </w:r>
      <w:proofErr w:type="spellEnd"/>
      <w:r w:rsidRPr="00CA4166">
        <w:rPr>
          <w:rFonts w:cs="Arial"/>
          <w:b/>
          <w:color w:val="000000" w:themeColor="text1"/>
          <w:szCs w:val="20"/>
        </w:rPr>
        <w:t xml:space="preserve"> </w:t>
      </w:r>
    </w:p>
    <w:p w14:paraId="6BBA9B55" w14:textId="77777777" w:rsidR="00CA4166" w:rsidRPr="00CA4166" w:rsidRDefault="00CA4166" w:rsidP="00CA4166">
      <w:pPr>
        <w:tabs>
          <w:tab w:val="left" w:pos="5160"/>
        </w:tabs>
        <w:rPr>
          <w:rFonts w:cs="Arial"/>
          <w:color w:val="000000" w:themeColor="text1"/>
          <w:szCs w:val="20"/>
        </w:rPr>
      </w:pPr>
      <w:r w:rsidRPr="00CA4166">
        <w:rPr>
          <w:rFonts w:cs="Arial"/>
          <w:color w:val="000000" w:themeColor="text1"/>
          <w:szCs w:val="20"/>
        </w:rPr>
        <w:t xml:space="preserve">Zwischen dicht bewaldeten Bergen im südlichen Schwarzwald erstreckt sich das </w:t>
      </w:r>
      <w:proofErr w:type="spellStart"/>
      <w:r w:rsidRPr="00CA4166">
        <w:rPr>
          <w:rFonts w:cs="Arial"/>
          <w:color w:val="000000" w:themeColor="text1"/>
          <w:szCs w:val="20"/>
        </w:rPr>
        <w:t>Yach</w:t>
      </w:r>
      <w:proofErr w:type="spellEnd"/>
      <w:r w:rsidRPr="00CA4166">
        <w:rPr>
          <w:rFonts w:cs="Arial"/>
          <w:color w:val="000000" w:themeColor="text1"/>
          <w:szCs w:val="20"/>
        </w:rPr>
        <w:t>-Tal, wo bis heute uralte Backtradition gepflegt wird. Der gut zwölf Kilometer lange „</w:t>
      </w:r>
      <w:proofErr w:type="spellStart"/>
      <w:r w:rsidRPr="00CA4166">
        <w:rPr>
          <w:rFonts w:cs="Arial"/>
          <w:color w:val="000000" w:themeColor="text1"/>
          <w:szCs w:val="20"/>
        </w:rPr>
        <w:t>Brotweg</w:t>
      </w:r>
      <w:proofErr w:type="spellEnd"/>
      <w:r w:rsidRPr="00CA4166">
        <w:rPr>
          <w:rFonts w:cs="Arial"/>
          <w:color w:val="000000" w:themeColor="text1"/>
          <w:szCs w:val="20"/>
        </w:rPr>
        <w:t xml:space="preserve">“ passiert einige Bauernhöfe, die in familiärer Atmosphäre Vesperplatten mit Schinkenspeck und Bibeleskäs zum hausgemachten Holzofenbrot servieren. Dazu gibts Apfel- oder Beerenmost. Besonders lohnt sich ein Stopp am jeweiligen Backtag, wenn das Brot frisch vom Ofen auf den Tisch kommt. </w:t>
      </w:r>
    </w:p>
    <w:p w14:paraId="70E60748" w14:textId="1ABB9456" w:rsidR="00CA4166" w:rsidRPr="00864EFB" w:rsidRDefault="00CA4166" w:rsidP="00CA4166">
      <w:pPr>
        <w:tabs>
          <w:tab w:val="left" w:pos="5160"/>
        </w:tabs>
        <w:rPr>
          <w:rFonts w:cs="Arial"/>
          <w:color w:val="000000" w:themeColor="text1"/>
          <w:szCs w:val="20"/>
        </w:rPr>
      </w:pPr>
      <w:hyperlink r:id="rId21" w:history="1">
        <w:r w:rsidRPr="00CA4166">
          <w:rPr>
            <w:rStyle w:val="Hyperlink"/>
            <w:rFonts w:cs="Arial"/>
            <w:color w:val="000000" w:themeColor="text1"/>
            <w:szCs w:val="20"/>
          </w:rPr>
          <w:t>yach.de</w:t>
        </w:r>
      </w:hyperlink>
    </w:p>
    <w:p w14:paraId="29366D74" w14:textId="77777777" w:rsidR="00CA4166" w:rsidRPr="00CA4166" w:rsidRDefault="00CA4166" w:rsidP="00CA4166">
      <w:pPr>
        <w:tabs>
          <w:tab w:val="left" w:pos="5160"/>
        </w:tabs>
        <w:rPr>
          <w:rFonts w:cs="Arial"/>
          <w:color w:val="000000" w:themeColor="text1"/>
          <w:szCs w:val="20"/>
        </w:rPr>
      </w:pPr>
    </w:p>
    <w:p w14:paraId="43B25BA7" w14:textId="77777777" w:rsidR="00CA4166" w:rsidRPr="00CA4166" w:rsidRDefault="00CA4166" w:rsidP="00CA4166">
      <w:pPr>
        <w:tabs>
          <w:tab w:val="left" w:pos="5160"/>
        </w:tabs>
        <w:rPr>
          <w:rFonts w:cs="Arial"/>
          <w:b/>
          <w:color w:val="000000" w:themeColor="text1"/>
          <w:szCs w:val="20"/>
        </w:rPr>
      </w:pPr>
      <w:r w:rsidRPr="00CA4166">
        <w:rPr>
          <w:rFonts w:cs="Arial"/>
          <w:b/>
          <w:color w:val="000000" w:themeColor="text1"/>
          <w:szCs w:val="20"/>
        </w:rPr>
        <w:t xml:space="preserve">Apfelwochen am Bodensee </w:t>
      </w:r>
    </w:p>
    <w:p w14:paraId="2C72F14F" w14:textId="77777777" w:rsidR="00CA4166" w:rsidRPr="00CA4166" w:rsidRDefault="00CA4166" w:rsidP="00CA4166">
      <w:pPr>
        <w:tabs>
          <w:tab w:val="left" w:pos="5160"/>
        </w:tabs>
        <w:rPr>
          <w:rFonts w:cs="Arial"/>
          <w:color w:val="000000" w:themeColor="text1"/>
          <w:szCs w:val="20"/>
        </w:rPr>
      </w:pPr>
      <w:r w:rsidRPr="00CA4166">
        <w:rPr>
          <w:rFonts w:cs="Arial"/>
          <w:color w:val="000000" w:themeColor="text1"/>
          <w:szCs w:val="20"/>
        </w:rPr>
        <w:t xml:space="preserve">Dem wohl verführerischsten Obst der Menschheitsgeschichte widmen sich die Apfelwochen am Bodensee mit Verkostungstouren durch Plantagen, Keltereien und Brennereien, verschiedenen Festen und Angeboten zum Mitmachen. Dank des besonderen Klimas herrschen in der Region ideale Bedingungen für den Obst- und Gemüseanbau. Mehr als 250.000 Tonnen Äpfel werden jährlich geerntet und versüßen Einheimischen wie Gästen die Herbst- und Winterzeit. </w:t>
      </w:r>
    </w:p>
    <w:p w14:paraId="50A01CCB" w14:textId="77777777" w:rsidR="00CA4166" w:rsidRPr="00CA4166" w:rsidRDefault="00CA4166" w:rsidP="00CA4166">
      <w:pPr>
        <w:tabs>
          <w:tab w:val="left" w:pos="5160"/>
        </w:tabs>
        <w:rPr>
          <w:rFonts w:cs="Arial"/>
          <w:color w:val="000000" w:themeColor="text1"/>
          <w:szCs w:val="20"/>
        </w:rPr>
      </w:pPr>
      <w:hyperlink r:id="rId22" w:history="1">
        <w:r w:rsidRPr="00CA4166">
          <w:rPr>
            <w:rStyle w:val="Hyperlink"/>
            <w:rFonts w:cs="Arial"/>
            <w:color w:val="000000" w:themeColor="text1"/>
            <w:szCs w:val="20"/>
          </w:rPr>
          <w:t>apfelwochen-bodensee.de</w:t>
        </w:r>
      </w:hyperlink>
    </w:p>
    <w:p w14:paraId="297D8152" w14:textId="77777777" w:rsidR="00CA4166" w:rsidRPr="00CA4166" w:rsidRDefault="00CA4166" w:rsidP="00CA4166">
      <w:pPr>
        <w:tabs>
          <w:tab w:val="left" w:pos="5160"/>
        </w:tabs>
        <w:rPr>
          <w:rFonts w:cs="Arial"/>
          <w:color w:val="000000" w:themeColor="text1"/>
          <w:szCs w:val="20"/>
        </w:rPr>
      </w:pPr>
    </w:p>
    <w:p w14:paraId="4ED6FE01" w14:textId="77777777" w:rsidR="00CA4166" w:rsidRPr="00CA4166" w:rsidRDefault="00CA4166" w:rsidP="00CA4166">
      <w:pPr>
        <w:tabs>
          <w:tab w:val="left" w:pos="5160"/>
        </w:tabs>
        <w:rPr>
          <w:rFonts w:cs="Arial"/>
          <w:b/>
          <w:color w:val="000000" w:themeColor="text1"/>
          <w:szCs w:val="20"/>
        </w:rPr>
      </w:pPr>
      <w:proofErr w:type="spellStart"/>
      <w:r w:rsidRPr="00CA4166">
        <w:rPr>
          <w:rFonts w:cs="Arial"/>
          <w:b/>
          <w:color w:val="000000" w:themeColor="text1"/>
          <w:szCs w:val="20"/>
        </w:rPr>
        <w:t>Büllefest</w:t>
      </w:r>
      <w:proofErr w:type="spellEnd"/>
      <w:r w:rsidRPr="00CA4166">
        <w:rPr>
          <w:rFonts w:cs="Arial"/>
          <w:b/>
          <w:color w:val="000000" w:themeColor="text1"/>
          <w:szCs w:val="20"/>
        </w:rPr>
        <w:t xml:space="preserve"> auf der Halbinsel Höri</w:t>
      </w:r>
    </w:p>
    <w:p w14:paraId="28DB56B0" w14:textId="77777777" w:rsidR="00CA4166" w:rsidRPr="00CA4166" w:rsidRDefault="00CA4166" w:rsidP="00CA4166">
      <w:pPr>
        <w:tabs>
          <w:tab w:val="left" w:pos="5160"/>
        </w:tabs>
        <w:rPr>
          <w:rFonts w:cs="Arial"/>
          <w:color w:val="000000" w:themeColor="text1"/>
          <w:szCs w:val="20"/>
        </w:rPr>
      </w:pPr>
      <w:r w:rsidRPr="00CA4166">
        <w:rPr>
          <w:rFonts w:cs="Arial"/>
          <w:color w:val="000000" w:themeColor="text1"/>
          <w:szCs w:val="20"/>
        </w:rPr>
        <w:t xml:space="preserve">Auf der Bodensee-Halbinsel Höri gedeiht eine alte regionale Zwiebelsorte mit angenehm mildem Aroma. Dass die seit 2014 in ihrer Herkunft geschützte „Höri </w:t>
      </w:r>
      <w:proofErr w:type="spellStart"/>
      <w:r w:rsidRPr="00CA4166">
        <w:rPr>
          <w:rFonts w:cs="Arial"/>
          <w:color w:val="000000" w:themeColor="text1"/>
          <w:szCs w:val="20"/>
        </w:rPr>
        <w:t>Bülle</w:t>
      </w:r>
      <w:proofErr w:type="spellEnd"/>
      <w:r w:rsidRPr="00CA4166">
        <w:rPr>
          <w:rFonts w:cs="Arial"/>
          <w:color w:val="000000" w:themeColor="text1"/>
          <w:szCs w:val="20"/>
        </w:rPr>
        <w:t>“ nicht nur zum Gaumen- sondern auch zum Augenschmaus taugt, beweist sie beim jährlichen „</w:t>
      </w:r>
      <w:proofErr w:type="spellStart"/>
      <w:r w:rsidRPr="00CA4166">
        <w:rPr>
          <w:rFonts w:cs="Arial"/>
          <w:color w:val="000000" w:themeColor="text1"/>
          <w:szCs w:val="20"/>
        </w:rPr>
        <w:t>Büllefest</w:t>
      </w:r>
      <w:proofErr w:type="spellEnd"/>
      <w:r w:rsidRPr="00CA4166">
        <w:rPr>
          <w:rFonts w:cs="Arial"/>
          <w:color w:val="000000" w:themeColor="text1"/>
          <w:szCs w:val="20"/>
        </w:rPr>
        <w:t xml:space="preserve">“ in der kleinen Insel-Gemeinde Moos. Zahlreiche Stände präsentieren die </w:t>
      </w:r>
      <w:proofErr w:type="spellStart"/>
      <w:r w:rsidRPr="00CA4166">
        <w:rPr>
          <w:rFonts w:cs="Arial"/>
          <w:color w:val="000000" w:themeColor="text1"/>
          <w:szCs w:val="20"/>
        </w:rPr>
        <w:t>Bülle</w:t>
      </w:r>
      <w:proofErr w:type="spellEnd"/>
      <w:r w:rsidRPr="00CA4166">
        <w:rPr>
          <w:rFonts w:cs="Arial"/>
          <w:color w:val="000000" w:themeColor="text1"/>
          <w:szCs w:val="20"/>
        </w:rPr>
        <w:t xml:space="preserve"> in ihrer gesamten Vielfalt: Vom Kuchen bis zum Schnaps, als dekorativen Zopf für die Wand oder bunt bemalt.    </w:t>
      </w:r>
    </w:p>
    <w:p w14:paraId="01996E1D" w14:textId="77777777" w:rsidR="00CA4166" w:rsidRPr="00CA4166" w:rsidRDefault="00CA4166" w:rsidP="00CA4166">
      <w:pPr>
        <w:tabs>
          <w:tab w:val="left" w:pos="5160"/>
        </w:tabs>
        <w:rPr>
          <w:rFonts w:cs="Arial"/>
          <w:color w:val="000000" w:themeColor="text1"/>
          <w:szCs w:val="20"/>
        </w:rPr>
      </w:pPr>
      <w:hyperlink r:id="rId23" w:history="1">
        <w:r w:rsidRPr="00CA4166">
          <w:rPr>
            <w:rStyle w:val="Hyperlink"/>
            <w:rFonts w:cs="Arial"/>
            <w:color w:val="000000" w:themeColor="text1"/>
            <w:szCs w:val="20"/>
          </w:rPr>
          <w:t>höri-bülle.de</w:t>
        </w:r>
      </w:hyperlink>
    </w:p>
    <w:p w14:paraId="76220FA5" w14:textId="77777777" w:rsidR="00CA4166" w:rsidRPr="00CA4166" w:rsidRDefault="00CA4166" w:rsidP="00CA4166">
      <w:pPr>
        <w:tabs>
          <w:tab w:val="left" w:pos="5160"/>
        </w:tabs>
        <w:rPr>
          <w:rFonts w:cs="Arial"/>
          <w:color w:val="000000" w:themeColor="text1"/>
          <w:szCs w:val="20"/>
        </w:rPr>
      </w:pPr>
    </w:p>
    <w:p w14:paraId="4A870802" w14:textId="77777777" w:rsidR="00CA4166" w:rsidRPr="00864EFB" w:rsidRDefault="00CA4166" w:rsidP="0096082E">
      <w:pPr>
        <w:tabs>
          <w:tab w:val="left" w:pos="5160"/>
        </w:tabs>
        <w:rPr>
          <w:rFonts w:cs="Arial"/>
          <w:b/>
          <w:bCs/>
          <w:color w:val="000000" w:themeColor="text1"/>
          <w:lang w:val="en-GB"/>
        </w:rPr>
      </w:pPr>
    </w:p>
    <w:p w14:paraId="3F2392DA" w14:textId="2811B630" w:rsidR="00091A21" w:rsidRPr="00864EFB" w:rsidRDefault="00091A21" w:rsidP="0096082E">
      <w:pPr>
        <w:tabs>
          <w:tab w:val="left" w:pos="5160"/>
        </w:tabs>
        <w:rPr>
          <w:rFonts w:cs="Arial"/>
          <w:b/>
          <w:bCs/>
          <w:color w:val="000000" w:themeColor="text1"/>
          <w:lang w:val="en-GB"/>
        </w:rPr>
      </w:pPr>
      <w:proofErr w:type="spellStart"/>
      <w:r w:rsidRPr="00864EFB">
        <w:rPr>
          <w:rFonts w:cs="Arial"/>
          <w:b/>
          <w:bCs/>
          <w:color w:val="000000" w:themeColor="text1"/>
          <w:lang w:val="en-GB"/>
        </w:rPr>
        <w:t>Pressekontakt</w:t>
      </w:r>
      <w:proofErr w:type="spellEnd"/>
      <w:r w:rsidRPr="00864EFB">
        <w:rPr>
          <w:rFonts w:cs="Arial"/>
          <w:b/>
          <w:bCs/>
          <w:color w:val="000000" w:themeColor="text1"/>
          <w:lang w:val="en-GB"/>
        </w:rPr>
        <w:t>:</w:t>
      </w:r>
    </w:p>
    <w:p w14:paraId="52C59195" w14:textId="77777777" w:rsidR="00091A21" w:rsidRPr="00864EFB" w:rsidRDefault="00091A21" w:rsidP="0096082E">
      <w:pPr>
        <w:autoSpaceDE w:val="0"/>
        <w:autoSpaceDN w:val="0"/>
        <w:adjustRightInd w:val="0"/>
        <w:rPr>
          <w:rFonts w:cs="Arial"/>
          <w:color w:val="000000" w:themeColor="text1"/>
          <w:lang w:val="en-GB"/>
        </w:rPr>
      </w:pPr>
      <w:r w:rsidRPr="00864EFB">
        <w:rPr>
          <w:rFonts w:cs="Arial"/>
          <w:color w:val="000000" w:themeColor="text1"/>
          <w:lang w:val="en-GB"/>
        </w:rPr>
        <w:t>Sannah Mattes</w:t>
      </w:r>
    </w:p>
    <w:p w14:paraId="006ED98C" w14:textId="77777777" w:rsidR="00091A21" w:rsidRPr="00864EFB" w:rsidRDefault="00091A21" w:rsidP="0096082E">
      <w:pPr>
        <w:autoSpaceDE w:val="0"/>
        <w:autoSpaceDN w:val="0"/>
        <w:adjustRightInd w:val="0"/>
        <w:rPr>
          <w:rFonts w:cs="Arial"/>
          <w:color w:val="000000" w:themeColor="text1"/>
          <w:lang w:val="en-GB"/>
        </w:rPr>
      </w:pPr>
      <w:proofErr w:type="spellStart"/>
      <w:r w:rsidRPr="00864EFB">
        <w:rPr>
          <w:rFonts w:cs="Arial"/>
          <w:color w:val="000000" w:themeColor="text1"/>
          <w:lang w:val="en-GB"/>
        </w:rPr>
        <w:t>Stellvertretende</w:t>
      </w:r>
      <w:proofErr w:type="spellEnd"/>
      <w:r w:rsidRPr="00864EFB">
        <w:rPr>
          <w:rFonts w:cs="Arial"/>
          <w:color w:val="000000" w:themeColor="text1"/>
          <w:lang w:val="en-GB"/>
        </w:rPr>
        <w:t xml:space="preserve"> </w:t>
      </w:r>
      <w:proofErr w:type="spellStart"/>
      <w:r w:rsidRPr="00864EFB">
        <w:rPr>
          <w:rFonts w:cs="Arial"/>
          <w:color w:val="000000" w:themeColor="text1"/>
          <w:lang w:val="en-GB"/>
        </w:rPr>
        <w:t>Pressesprecherin</w:t>
      </w:r>
      <w:proofErr w:type="spellEnd"/>
    </w:p>
    <w:p w14:paraId="379C9039" w14:textId="77777777" w:rsidR="00091A21" w:rsidRPr="00864EFB" w:rsidRDefault="00091A21" w:rsidP="0096082E">
      <w:pPr>
        <w:autoSpaceDE w:val="0"/>
        <w:autoSpaceDN w:val="0"/>
        <w:adjustRightInd w:val="0"/>
        <w:rPr>
          <w:rFonts w:cs="Arial"/>
          <w:color w:val="000000" w:themeColor="text1"/>
          <w:szCs w:val="20"/>
          <w:lang w:val="en-GB"/>
        </w:rPr>
      </w:pPr>
      <w:r w:rsidRPr="00864EFB">
        <w:rPr>
          <w:rFonts w:cs="Arial"/>
          <w:color w:val="000000" w:themeColor="text1"/>
          <w:szCs w:val="20"/>
        </w:rPr>
        <w:t>Tel.: 0711 / 238 58-16</w:t>
      </w:r>
      <w:r w:rsidRPr="00864EFB">
        <w:rPr>
          <w:rFonts w:cs="Arial"/>
          <w:color w:val="000000" w:themeColor="text1"/>
          <w:szCs w:val="20"/>
        </w:rPr>
        <w:br/>
      </w:r>
      <w:hyperlink r:id="rId24" w:history="1">
        <w:r w:rsidRPr="00864EFB">
          <w:rPr>
            <w:rStyle w:val="Hyperlink"/>
            <w:rFonts w:cs="Arial"/>
            <w:color w:val="000000" w:themeColor="text1"/>
          </w:rPr>
          <w:t>s.mattes@tourismus-bw.de</w:t>
        </w:r>
      </w:hyperlink>
    </w:p>
    <w:p w14:paraId="171DB808" w14:textId="77777777" w:rsidR="00483E69" w:rsidRPr="00091A21" w:rsidRDefault="00483E69" w:rsidP="0096082E"/>
    <w:sectPr w:rsidR="00483E69" w:rsidRPr="00091A21" w:rsidSect="00813028">
      <w:headerReference w:type="default" r:id="rId25"/>
      <w:footerReference w:type="default" r:id="rId26"/>
      <w:headerReference w:type="first" r:id="rId27"/>
      <w:footerReference w:type="first" r:id="rId28"/>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7D68" w14:textId="77777777" w:rsidR="000518E6" w:rsidRDefault="000518E6">
      <w:r>
        <w:separator/>
      </w:r>
    </w:p>
  </w:endnote>
  <w:endnote w:type="continuationSeparator" w:id="0">
    <w:p w14:paraId="69530594" w14:textId="77777777" w:rsidR="000518E6" w:rsidRDefault="0005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FFFD" w14:textId="77777777" w:rsidR="000518E6" w:rsidRDefault="000518E6">
      <w:r>
        <w:separator/>
      </w:r>
    </w:p>
  </w:footnote>
  <w:footnote w:type="continuationSeparator" w:id="0">
    <w:p w14:paraId="0562E6C7" w14:textId="77777777" w:rsidR="000518E6" w:rsidRDefault="0005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18E6"/>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4EFB"/>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2B8"/>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166"/>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5C6A"/>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infelden-echterdingen.de" TargetMode="External"/><Relationship Id="rId18" Type="http://schemas.openxmlformats.org/officeDocument/2006/relationships/hyperlink" Target="http://www.sasbachwalden.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yach.de" TargetMode="External"/><Relationship Id="rId7" Type="http://schemas.openxmlformats.org/officeDocument/2006/relationships/webSettings" Target="webSettings.xml"/><Relationship Id="rId12" Type="http://schemas.openxmlformats.org/officeDocument/2006/relationships/hyperlink" Target="http://www.dieschnapsdrossel.de" TargetMode="External"/><Relationship Id="rId17" Type="http://schemas.openxmlformats.org/officeDocument/2006/relationships/hyperlink" Target="http://www.weinwege-wuerttemberg.d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adische-weinstrasse.de" TargetMode="External"/><Relationship Id="rId20" Type="http://schemas.openxmlformats.org/officeDocument/2006/relationships/hyperlink" Target="https://boargin.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fedelbach.de" TargetMode="External"/><Relationship Id="rId24" Type="http://schemas.openxmlformats.org/officeDocument/2006/relationships/hyperlink" Target="mailto:s.mattes@tourismus-bw.de" TargetMode="External"/><Relationship Id="rId5" Type="http://schemas.openxmlformats.org/officeDocument/2006/relationships/styles" Target="styles.xml"/><Relationship Id="rId15" Type="http://schemas.openxmlformats.org/officeDocument/2006/relationships/hyperlink" Target="https://bierkulturstadt.ehingen.de" TargetMode="External"/><Relationship Id="rId23" Type="http://schemas.openxmlformats.org/officeDocument/2006/relationships/hyperlink" Target="http://www.h&#246;ri-b&#252;lle.de" TargetMode="External"/><Relationship Id="rId28" Type="http://schemas.openxmlformats.org/officeDocument/2006/relationships/footer" Target="footer2.xml"/><Relationship Id="rId10" Type="http://schemas.openxmlformats.org/officeDocument/2006/relationships/hyperlink" Target="http://www.kloster-bronnbach.de" TargetMode="External"/><Relationship Id="rId19" Type="http://schemas.openxmlformats.org/officeDocument/2006/relationships/hyperlink" Target="http://www.passion-trueffel.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chwaebischer-whisky.com" TargetMode="External"/><Relationship Id="rId22" Type="http://schemas.openxmlformats.org/officeDocument/2006/relationships/hyperlink" Target="http://www.apfelwochen-bodensee.de"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3.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4.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6179</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6</cp:revision>
  <cp:lastPrinted>2024-12-12T14:40:00Z</cp:lastPrinted>
  <dcterms:created xsi:type="dcterms:W3CDTF">2024-10-17T10:00:00Z</dcterms:created>
  <dcterms:modified xsi:type="dcterms:W3CDTF">2024-12-12T14:41:00Z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