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5A7E" w14:textId="77777777" w:rsidR="007F6BB2" w:rsidRPr="001A44A3" w:rsidRDefault="007F6BB2" w:rsidP="007F6BB2">
      <w:pPr>
        <w:spacing w:line="240" w:lineRule="auto"/>
        <w:rPr>
          <w:rFonts w:cs="Arial"/>
          <w:b/>
          <w:szCs w:val="20"/>
        </w:rPr>
      </w:pPr>
      <w:r w:rsidRPr="001A44A3">
        <w:rPr>
          <w:rFonts w:cs="Arial"/>
          <w:b/>
          <w:szCs w:val="20"/>
        </w:rPr>
        <w:t>Pressemitteilung</w:t>
      </w:r>
    </w:p>
    <w:p w14:paraId="28829B52" w14:textId="77777777" w:rsidR="007F6BB2" w:rsidRPr="001A44A3" w:rsidRDefault="007F6BB2" w:rsidP="007F6BB2">
      <w:pPr>
        <w:spacing w:line="276" w:lineRule="auto"/>
        <w:rPr>
          <w:rFonts w:cs="Arial"/>
          <w:sz w:val="28"/>
          <w:szCs w:val="28"/>
        </w:rPr>
      </w:pPr>
      <w:r w:rsidRPr="001A44A3">
        <w:rPr>
          <w:rFonts w:cs="Arial"/>
          <w:szCs w:val="20"/>
        </w:rPr>
        <w:tab/>
      </w:r>
      <w:r w:rsidRPr="001A44A3">
        <w:rPr>
          <w:rFonts w:cs="Arial"/>
          <w:szCs w:val="20"/>
        </w:rPr>
        <w:br/>
      </w:r>
      <w:r w:rsidRPr="001A44A3">
        <w:rPr>
          <w:rFonts w:cs="Arial"/>
          <w:sz w:val="28"/>
          <w:szCs w:val="28"/>
        </w:rPr>
        <w:t>Nasser Spaß</w:t>
      </w:r>
    </w:p>
    <w:p w14:paraId="358D62E5" w14:textId="77777777" w:rsidR="007F6BB2" w:rsidRPr="001A44A3" w:rsidRDefault="007F6BB2" w:rsidP="007F6BB2">
      <w:pPr>
        <w:rPr>
          <w:rFonts w:cs="Arial"/>
          <w:b/>
          <w:szCs w:val="20"/>
        </w:rPr>
      </w:pPr>
      <w:r w:rsidRPr="001A44A3">
        <w:rPr>
          <w:rFonts w:cs="Arial"/>
          <w:b/>
          <w:szCs w:val="20"/>
        </w:rPr>
        <w:t>Familienfreundliche Wassererlebnisse in Baden-Württemberg</w:t>
      </w:r>
    </w:p>
    <w:p w14:paraId="0C17B752" w14:textId="77777777" w:rsidR="007F6BB2" w:rsidRPr="001A44A3" w:rsidRDefault="007F6BB2" w:rsidP="007F6BB2">
      <w:pPr>
        <w:rPr>
          <w:rFonts w:cs="Arial"/>
          <w:szCs w:val="20"/>
        </w:rPr>
      </w:pPr>
    </w:p>
    <w:p w14:paraId="04E08D40" w14:textId="2D31F1EE" w:rsidR="007F6BB2" w:rsidRPr="001A44A3" w:rsidRDefault="007F6BB2" w:rsidP="007F6BB2">
      <w:pPr>
        <w:rPr>
          <w:rFonts w:cs="Arial"/>
          <w:szCs w:val="20"/>
        </w:rPr>
      </w:pPr>
      <w:r w:rsidRPr="001A44A3">
        <w:rPr>
          <w:rFonts w:cs="Arial"/>
          <w:szCs w:val="20"/>
        </w:rPr>
        <w:t>STUTTGART – Windsurfen am Bodensee, Fluss</w:t>
      </w:r>
      <w:r w:rsidR="00912088" w:rsidRPr="001A44A3">
        <w:rPr>
          <w:rFonts w:cs="Arial"/>
          <w:szCs w:val="20"/>
        </w:rPr>
        <w:t xml:space="preserve">-Radtour </w:t>
      </w:r>
      <w:r w:rsidRPr="001A44A3">
        <w:rPr>
          <w:rFonts w:cs="Arial"/>
          <w:szCs w:val="20"/>
        </w:rPr>
        <w:t xml:space="preserve">auf der Schwäbischen Alb, oder Badespaß </w:t>
      </w:r>
      <w:r w:rsidR="00D3002C" w:rsidRPr="001A44A3">
        <w:rPr>
          <w:rFonts w:cs="Arial"/>
          <w:szCs w:val="20"/>
        </w:rPr>
        <w:t>im Schwarzwald</w:t>
      </w:r>
      <w:r w:rsidRPr="001A44A3">
        <w:rPr>
          <w:rFonts w:cs="Arial"/>
          <w:szCs w:val="20"/>
        </w:rPr>
        <w:t xml:space="preserve">: Im Wasserreich Süden wartet eine Welt voller Abenteuer und familienfreundlicher Urlaubserlebnisse mit Frischekick. Wir zeigen, wo man in den Ferien und am Wochenende vor dem Alltag untertauchen kann.      </w:t>
      </w:r>
    </w:p>
    <w:p w14:paraId="3597762A" w14:textId="77777777" w:rsidR="007F6BB2" w:rsidRPr="001A44A3" w:rsidRDefault="007F6BB2" w:rsidP="007F6BB2">
      <w:pPr>
        <w:rPr>
          <w:rFonts w:cs="Arial"/>
          <w:b/>
          <w:bCs/>
          <w:szCs w:val="20"/>
        </w:rPr>
      </w:pPr>
    </w:p>
    <w:p w14:paraId="0E9CFFA7" w14:textId="77777777" w:rsidR="007F6BB2" w:rsidRPr="001A44A3" w:rsidRDefault="007F6BB2" w:rsidP="007F6BB2">
      <w:pPr>
        <w:rPr>
          <w:rFonts w:cs="Arial"/>
          <w:b/>
          <w:bCs/>
          <w:szCs w:val="20"/>
        </w:rPr>
      </w:pPr>
      <w:r w:rsidRPr="001A44A3">
        <w:rPr>
          <w:rFonts w:cs="Arial"/>
          <w:b/>
          <w:bCs/>
          <w:szCs w:val="20"/>
        </w:rPr>
        <w:t>Hands on! Interaktives Lernen in der Klima-Arena Sinsheim</w:t>
      </w:r>
    </w:p>
    <w:p w14:paraId="38086DB4" w14:textId="77777777" w:rsidR="007F6BB2" w:rsidRPr="007F6BB2" w:rsidRDefault="007F6BB2" w:rsidP="007F6BB2">
      <w:pPr>
        <w:rPr>
          <w:rFonts w:cs="Arial"/>
          <w:szCs w:val="20"/>
        </w:rPr>
      </w:pPr>
      <w:r w:rsidRPr="001A44A3">
        <w:rPr>
          <w:rFonts w:cs="Arial"/>
          <w:szCs w:val="20"/>
        </w:rPr>
        <w:t xml:space="preserve">„Erlebe, was du tun kannst“ – so lautet das Motto der Klima-Arena in </w:t>
      </w:r>
      <w:r w:rsidRPr="007F6BB2">
        <w:rPr>
          <w:rFonts w:cs="Arial"/>
          <w:szCs w:val="20"/>
        </w:rPr>
        <w:t xml:space="preserve">Sinsheim im nördlichen Baden-Württemberg. Seit ihrer Eröffnung im Jahr 2019 lädt der „Klima-Erlebnisort“ dazu ein, sich auf spielerische und interaktive Weise mit Nachhaltigkeit und Ressourcen, dem Klimawandel und seinen Folgen, aber auch mit Lösungsansätzen zu befassen. Im Themenpark können kleine Forscherinnen und Entdecker erfahren, welche Tiere und Pflanzen im Moor und anderen Ökosystemen heimisch sind, wie sie mit dem Klimawandel zurechtkommen und was wir tun können, um sie zu erhalten. Das lebenswichtige Element Wasser spielt dabei eine zentrale Rolle. </w:t>
      </w:r>
    </w:p>
    <w:p w14:paraId="36656988" w14:textId="77777777" w:rsidR="007F6BB2" w:rsidRPr="007F6BB2" w:rsidRDefault="001A44A3" w:rsidP="007F6BB2">
      <w:pPr>
        <w:rPr>
          <w:rFonts w:cs="Arial"/>
          <w:szCs w:val="20"/>
        </w:rPr>
      </w:pPr>
      <w:hyperlink r:id="rId7" w:history="1">
        <w:r w:rsidR="007F6BB2" w:rsidRPr="007F6BB2">
          <w:rPr>
            <w:rStyle w:val="Hyperlink"/>
            <w:rFonts w:cs="Arial"/>
            <w:color w:val="auto"/>
            <w:szCs w:val="20"/>
          </w:rPr>
          <w:t>klima-arena.de</w:t>
        </w:r>
      </w:hyperlink>
      <w:r w:rsidR="007F6BB2" w:rsidRPr="007F6BB2">
        <w:rPr>
          <w:rFonts w:cs="Arial"/>
          <w:szCs w:val="20"/>
        </w:rPr>
        <w:t xml:space="preserve"> </w:t>
      </w:r>
    </w:p>
    <w:p w14:paraId="6B8E69C2" w14:textId="77777777" w:rsidR="007F6BB2" w:rsidRPr="007F6BB2" w:rsidRDefault="007F6BB2" w:rsidP="007F6BB2">
      <w:pPr>
        <w:rPr>
          <w:rFonts w:cs="Arial"/>
          <w:szCs w:val="20"/>
        </w:rPr>
      </w:pPr>
    </w:p>
    <w:p w14:paraId="517C3222" w14:textId="77777777" w:rsidR="007F6BB2" w:rsidRPr="007F6BB2" w:rsidRDefault="007F6BB2" w:rsidP="007F6BB2">
      <w:pPr>
        <w:rPr>
          <w:rFonts w:cs="Arial"/>
          <w:b/>
          <w:bCs/>
          <w:szCs w:val="20"/>
        </w:rPr>
      </w:pPr>
      <w:r w:rsidRPr="007F6BB2">
        <w:rPr>
          <w:rFonts w:cs="Arial"/>
          <w:b/>
          <w:bCs/>
          <w:szCs w:val="20"/>
        </w:rPr>
        <w:t>Echt erfrischend! Familienzeit an der Lauter</w:t>
      </w:r>
    </w:p>
    <w:p w14:paraId="249C2988" w14:textId="77777777" w:rsidR="007F6BB2" w:rsidRPr="007F6BB2" w:rsidRDefault="007F6BB2" w:rsidP="007F6BB2">
      <w:pPr>
        <w:rPr>
          <w:rFonts w:cs="Arial"/>
          <w:szCs w:val="20"/>
        </w:rPr>
      </w:pPr>
      <w:r w:rsidRPr="007F6BB2">
        <w:rPr>
          <w:rFonts w:cs="Arial"/>
          <w:szCs w:val="20"/>
        </w:rPr>
        <w:t>Deutschlands schönster Fluss 2019, die Große Lauter, mäandert zwischen Wacholderheiden und riesigen Felsformationen durch das Biosphärengebiet Schwäbische Alb und ist gesäumt von zahlreichen Burgen, Ruinen und tiefen Höhlen. Neben Touren auf den familienfreundlichen Premiumwanderwegen „hochgehgrenzt“, „</w:t>
      </w:r>
      <w:proofErr w:type="spellStart"/>
      <w:r w:rsidRPr="007F6BB2">
        <w:rPr>
          <w:rFonts w:cs="Arial"/>
          <w:szCs w:val="20"/>
        </w:rPr>
        <w:t>hochgehswiggert</w:t>
      </w:r>
      <w:proofErr w:type="spellEnd"/>
      <w:r w:rsidRPr="007F6BB2">
        <w:rPr>
          <w:rFonts w:cs="Arial"/>
          <w:szCs w:val="20"/>
        </w:rPr>
        <w:t>“ und „</w:t>
      </w:r>
      <w:proofErr w:type="spellStart"/>
      <w:r w:rsidRPr="007F6BB2">
        <w:rPr>
          <w:rFonts w:cs="Arial"/>
          <w:szCs w:val="20"/>
        </w:rPr>
        <w:t>hochgehbürzelt</w:t>
      </w:r>
      <w:proofErr w:type="spellEnd"/>
      <w:r w:rsidRPr="007F6BB2">
        <w:rPr>
          <w:rFonts w:cs="Arial"/>
          <w:szCs w:val="20"/>
        </w:rPr>
        <w:t xml:space="preserve">“ können aktive Familien die Region auch auf dem „Lautertal-Radweg“ erkunden. Im Sommer bietet die Lauter Abkühlung: An ihrem Ufer gibt es viele Liegewiesen mit Wasserzugang zum Baden, Grillstellen und Wasserspielplätzen. </w:t>
      </w:r>
    </w:p>
    <w:p w14:paraId="15F1FE75" w14:textId="77777777" w:rsidR="007F6BB2" w:rsidRPr="007F6BB2" w:rsidRDefault="001A44A3" w:rsidP="007F6BB2">
      <w:pPr>
        <w:rPr>
          <w:rFonts w:cs="Arial"/>
          <w:szCs w:val="20"/>
        </w:rPr>
      </w:pPr>
      <w:hyperlink r:id="rId8" w:history="1">
        <w:r w:rsidR="007F6BB2" w:rsidRPr="007F6BB2">
          <w:rPr>
            <w:rStyle w:val="Hyperlink"/>
            <w:rFonts w:cs="Arial"/>
            <w:color w:val="auto"/>
            <w:szCs w:val="20"/>
          </w:rPr>
          <w:t>muensingen.com</w:t>
        </w:r>
      </w:hyperlink>
      <w:r w:rsidR="007F6BB2" w:rsidRPr="007F6BB2">
        <w:rPr>
          <w:rFonts w:cs="Arial"/>
          <w:szCs w:val="20"/>
        </w:rPr>
        <w:t xml:space="preserve"> </w:t>
      </w:r>
    </w:p>
    <w:p w14:paraId="7FBB7CE2" w14:textId="77777777" w:rsidR="007F6BB2" w:rsidRPr="007F6BB2" w:rsidRDefault="007F6BB2" w:rsidP="007F6BB2">
      <w:pPr>
        <w:rPr>
          <w:rFonts w:cs="Arial"/>
          <w:szCs w:val="20"/>
        </w:rPr>
      </w:pPr>
    </w:p>
    <w:p w14:paraId="56B2D4A6" w14:textId="77777777" w:rsidR="007F6BB2" w:rsidRPr="007F6BB2" w:rsidRDefault="007F6BB2" w:rsidP="007F6BB2">
      <w:pPr>
        <w:rPr>
          <w:rFonts w:cs="Arial"/>
          <w:b/>
          <w:bCs/>
          <w:szCs w:val="20"/>
        </w:rPr>
      </w:pPr>
      <w:r w:rsidRPr="007F6BB2">
        <w:rPr>
          <w:rFonts w:cs="Arial"/>
          <w:b/>
          <w:bCs/>
          <w:szCs w:val="20"/>
        </w:rPr>
        <w:t>Forscher vor! Expedition in die Höhlenerlebniswelt Giengen-</w:t>
      </w:r>
      <w:proofErr w:type="spellStart"/>
      <w:r w:rsidRPr="007F6BB2">
        <w:rPr>
          <w:rFonts w:cs="Arial"/>
          <w:b/>
          <w:bCs/>
          <w:szCs w:val="20"/>
        </w:rPr>
        <w:t>Hürben</w:t>
      </w:r>
      <w:proofErr w:type="spellEnd"/>
    </w:p>
    <w:p w14:paraId="7703B40C" w14:textId="257EF92E" w:rsidR="007F6BB2" w:rsidRDefault="007F6BB2" w:rsidP="007F6BB2">
      <w:pPr>
        <w:rPr>
          <w:rFonts w:cs="Arial"/>
          <w:szCs w:val="20"/>
        </w:rPr>
      </w:pPr>
      <w:r w:rsidRPr="007F6BB2">
        <w:rPr>
          <w:rFonts w:cs="Arial"/>
          <w:szCs w:val="20"/>
        </w:rPr>
        <w:t xml:space="preserve">Mit ihren über 500 Metern ist die Charlottenhöhle bei Giengen an der Brenz eine der längsten Schauhöhlen im Süden und die längste begehbare Tropfsteinhöhle der Schwäbischen Alb. Vor Urzeiten als Flusshöhle entstanden, wuchs in ihren Gängen und Hallen in Tausenden von Jahren ein wahres Tropfsteinparadies heran, das sich auf den Spuren der Höhlenbären erkunden lässt. Aber nicht nur in der Höhle warten Abenteuer: Im umliegenden Abenteuerareal mit Wasserspielplatz kann man sich mit einem Forscherrucksack auf Spurensuche begeben und mithilfe von Becherlupe und Kescher </w:t>
      </w:r>
    </w:p>
    <w:p w14:paraId="2594C989" w14:textId="3F0D29A7" w:rsidR="007F6BB2" w:rsidRPr="007F6BB2" w:rsidRDefault="007F6BB2" w:rsidP="007F6BB2">
      <w:pPr>
        <w:rPr>
          <w:rFonts w:cs="Arial"/>
          <w:szCs w:val="20"/>
        </w:rPr>
      </w:pPr>
      <w:r w:rsidRPr="007F6BB2">
        <w:rPr>
          <w:rFonts w:cs="Arial"/>
          <w:szCs w:val="20"/>
        </w:rPr>
        <w:t xml:space="preserve">herausfinden, was alles im Bach lebt. </w:t>
      </w:r>
    </w:p>
    <w:p w14:paraId="65E44DFD" w14:textId="132A2817" w:rsidR="007F6BB2" w:rsidRPr="007F6BB2" w:rsidRDefault="001A44A3" w:rsidP="007F6BB2">
      <w:pPr>
        <w:rPr>
          <w:rFonts w:cs="Arial"/>
          <w:szCs w:val="20"/>
        </w:rPr>
      </w:pPr>
      <w:hyperlink r:id="rId9" w:history="1">
        <w:r w:rsidR="007F6BB2" w:rsidRPr="007F6BB2">
          <w:rPr>
            <w:rStyle w:val="Hyperlink"/>
            <w:rFonts w:cs="Arial"/>
            <w:color w:val="auto"/>
            <w:szCs w:val="20"/>
          </w:rPr>
          <w:t>hoehlenerlebniswelt.de</w:t>
        </w:r>
      </w:hyperlink>
      <w:r w:rsidR="007F6BB2" w:rsidRPr="007F6BB2">
        <w:rPr>
          <w:rFonts w:cs="Arial"/>
          <w:szCs w:val="20"/>
        </w:rPr>
        <w:t xml:space="preserve">   </w:t>
      </w:r>
    </w:p>
    <w:p w14:paraId="0290E30B" w14:textId="77777777" w:rsidR="007F6BB2" w:rsidRPr="007F6BB2" w:rsidRDefault="007F6BB2" w:rsidP="007F6BB2">
      <w:pPr>
        <w:rPr>
          <w:rFonts w:cs="Arial"/>
          <w:b/>
          <w:bCs/>
          <w:szCs w:val="20"/>
        </w:rPr>
      </w:pPr>
      <w:r w:rsidRPr="007F6BB2">
        <w:rPr>
          <w:rFonts w:cs="Arial"/>
          <w:b/>
          <w:bCs/>
          <w:szCs w:val="20"/>
        </w:rPr>
        <w:lastRenderedPageBreak/>
        <w:t xml:space="preserve">Rein ins Nass! Unterwegs in der Wasserwelt </w:t>
      </w:r>
      <w:proofErr w:type="spellStart"/>
      <w:r w:rsidRPr="007F6BB2">
        <w:rPr>
          <w:rFonts w:cs="Arial"/>
          <w:b/>
          <w:bCs/>
          <w:szCs w:val="20"/>
        </w:rPr>
        <w:t>Rulantica</w:t>
      </w:r>
      <w:proofErr w:type="spellEnd"/>
      <w:r w:rsidRPr="007F6BB2">
        <w:rPr>
          <w:rFonts w:cs="Arial"/>
          <w:b/>
          <w:bCs/>
          <w:szCs w:val="20"/>
        </w:rPr>
        <w:t xml:space="preserve"> </w:t>
      </w:r>
    </w:p>
    <w:p w14:paraId="0B62C157" w14:textId="77777777" w:rsidR="007F6BB2" w:rsidRPr="007F6BB2" w:rsidRDefault="007F6BB2" w:rsidP="007F6BB2">
      <w:pPr>
        <w:rPr>
          <w:rFonts w:cs="Arial"/>
          <w:szCs w:val="20"/>
        </w:rPr>
      </w:pPr>
      <w:r w:rsidRPr="007F6BB2">
        <w:rPr>
          <w:rFonts w:cs="Arial"/>
          <w:szCs w:val="20"/>
        </w:rPr>
        <w:t xml:space="preserve">Mehr Wasserspaß geht nicht! Mit 14 thematisierten Bereichen rund um die Mystik und Schönheit Skandinaviens lässt die Wasserwelt </w:t>
      </w:r>
      <w:proofErr w:type="spellStart"/>
      <w:r w:rsidRPr="007F6BB2">
        <w:rPr>
          <w:rFonts w:cs="Arial"/>
          <w:szCs w:val="20"/>
        </w:rPr>
        <w:t>Rulantica</w:t>
      </w:r>
      <w:proofErr w:type="spellEnd"/>
      <w:r w:rsidRPr="007F6BB2">
        <w:rPr>
          <w:rFonts w:cs="Arial"/>
          <w:szCs w:val="20"/>
        </w:rPr>
        <w:t xml:space="preserve"> im Europa-Park Erlebnis-Resort die Herzen von Wasserratten und Badenixen höherschlagen. Auf dem Wasserspielplatz „</w:t>
      </w:r>
      <w:proofErr w:type="spellStart"/>
      <w:r w:rsidRPr="007F6BB2">
        <w:rPr>
          <w:rFonts w:cs="Arial"/>
          <w:szCs w:val="20"/>
        </w:rPr>
        <w:t>Trølldal</w:t>
      </w:r>
      <w:proofErr w:type="spellEnd"/>
      <w:r w:rsidRPr="007F6BB2">
        <w:rPr>
          <w:rFonts w:cs="Arial"/>
          <w:szCs w:val="20"/>
        </w:rPr>
        <w:t xml:space="preserve">“ können die Kleinsten planschen, rutschen und spielen. Direkt daneben bittet der freche </w:t>
      </w:r>
      <w:proofErr w:type="spellStart"/>
      <w:r w:rsidRPr="007F6BB2">
        <w:rPr>
          <w:rFonts w:cs="Arial"/>
          <w:szCs w:val="20"/>
        </w:rPr>
        <w:t>Sixtopus</w:t>
      </w:r>
      <w:proofErr w:type="spellEnd"/>
      <w:r w:rsidRPr="007F6BB2">
        <w:rPr>
          <w:rFonts w:cs="Arial"/>
          <w:szCs w:val="20"/>
        </w:rPr>
        <w:t xml:space="preserve"> Snorri, das Maskottchen der Wasserwelt, Familien zur Rundtour im Strömungskanal. Actionfans ab zehn Jahren holen sich den Extra-Kick auf der neuen Rennrutsche "</w:t>
      </w:r>
      <w:proofErr w:type="spellStart"/>
      <w:r w:rsidRPr="007F6BB2">
        <w:rPr>
          <w:rFonts w:cs="Arial"/>
          <w:szCs w:val="20"/>
        </w:rPr>
        <w:t>Vikingløp</w:t>
      </w:r>
      <w:proofErr w:type="spellEnd"/>
      <w:r w:rsidRPr="007F6BB2">
        <w:rPr>
          <w:rFonts w:cs="Arial"/>
          <w:szCs w:val="20"/>
        </w:rPr>
        <w:t>". Noch mehr Wasserrutschen und Attraktionen warten im Bereich „</w:t>
      </w:r>
      <w:proofErr w:type="spellStart"/>
      <w:r w:rsidRPr="007F6BB2">
        <w:rPr>
          <w:rFonts w:cs="Arial"/>
          <w:szCs w:val="20"/>
        </w:rPr>
        <w:t>Vinterhal</w:t>
      </w:r>
      <w:proofErr w:type="spellEnd"/>
      <w:r w:rsidRPr="007F6BB2">
        <w:rPr>
          <w:rFonts w:cs="Arial"/>
          <w:szCs w:val="20"/>
        </w:rPr>
        <w:t>“ und in den Sommermonaten in der Outdoor-</w:t>
      </w:r>
      <w:proofErr w:type="spellStart"/>
      <w:r w:rsidRPr="007F6BB2">
        <w:rPr>
          <w:rFonts w:cs="Arial"/>
          <w:szCs w:val="20"/>
        </w:rPr>
        <w:t>Rutschenwelt</w:t>
      </w:r>
      <w:proofErr w:type="spellEnd"/>
      <w:r w:rsidRPr="007F6BB2">
        <w:rPr>
          <w:rFonts w:cs="Arial"/>
          <w:szCs w:val="20"/>
        </w:rPr>
        <w:t xml:space="preserve"> „</w:t>
      </w:r>
      <w:proofErr w:type="spellStart"/>
      <w:r w:rsidRPr="007F6BB2">
        <w:rPr>
          <w:rFonts w:cs="Arial"/>
          <w:szCs w:val="20"/>
        </w:rPr>
        <w:t>Svalgurok</w:t>
      </w:r>
      <w:proofErr w:type="spellEnd"/>
      <w:r w:rsidRPr="007F6BB2">
        <w:rPr>
          <w:rFonts w:cs="Arial"/>
          <w:szCs w:val="20"/>
        </w:rPr>
        <w:t xml:space="preserve">“. </w:t>
      </w:r>
    </w:p>
    <w:p w14:paraId="669FDDC1" w14:textId="77777777" w:rsidR="007F6BB2" w:rsidRPr="007F6BB2" w:rsidRDefault="001A44A3" w:rsidP="007F6BB2">
      <w:pPr>
        <w:rPr>
          <w:rFonts w:cs="Arial"/>
          <w:szCs w:val="20"/>
        </w:rPr>
      </w:pPr>
      <w:hyperlink r:id="rId10" w:history="1">
        <w:r w:rsidR="007F6BB2" w:rsidRPr="007F6BB2">
          <w:rPr>
            <w:rStyle w:val="Hyperlink"/>
            <w:rFonts w:cs="Arial"/>
            <w:color w:val="auto"/>
            <w:szCs w:val="20"/>
          </w:rPr>
          <w:t>europapark.de/</w:t>
        </w:r>
        <w:proofErr w:type="spellStart"/>
        <w:r w:rsidR="007F6BB2" w:rsidRPr="007F6BB2">
          <w:rPr>
            <w:rStyle w:val="Hyperlink"/>
            <w:rFonts w:cs="Arial"/>
            <w:color w:val="auto"/>
            <w:szCs w:val="20"/>
          </w:rPr>
          <w:t>rulantica</w:t>
        </w:r>
        <w:proofErr w:type="spellEnd"/>
      </w:hyperlink>
      <w:r w:rsidR="007F6BB2" w:rsidRPr="007F6BB2">
        <w:rPr>
          <w:rFonts w:cs="Arial"/>
          <w:szCs w:val="20"/>
        </w:rPr>
        <w:t xml:space="preserve">   </w:t>
      </w:r>
    </w:p>
    <w:p w14:paraId="1E0B19F6" w14:textId="77777777" w:rsidR="007F6BB2" w:rsidRPr="007F6BB2" w:rsidRDefault="007F6BB2" w:rsidP="007F6BB2">
      <w:pPr>
        <w:rPr>
          <w:rFonts w:cs="Arial"/>
          <w:szCs w:val="20"/>
        </w:rPr>
      </w:pPr>
    </w:p>
    <w:p w14:paraId="2AEFA94B" w14:textId="77777777" w:rsidR="007F6BB2" w:rsidRPr="007F6BB2" w:rsidRDefault="007F6BB2" w:rsidP="007F6BB2">
      <w:pPr>
        <w:rPr>
          <w:rFonts w:cs="Arial"/>
          <w:b/>
          <w:bCs/>
          <w:szCs w:val="20"/>
        </w:rPr>
      </w:pPr>
      <w:r w:rsidRPr="007F6BB2">
        <w:rPr>
          <w:rFonts w:cs="Arial"/>
          <w:b/>
          <w:bCs/>
          <w:szCs w:val="20"/>
        </w:rPr>
        <w:t xml:space="preserve">Wasser marsch! Auf dem </w:t>
      </w:r>
      <w:proofErr w:type="spellStart"/>
      <w:r w:rsidRPr="007F6BB2">
        <w:rPr>
          <w:rFonts w:cs="Arial"/>
          <w:b/>
          <w:bCs/>
          <w:szCs w:val="20"/>
        </w:rPr>
        <w:t>Unterkirnacher</w:t>
      </w:r>
      <w:proofErr w:type="spellEnd"/>
      <w:r w:rsidRPr="007F6BB2">
        <w:rPr>
          <w:rFonts w:cs="Arial"/>
          <w:b/>
          <w:bCs/>
          <w:szCs w:val="20"/>
        </w:rPr>
        <w:t xml:space="preserve"> Wasserweg</w:t>
      </w:r>
    </w:p>
    <w:p w14:paraId="473E5B31" w14:textId="77777777" w:rsidR="007F6BB2" w:rsidRPr="007F6BB2" w:rsidRDefault="007F6BB2" w:rsidP="007F6BB2">
      <w:pPr>
        <w:rPr>
          <w:rFonts w:cs="Arial"/>
          <w:szCs w:val="20"/>
        </w:rPr>
      </w:pPr>
      <w:r w:rsidRPr="007F6BB2">
        <w:rPr>
          <w:rFonts w:cs="Arial"/>
          <w:szCs w:val="20"/>
        </w:rPr>
        <w:t xml:space="preserve">Wie wohnt Wasser? Dieser Frage kann man bei einer Familienwanderung auf dem Erlebnispfad „Wasserweg“ in Unterkirnach im Schwarzwald auf den Grund gehen. Begleitet von den lustigen Gesellen </w:t>
      </w:r>
      <w:proofErr w:type="spellStart"/>
      <w:r w:rsidRPr="007F6BB2">
        <w:rPr>
          <w:rFonts w:cs="Arial"/>
          <w:szCs w:val="20"/>
        </w:rPr>
        <w:t>Tanni</w:t>
      </w:r>
      <w:proofErr w:type="spellEnd"/>
      <w:r w:rsidRPr="007F6BB2">
        <w:rPr>
          <w:rFonts w:cs="Arial"/>
          <w:szCs w:val="20"/>
        </w:rPr>
        <w:t xml:space="preserve"> und </w:t>
      </w:r>
      <w:proofErr w:type="spellStart"/>
      <w:r w:rsidRPr="007F6BB2">
        <w:rPr>
          <w:rFonts w:cs="Arial"/>
          <w:szCs w:val="20"/>
        </w:rPr>
        <w:t>Quelline</w:t>
      </w:r>
      <w:proofErr w:type="spellEnd"/>
      <w:r w:rsidRPr="007F6BB2">
        <w:rPr>
          <w:rFonts w:cs="Arial"/>
          <w:szCs w:val="20"/>
        </w:rPr>
        <w:t xml:space="preserve"> folgt man dem Wasser von der Quelle bis zum Wasserhahn. Unterwegs vermitteln Stationen entlang des Rundwegs Wissenswertes rund ums blaue Nass. Etwa auch, was passiert, wenn es kein Wasser mehr gibt. An manchen Stationen warten Quizfragen. Wer alle Fragen beantwortet hat, bekommt in der Tourist-Info eine kleine Überraschung. Dort gibt es das „Wasserweg-Quiz“ auch in Papierform oder man lädt es sich vor der Tour einfach online herunter. </w:t>
      </w:r>
    </w:p>
    <w:p w14:paraId="3E3D4270" w14:textId="77777777" w:rsidR="007F6BB2" w:rsidRPr="007F6BB2" w:rsidRDefault="001A44A3" w:rsidP="007F6BB2">
      <w:pPr>
        <w:rPr>
          <w:rFonts w:cs="Arial"/>
          <w:szCs w:val="20"/>
        </w:rPr>
      </w:pPr>
      <w:hyperlink r:id="rId11" w:history="1">
        <w:r w:rsidR="007F6BB2" w:rsidRPr="007F6BB2">
          <w:rPr>
            <w:rStyle w:val="Hyperlink"/>
            <w:rFonts w:cs="Arial"/>
            <w:color w:val="auto"/>
            <w:szCs w:val="20"/>
          </w:rPr>
          <w:t>unterkirnach.de</w:t>
        </w:r>
      </w:hyperlink>
      <w:r w:rsidR="007F6BB2" w:rsidRPr="007F6BB2">
        <w:rPr>
          <w:rFonts w:cs="Arial"/>
          <w:szCs w:val="20"/>
        </w:rPr>
        <w:t xml:space="preserve">  </w:t>
      </w:r>
    </w:p>
    <w:p w14:paraId="4F2AA225" w14:textId="77777777" w:rsidR="007F6BB2" w:rsidRPr="007F6BB2" w:rsidRDefault="007F6BB2" w:rsidP="007F6BB2">
      <w:pPr>
        <w:rPr>
          <w:rFonts w:cs="Arial"/>
          <w:szCs w:val="20"/>
        </w:rPr>
      </w:pPr>
    </w:p>
    <w:p w14:paraId="319B4F04" w14:textId="77777777" w:rsidR="007F6BB2" w:rsidRPr="007F6BB2" w:rsidRDefault="007F6BB2" w:rsidP="007F6BB2">
      <w:pPr>
        <w:rPr>
          <w:rFonts w:cs="Arial"/>
          <w:b/>
          <w:bCs/>
          <w:szCs w:val="20"/>
        </w:rPr>
      </w:pPr>
      <w:r w:rsidRPr="007F6BB2">
        <w:rPr>
          <w:rFonts w:cs="Arial"/>
          <w:b/>
          <w:bCs/>
          <w:szCs w:val="20"/>
        </w:rPr>
        <w:t xml:space="preserve">Volle Power! </w:t>
      </w:r>
      <w:proofErr w:type="spellStart"/>
      <w:r w:rsidRPr="007F6BB2">
        <w:rPr>
          <w:rFonts w:cs="Arial"/>
          <w:b/>
          <w:bCs/>
          <w:szCs w:val="20"/>
        </w:rPr>
        <w:t>Schluchting</w:t>
      </w:r>
      <w:proofErr w:type="spellEnd"/>
      <w:r w:rsidRPr="007F6BB2">
        <w:rPr>
          <w:rFonts w:cs="Arial"/>
          <w:b/>
          <w:bCs/>
          <w:szCs w:val="20"/>
        </w:rPr>
        <w:t xml:space="preserve"> in Todtnau</w:t>
      </w:r>
    </w:p>
    <w:p w14:paraId="2E3323AC" w14:textId="77777777" w:rsidR="007F6BB2" w:rsidRPr="007F6BB2" w:rsidRDefault="007F6BB2" w:rsidP="007F6BB2">
      <w:pPr>
        <w:rPr>
          <w:rFonts w:cs="Arial"/>
          <w:szCs w:val="20"/>
        </w:rPr>
      </w:pPr>
      <w:r w:rsidRPr="007F6BB2">
        <w:rPr>
          <w:rFonts w:cs="Arial"/>
          <w:szCs w:val="20"/>
        </w:rPr>
        <w:t xml:space="preserve">Durch einen kalten Gebirgsbach waten und kletternd die natürlichen Hindernisse überwinden: Beim </w:t>
      </w:r>
      <w:proofErr w:type="spellStart"/>
      <w:r w:rsidRPr="007F6BB2">
        <w:rPr>
          <w:rFonts w:cs="Arial"/>
          <w:szCs w:val="20"/>
        </w:rPr>
        <w:t>Schluchting</w:t>
      </w:r>
      <w:proofErr w:type="spellEnd"/>
      <w:r w:rsidRPr="007F6BB2">
        <w:rPr>
          <w:rFonts w:cs="Arial"/>
          <w:szCs w:val="20"/>
        </w:rPr>
        <w:t xml:space="preserve"> in Todtnau im Hochschwarzwald können sich sportliche Familien mit Kindern ab elf Jahren richtig auspowern. Bei der Kletter-Wanderung im Bachbett geht es zusammen mit einem erfahrenen Guide durch Wasserläufe, über Steine und Felsen eine wunderschöne Schlucht hinauf. Um die Herausforderung zu meistern, sollte man nicht nur fit und gesund, sondern auch schwindelfrei und trittsicher sein. Gut ausgestattet mit einem Helm, steht einem unvergesslichen Erlebnis dann nichts mehr entgegen.</w:t>
      </w:r>
    </w:p>
    <w:p w14:paraId="7AEC4171" w14:textId="77777777" w:rsidR="007F6BB2" w:rsidRPr="007F6BB2" w:rsidRDefault="001A44A3" w:rsidP="007F6BB2">
      <w:pPr>
        <w:rPr>
          <w:rFonts w:cs="Arial"/>
          <w:szCs w:val="20"/>
        </w:rPr>
      </w:pPr>
      <w:hyperlink r:id="rId12" w:history="1">
        <w:r w:rsidR="007F6BB2" w:rsidRPr="007F6BB2">
          <w:rPr>
            <w:rStyle w:val="Hyperlink"/>
            <w:rFonts w:cs="Arial"/>
            <w:color w:val="auto"/>
            <w:szCs w:val="20"/>
          </w:rPr>
          <w:t>hochschwarzwald.de</w:t>
        </w:r>
      </w:hyperlink>
      <w:r w:rsidR="007F6BB2" w:rsidRPr="007F6BB2">
        <w:rPr>
          <w:rFonts w:cs="Arial"/>
          <w:szCs w:val="20"/>
        </w:rPr>
        <w:t xml:space="preserve"> </w:t>
      </w:r>
    </w:p>
    <w:p w14:paraId="54978296" w14:textId="77777777" w:rsidR="007F6BB2" w:rsidRPr="007F6BB2" w:rsidRDefault="007F6BB2" w:rsidP="007F6BB2">
      <w:pPr>
        <w:rPr>
          <w:rFonts w:cs="Arial"/>
          <w:szCs w:val="20"/>
        </w:rPr>
      </w:pPr>
    </w:p>
    <w:p w14:paraId="53799C1E" w14:textId="77777777" w:rsidR="007F6BB2" w:rsidRPr="007F6BB2" w:rsidRDefault="007F6BB2" w:rsidP="007F6BB2">
      <w:pPr>
        <w:rPr>
          <w:rFonts w:cs="Arial"/>
          <w:b/>
          <w:bCs/>
          <w:szCs w:val="20"/>
        </w:rPr>
      </w:pPr>
      <w:r w:rsidRPr="007F6BB2">
        <w:rPr>
          <w:rFonts w:cs="Arial"/>
          <w:b/>
          <w:bCs/>
          <w:szCs w:val="20"/>
        </w:rPr>
        <w:t xml:space="preserve">Steinzeit voraus! Auf Zeitreise in den Pfahlbauten Unteruhldingen </w:t>
      </w:r>
    </w:p>
    <w:p w14:paraId="7B670CC0" w14:textId="77777777" w:rsidR="007F6BB2" w:rsidRPr="007F6BB2" w:rsidRDefault="007F6BB2" w:rsidP="007F6BB2">
      <w:pPr>
        <w:rPr>
          <w:rFonts w:cs="Arial"/>
          <w:szCs w:val="20"/>
        </w:rPr>
      </w:pPr>
      <w:r w:rsidRPr="007F6BB2">
        <w:rPr>
          <w:rFonts w:cs="Arial"/>
          <w:szCs w:val="20"/>
        </w:rPr>
        <w:t xml:space="preserve">Mitten im Bodensee liegt eine vergangene Welt, die Familien zu einer Reise in die Geschichte einlädt. Im Pfahlbaumuseum Unteruhldingen kann man das Leben in der Steinzeit auf anschauliche Weise nachvollziehen: Beim virtuellen Blick auf den Seegrund, wo Reste der originalen Bauten erhalten sind, in den 23 rekonstruierten Pfahlbauhäusern oder bei einer der spannenden Mitmachaktionen. Neben den Geheimnissen der Siedler, die hier einst in den Pfahlhäusern über dem Wasser lebten, </w:t>
      </w:r>
      <w:r w:rsidRPr="007F6BB2">
        <w:rPr>
          <w:rFonts w:cs="Arial"/>
          <w:szCs w:val="20"/>
        </w:rPr>
        <w:lastRenderedPageBreak/>
        <w:t>lernt man dabei auch die Welt der steinzeitlichen Wassertiere kennen. Auf dem Pfahlbau-Spielplatz vor dem Museum darf anschließend getobt werden.</w:t>
      </w:r>
    </w:p>
    <w:p w14:paraId="3B612A7F" w14:textId="77777777" w:rsidR="007F6BB2" w:rsidRPr="007F6BB2" w:rsidRDefault="001A44A3" w:rsidP="007F6BB2">
      <w:pPr>
        <w:rPr>
          <w:rFonts w:cs="Arial"/>
          <w:szCs w:val="20"/>
        </w:rPr>
      </w:pPr>
      <w:hyperlink r:id="rId13" w:history="1">
        <w:r w:rsidR="007F6BB2" w:rsidRPr="007F6BB2">
          <w:rPr>
            <w:rStyle w:val="Hyperlink"/>
            <w:rFonts w:cs="Arial"/>
            <w:color w:val="auto"/>
            <w:szCs w:val="20"/>
          </w:rPr>
          <w:t>pfahlbauten.de</w:t>
        </w:r>
      </w:hyperlink>
      <w:r w:rsidR="007F6BB2" w:rsidRPr="007F6BB2">
        <w:rPr>
          <w:rFonts w:cs="Arial"/>
          <w:szCs w:val="20"/>
        </w:rPr>
        <w:t xml:space="preserve">  </w:t>
      </w:r>
    </w:p>
    <w:p w14:paraId="19A810A6" w14:textId="77777777" w:rsidR="007F6BB2" w:rsidRPr="007F6BB2" w:rsidRDefault="007F6BB2" w:rsidP="007F6BB2">
      <w:pPr>
        <w:rPr>
          <w:rFonts w:cs="Arial"/>
          <w:szCs w:val="20"/>
        </w:rPr>
      </w:pPr>
    </w:p>
    <w:p w14:paraId="5F9360DB" w14:textId="77777777" w:rsidR="007F6BB2" w:rsidRPr="007F6BB2" w:rsidRDefault="007F6BB2" w:rsidP="007F6BB2">
      <w:pPr>
        <w:rPr>
          <w:rFonts w:cs="Arial"/>
          <w:b/>
          <w:bCs/>
          <w:szCs w:val="20"/>
        </w:rPr>
      </w:pPr>
      <w:r w:rsidRPr="007F6BB2">
        <w:rPr>
          <w:rFonts w:cs="Arial"/>
          <w:b/>
          <w:bCs/>
          <w:szCs w:val="20"/>
        </w:rPr>
        <w:t>Ab geht’s! Wassersport-Action in Kressbronn und Überlingen</w:t>
      </w:r>
    </w:p>
    <w:p w14:paraId="33F7A65F" w14:textId="77777777" w:rsidR="007F6BB2" w:rsidRPr="007F6BB2" w:rsidRDefault="007F6BB2" w:rsidP="007F6BB2">
      <w:pPr>
        <w:rPr>
          <w:rFonts w:cs="Arial"/>
          <w:szCs w:val="20"/>
        </w:rPr>
      </w:pPr>
      <w:r w:rsidRPr="007F6BB2">
        <w:rPr>
          <w:rFonts w:cs="Arial"/>
          <w:szCs w:val="20"/>
        </w:rPr>
        <w:t xml:space="preserve">Große und kleine Adrenalinjunkies kommen beim Urlaub am Bodensee so richtig in Fahrt. Egal ob Wakeboard, Wasserski, </w:t>
      </w:r>
      <w:proofErr w:type="spellStart"/>
      <w:r w:rsidRPr="007F6BB2">
        <w:rPr>
          <w:rFonts w:cs="Arial"/>
          <w:szCs w:val="20"/>
        </w:rPr>
        <w:t>Banana</w:t>
      </w:r>
      <w:proofErr w:type="spellEnd"/>
      <w:r w:rsidRPr="007F6BB2">
        <w:rPr>
          <w:rFonts w:cs="Arial"/>
          <w:szCs w:val="20"/>
        </w:rPr>
        <w:t xml:space="preserve">- oder Couchboot – beim Wassersportcenter in Kressbronn gibt es unzählige Wassersport- und Fun-Aktivitäten für Jugendliche. Wasserscheu sollte man allerdings nicht sein. Ein Highlight ist dann auch das beliebte Schnuppertauchen. Kinder ab sieben Jahren können bei der Segel- und Motorbootschule </w:t>
      </w:r>
      <w:proofErr w:type="spellStart"/>
      <w:r w:rsidRPr="007F6BB2">
        <w:rPr>
          <w:rFonts w:cs="Arial"/>
          <w:szCs w:val="20"/>
        </w:rPr>
        <w:t>Schattmaier</w:t>
      </w:r>
      <w:proofErr w:type="spellEnd"/>
      <w:r w:rsidRPr="007F6BB2">
        <w:rPr>
          <w:rFonts w:cs="Arial"/>
          <w:szCs w:val="20"/>
        </w:rPr>
        <w:t xml:space="preserve"> das Segeln lernen. Wer lieber surft und mindestens zwölf Jahre alt ist, kann an einem Kurs der Surfschule Bodensee in Überlingen teilnehmen. Sicheres Schwimmen ist dafür allerdings Voraussetzung.</w:t>
      </w:r>
    </w:p>
    <w:p w14:paraId="3EB66B2B" w14:textId="77777777" w:rsidR="007F6BB2" w:rsidRPr="007F6BB2" w:rsidRDefault="001A44A3" w:rsidP="007F6BB2">
      <w:pPr>
        <w:rPr>
          <w:rFonts w:cs="Arial"/>
          <w:szCs w:val="20"/>
        </w:rPr>
      </w:pPr>
      <w:hyperlink r:id="rId14" w:history="1">
        <w:r w:rsidR="007F6BB2" w:rsidRPr="007F6BB2">
          <w:rPr>
            <w:rStyle w:val="Hyperlink"/>
            <w:rFonts w:cs="Arial"/>
            <w:color w:val="auto"/>
            <w:szCs w:val="20"/>
          </w:rPr>
          <w:t>kressbronn.de</w:t>
        </w:r>
      </w:hyperlink>
      <w:r w:rsidR="007F6BB2" w:rsidRPr="007F6BB2">
        <w:rPr>
          <w:rFonts w:cs="Arial"/>
          <w:szCs w:val="20"/>
        </w:rPr>
        <w:t xml:space="preserve"> </w:t>
      </w:r>
    </w:p>
    <w:p w14:paraId="773A3698" w14:textId="77777777" w:rsidR="007F6BB2" w:rsidRPr="007F6BB2" w:rsidRDefault="007F6BB2" w:rsidP="007F6BB2">
      <w:pPr>
        <w:rPr>
          <w:rFonts w:cs="Arial"/>
          <w:b/>
          <w:bCs/>
          <w:szCs w:val="20"/>
        </w:rPr>
      </w:pPr>
    </w:p>
    <w:p w14:paraId="0F4D6D97" w14:textId="77777777" w:rsidR="007F6BB2" w:rsidRPr="007F6BB2" w:rsidRDefault="007F6BB2" w:rsidP="007F6BB2">
      <w:pPr>
        <w:rPr>
          <w:rFonts w:cs="Arial"/>
          <w:b/>
          <w:bCs/>
          <w:szCs w:val="20"/>
        </w:rPr>
      </w:pPr>
      <w:r w:rsidRPr="007F6BB2">
        <w:rPr>
          <w:rFonts w:cs="Arial"/>
          <w:b/>
          <w:bCs/>
          <w:szCs w:val="20"/>
        </w:rPr>
        <w:t xml:space="preserve">Schiff ahoi! Mit dem Lastensegler </w:t>
      </w:r>
      <w:proofErr w:type="spellStart"/>
      <w:r w:rsidRPr="007F6BB2">
        <w:rPr>
          <w:rFonts w:cs="Arial"/>
          <w:b/>
          <w:bCs/>
          <w:szCs w:val="20"/>
        </w:rPr>
        <w:t>Lädine</w:t>
      </w:r>
      <w:proofErr w:type="spellEnd"/>
      <w:r w:rsidRPr="007F6BB2">
        <w:rPr>
          <w:rFonts w:cs="Arial"/>
          <w:b/>
          <w:bCs/>
          <w:szCs w:val="20"/>
        </w:rPr>
        <w:t xml:space="preserve"> über den Bodensee </w:t>
      </w:r>
    </w:p>
    <w:p w14:paraId="287203D0" w14:textId="77777777" w:rsidR="007F6BB2" w:rsidRPr="007F6BB2" w:rsidRDefault="007F6BB2" w:rsidP="007F6BB2">
      <w:pPr>
        <w:rPr>
          <w:rFonts w:cs="Arial"/>
          <w:szCs w:val="20"/>
        </w:rPr>
      </w:pPr>
      <w:r w:rsidRPr="007F6BB2">
        <w:rPr>
          <w:rFonts w:cs="Arial"/>
          <w:szCs w:val="20"/>
        </w:rPr>
        <w:t xml:space="preserve">Echtes Abenteuerfeeling bietet eine Wikingerfahrt über den Bodensee. An Bord des historischen Lastenseglers </w:t>
      </w:r>
      <w:proofErr w:type="spellStart"/>
      <w:r w:rsidRPr="007F6BB2">
        <w:rPr>
          <w:rFonts w:cs="Arial"/>
          <w:szCs w:val="20"/>
        </w:rPr>
        <w:t>Lädine</w:t>
      </w:r>
      <w:proofErr w:type="spellEnd"/>
      <w:r w:rsidRPr="007F6BB2">
        <w:rPr>
          <w:rFonts w:cs="Arial"/>
          <w:szCs w:val="20"/>
        </w:rPr>
        <w:t xml:space="preserve"> wird gespielt, bis Thor Einhalt gebietet: Von Schere-Stein-Papier und Wikinger-Bingo bis Galgenraten. Dazu gibt es Geschichten übers Schiff. Wer schon immer wissen wollte, ob Wasser als Kleber funktioniert, was ein Flaschen-Tornado ist und ob das Bodenseewasser sauer sein kann, bekommt die Antworten bei einer Forscherfahrt. Gemeinsam mit einer Naturwissenschaftlerin werden die Elemente Wasser und Wind dabei in kuriosen Experimenten erforscht. Die Fahrten finden jedes Jahr in den Sommerferien statt und müssen vorab gebucht werden. </w:t>
      </w:r>
    </w:p>
    <w:p w14:paraId="390900C1" w14:textId="77777777" w:rsidR="007F6BB2" w:rsidRPr="007F6BB2" w:rsidRDefault="001A44A3" w:rsidP="007F6BB2">
      <w:pPr>
        <w:rPr>
          <w:rFonts w:cs="Arial"/>
          <w:szCs w:val="20"/>
        </w:rPr>
      </w:pPr>
      <w:hyperlink r:id="rId15" w:history="1">
        <w:r w:rsidR="007F6BB2" w:rsidRPr="007F6BB2">
          <w:rPr>
            <w:rStyle w:val="Hyperlink"/>
            <w:rFonts w:cs="Arial"/>
            <w:color w:val="auto"/>
            <w:szCs w:val="20"/>
          </w:rPr>
          <w:t>immenstaad-tourismus.de</w:t>
        </w:r>
      </w:hyperlink>
      <w:r w:rsidR="007F6BB2" w:rsidRPr="007F6BB2">
        <w:rPr>
          <w:rFonts w:cs="Arial"/>
          <w:szCs w:val="20"/>
        </w:rPr>
        <w:t xml:space="preserve"> </w:t>
      </w:r>
    </w:p>
    <w:p w14:paraId="296EBCD0" w14:textId="77777777" w:rsidR="007F6BB2" w:rsidRPr="007F6BB2" w:rsidRDefault="007F6BB2" w:rsidP="007F6BB2">
      <w:pPr>
        <w:rPr>
          <w:rFonts w:cs="Arial"/>
          <w:szCs w:val="20"/>
        </w:rPr>
      </w:pPr>
    </w:p>
    <w:p w14:paraId="184E4318" w14:textId="77777777" w:rsidR="007F6BB2" w:rsidRPr="007F6BB2" w:rsidRDefault="007F6BB2" w:rsidP="007F6BB2">
      <w:pPr>
        <w:rPr>
          <w:rFonts w:cs="Arial"/>
          <w:szCs w:val="20"/>
        </w:rPr>
      </w:pPr>
      <w:r w:rsidRPr="007F6BB2">
        <w:rPr>
          <w:rFonts w:cs="Arial"/>
          <w:szCs w:val="20"/>
        </w:rPr>
        <w:t xml:space="preserve">Tipps für noch mehr Wasserspaß, Ausflugsziele und viele Urlaubsideen gibt es auf der allgemeinen Webseite der „familien-ferien“ in Baden-Württemberg. Die geprüften Urlaubsorte, Regionen, Attraktionen und Unterkünfte haben sich ganz besonders auf die Bedürfnisse von Familien eingestellt. </w:t>
      </w:r>
      <w:hyperlink r:id="rId16" w:history="1">
        <w:r w:rsidRPr="007F6BB2">
          <w:rPr>
            <w:rStyle w:val="Hyperlink"/>
            <w:rFonts w:cs="Arial"/>
            <w:color w:val="auto"/>
            <w:szCs w:val="20"/>
          </w:rPr>
          <w:t>familien-ferien.de</w:t>
        </w:r>
      </w:hyperlink>
      <w:r w:rsidRPr="007F6BB2">
        <w:rPr>
          <w:rFonts w:cs="Arial"/>
          <w:szCs w:val="20"/>
        </w:rPr>
        <w:t xml:space="preserve">  </w:t>
      </w:r>
    </w:p>
    <w:p w14:paraId="0D70A6CB" w14:textId="77777777" w:rsidR="007F6BB2" w:rsidRPr="007F6BB2" w:rsidRDefault="007F6BB2" w:rsidP="007F6BB2">
      <w:pPr>
        <w:tabs>
          <w:tab w:val="left" w:pos="5160"/>
        </w:tabs>
        <w:spacing w:line="276" w:lineRule="auto"/>
        <w:rPr>
          <w:rFonts w:cs="Arial"/>
          <w:b/>
          <w:bCs/>
          <w:lang w:val="en-GB"/>
        </w:rPr>
      </w:pPr>
    </w:p>
    <w:p w14:paraId="35BB80A1" w14:textId="77777777" w:rsidR="007F6BB2" w:rsidRPr="007F6BB2" w:rsidRDefault="007F6BB2" w:rsidP="007F6BB2">
      <w:pPr>
        <w:tabs>
          <w:tab w:val="left" w:pos="5160"/>
        </w:tabs>
        <w:spacing w:line="276" w:lineRule="auto"/>
        <w:rPr>
          <w:rFonts w:cs="Arial"/>
          <w:b/>
          <w:bCs/>
          <w:lang w:val="en-GB"/>
        </w:rPr>
      </w:pPr>
    </w:p>
    <w:p w14:paraId="754273E1" w14:textId="77777777" w:rsidR="007F6BB2" w:rsidRPr="007F6BB2" w:rsidRDefault="007F6BB2" w:rsidP="007F6BB2">
      <w:pPr>
        <w:tabs>
          <w:tab w:val="left" w:pos="5160"/>
        </w:tabs>
        <w:spacing w:line="276" w:lineRule="auto"/>
        <w:rPr>
          <w:rFonts w:cs="Arial"/>
          <w:b/>
          <w:bCs/>
          <w:lang w:val="en-GB"/>
        </w:rPr>
      </w:pPr>
      <w:proofErr w:type="spellStart"/>
      <w:r w:rsidRPr="007F6BB2">
        <w:rPr>
          <w:rFonts w:cs="Arial"/>
          <w:b/>
          <w:bCs/>
          <w:lang w:val="en-GB"/>
        </w:rPr>
        <w:t>Pressekontakt</w:t>
      </w:r>
      <w:proofErr w:type="spellEnd"/>
      <w:r w:rsidRPr="007F6BB2">
        <w:rPr>
          <w:rFonts w:cs="Arial"/>
          <w:b/>
          <w:bCs/>
          <w:lang w:val="en-GB"/>
        </w:rPr>
        <w:t>:</w:t>
      </w:r>
    </w:p>
    <w:p w14:paraId="11648550" w14:textId="77777777" w:rsidR="007F6BB2" w:rsidRPr="007F6BB2" w:rsidRDefault="007F6BB2" w:rsidP="007F6BB2">
      <w:pPr>
        <w:autoSpaceDE w:val="0"/>
        <w:autoSpaceDN w:val="0"/>
        <w:adjustRightInd w:val="0"/>
        <w:rPr>
          <w:rFonts w:cs="Arial"/>
          <w:lang w:val="en-GB"/>
        </w:rPr>
      </w:pPr>
      <w:r w:rsidRPr="007F6BB2">
        <w:rPr>
          <w:rFonts w:cs="Arial"/>
          <w:lang w:val="en-GB"/>
        </w:rPr>
        <w:t>Sannah Mattes</w:t>
      </w:r>
    </w:p>
    <w:p w14:paraId="585B0A3B" w14:textId="77777777" w:rsidR="007F6BB2" w:rsidRPr="007F6BB2" w:rsidRDefault="007F6BB2" w:rsidP="007F6BB2">
      <w:pPr>
        <w:autoSpaceDE w:val="0"/>
        <w:autoSpaceDN w:val="0"/>
        <w:adjustRightInd w:val="0"/>
        <w:rPr>
          <w:rFonts w:cs="Arial"/>
          <w:lang w:val="en-GB"/>
        </w:rPr>
      </w:pPr>
      <w:proofErr w:type="spellStart"/>
      <w:r w:rsidRPr="007F6BB2">
        <w:rPr>
          <w:rFonts w:cs="Arial"/>
          <w:lang w:val="en-GB"/>
        </w:rPr>
        <w:t>Stellvertretende</w:t>
      </w:r>
      <w:proofErr w:type="spellEnd"/>
      <w:r w:rsidRPr="007F6BB2">
        <w:rPr>
          <w:rFonts w:cs="Arial"/>
          <w:lang w:val="en-GB"/>
        </w:rPr>
        <w:t xml:space="preserve"> </w:t>
      </w:r>
      <w:proofErr w:type="spellStart"/>
      <w:r w:rsidRPr="007F6BB2">
        <w:rPr>
          <w:rFonts w:cs="Arial"/>
          <w:lang w:val="en-GB"/>
        </w:rPr>
        <w:t>Pressesprecherin</w:t>
      </w:r>
      <w:proofErr w:type="spellEnd"/>
    </w:p>
    <w:p w14:paraId="37A44DCE" w14:textId="77777777" w:rsidR="007F6BB2" w:rsidRPr="007F6BB2" w:rsidRDefault="007F6BB2" w:rsidP="007F6BB2">
      <w:pPr>
        <w:autoSpaceDE w:val="0"/>
        <w:autoSpaceDN w:val="0"/>
        <w:adjustRightInd w:val="0"/>
        <w:rPr>
          <w:rFonts w:cs="Arial"/>
          <w:szCs w:val="20"/>
          <w:lang w:val="en-GB"/>
        </w:rPr>
      </w:pPr>
      <w:r w:rsidRPr="007F6BB2">
        <w:rPr>
          <w:rFonts w:cs="Arial"/>
          <w:szCs w:val="20"/>
        </w:rPr>
        <w:t>Tel.: 0711 / 238 58-16</w:t>
      </w:r>
      <w:r w:rsidRPr="007F6BB2">
        <w:rPr>
          <w:rFonts w:cs="Arial"/>
          <w:szCs w:val="20"/>
        </w:rPr>
        <w:br/>
      </w:r>
      <w:hyperlink r:id="rId17" w:history="1">
        <w:r w:rsidRPr="007F6BB2">
          <w:rPr>
            <w:rStyle w:val="Hyperlink"/>
            <w:rFonts w:cs="Arial"/>
            <w:color w:val="auto"/>
          </w:rPr>
          <w:t>s.mattes@tourismus-bw.de</w:t>
        </w:r>
      </w:hyperlink>
    </w:p>
    <w:p w14:paraId="35499F8B" w14:textId="77777777" w:rsidR="007F6BB2" w:rsidRPr="007F6BB2" w:rsidRDefault="007F6BB2" w:rsidP="007F6BB2">
      <w:pPr>
        <w:rPr>
          <w:rFonts w:cs="Arial"/>
          <w:lang w:val="en-GB"/>
        </w:rPr>
      </w:pPr>
    </w:p>
    <w:p w14:paraId="171DB808" w14:textId="77777777" w:rsidR="00483E69" w:rsidRPr="007F6BB2" w:rsidRDefault="00483E69" w:rsidP="007F6BB2"/>
    <w:sectPr w:rsidR="00483E69" w:rsidRPr="007F6BB2"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44A3"/>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89F"/>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088"/>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3B9"/>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465"/>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02C"/>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069"/>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ensingen.com" TargetMode="External"/><Relationship Id="rId13" Type="http://schemas.openxmlformats.org/officeDocument/2006/relationships/hyperlink" Target="http://www.pfahlbauten.de"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klima-arena.de" TargetMode="External"/><Relationship Id="rId12" Type="http://schemas.openxmlformats.org/officeDocument/2006/relationships/hyperlink" Target="http://www.hochschwarzwald.de" TargetMode="External"/><Relationship Id="rId17" Type="http://schemas.openxmlformats.org/officeDocument/2006/relationships/hyperlink" Target="mailto:s.mattes@tourismus-bw.de"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familien-ferien.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nterkirnach.de"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immenstaad-tourismus.de" TargetMode="External"/><Relationship Id="rId23" Type="http://schemas.openxmlformats.org/officeDocument/2006/relationships/theme" Target="theme/theme1.xml"/><Relationship Id="rId10" Type="http://schemas.openxmlformats.org/officeDocument/2006/relationships/hyperlink" Target="http://www.europapark.de/rulantic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oehlenerlebniswelt.de" TargetMode="External"/><Relationship Id="rId14" Type="http://schemas.openxmlformats.org/officeDocument/2006/relationships/hyperlink" Target="http://www.kressbronn.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06E2F303-7735-4E32-BEA5-1182FA0F683B}"/>
</file>

<file path=customXml/itemProps3.xml><?xml version="1.0" encoding="utf-8"?>
<ds:datastoreItem xmlns:ds="http://schemas.openxmlformats.org/officeDocument/2006/customXml" ds:itemID="{B4F4D64F-450F-46FD-8EA5-A918EA8E8F6D}"/>
</file>

<file path=customXml/itemProps4.xml><?xml version="1.0" encoding="utf-8"?>
<ds:datastoreItem xmlns:ds="http://schemas.openxmlformats.org/officeDocument/2006/customXml" ds:itemID="{86661070-15A7-4B5B-B84F-385D96FE5EB4}"/>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6677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14</cp:revision>
  <cp:lastPrinted>2023-08-29T14:07:00Z</cp:lastPrinted>
  <dcterms:created xsi:type="dcterms:W3CDTF">2023-10-09T13:34:00Z</dcterms:created>
  <dcterms:modified xsi:type="dcterms:W3CDTF">2023-12-18T10:08:00Z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