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095B02D4"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4D32B7">
        <w:rPr>
          <w:rFonts w:cs="Arial"/>
          <w:color w:val="000000" w:themeColor="text1"/>
          <w:sz w:val="28"/>
          <w:szCs w:val="28"/>
        </w:rPr>
        <w:t xml:space="preserve">Die </w:t>
      </w:r>
      <w:r w:rsidR="004D32B7" w:rsidRPr="004D32B7">
        <w:rPr>
          <w:rFonts w:cs="Arial"/>
          <w:color w:val="000000" w:themeColor="text1"/>
          <w:sz w:val="28"/>
          <w:szCs w:val="28"/>
        </w:rPr>
        <w:t>grüne Wunderkraft</w:t>
      </w:r>
    </w:p>
    <w:p w14:paraId="07215D58" w14:textId="6B365CA0" w:rsidR="00EA263C" w:rsidRPr="00C728F8" w:rsidRDefault="004D32B7" w:rsidP="00750264">
      <w:pPr>
        <w:rPr>
          <w:b/>
          <w:bCs/>
          <w:color w:val="000000" w:themeColor="text1"/>
        </w:rPr>
      </w:pPr>
      <w:r w:rsidRPr="004D32B7">
        <w:rPr>
          <w:b/>
          <w:bCs/>
          <w:color w:val="000000" w:themeColor="text1"/>
        </w:rPr>
        <w:t>Jeden zweiten Montagabend entdecken Gäste im Garten des Berggasthofs Höchsten die bunte und spannende Welt der Kräuter. Nach der Tour serviert das Hotel ein Kräuter-Schlemmermenü</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385DF36B" w14:textId="1A2C694E" w:rsidR="004D32B7" w:rsidRPr="004D32B7" w:rsidRDefault="004D32B7" w:rsidP="004D32B7">
      <w:pPr>
        <w:rPr>
          <w:rFonts w:cs="Arial"/>
          <w:color w:val="000000" w:themeColor="text1"/>
          <w:szCs w:val="20"/>
        </w:rPr>
      </w:pPr>
      <w:r w:rsidRPr="004D32B7">
        <w:rPr>
          <w:rFonts w:cs="Arial"/>
          <w:color w:val="000000" w:themeColor="text1"/>
          <w:szCs w:val="20"/>
        </w:rPr>
        <w:t xml:space="preserve">Lakritzgeschmack von der Süßdolde im Mund, eine erfrischende Fenchelnote auf der Zunge oder den Duft von Zitronenverbene in der Nase: Im üppigen Kräutergarten auf dem Höchsten erleben Gäste Heilpflanzen und Küchenkräuter in großer Vielfalt. Und dürfen beim Rundgang auch hier und da vorsichtig ein Blättlein pflücken, zwischen den Fingern zerreiben, schnuppern und in den Mund stecken. Etwa 150 Gewächse wachsen thematisch sortiert auf dem Hanggrundstück, das die Hoteliersfamilie Kleemann vor 16 Jahren im Zuge eines Umbaus angelegt hat. Seitdem gibt es während der Sommermonate auch jeden zweiten Montagabend eine geführte Kräutertour mit anschließendem Kräuter-Schlemmermenü im Restaurant des Hotels. Man darf aber auch </w:t>
      </w:r>
      <w:proofErr w:type="gramStart"/>
      <w:r w:rsidRPr="004D32B7">
        <w:rPr>
          <w:rFonts w:cs="Arial"/>
          <w:color w:val="000000" w:themeColor="text1"/>
          <w:szCs w:val="20"/>
        </w:rPr>
        <w:t>alleine</w:t>
      </w:r>
      <w:proofErr w:type="gramEnd"/>
      <w:r w:rsidRPr="004D32B7">
        <w:rPr>
          <w:rFonts w:cs="Arial"/>
          <w:color w:val="000000" w:themeColor="text1"/>
          <w:szCs w:val="20"/>
        </w:rPr>
        <w:t xml:space="preserve"> durch den Garten spazieren. </w:t>
      </w:r>
    </w:p>
    <w:p w14:paraId="075010C3" w14:textId="77777777" w:rsidR="004D32B7" w:rsidRPr="004D32B7" w:rsidRDefault="004D32B7" w:rsidP="004D32B7">
      <w:pPr>
        <w:rPr>
          <w:rFonts w:cs="Arial"/>
          <w:color w:val="000000" w:themeColor="text1"/>
          <w:szCs w:val="20"/>
        </w:rPr>
      </w:pPr>
      <w:r w:rsidRPr="004D32B7">
        <w:rPr>
          <w:rFonts w:cs="Arial"/>
          <w:color w:val="000000" w:themeColor="text1"/>
          <w:szCs w:val="20"/>
        </w:rPr>
        <w:t> </w:t>
      </w:r>
    </w:p>
    <w:p w14:paraId="259FC7DB" w14:textId="77777777" w:rsidR="004D32B7" w:rsidRDefault="004D32B7" w:rsidP="004D32B7">
      <w:pPr>
        <w:rPr>
          <w:rFonts w:cs="Arial"/>
          <w:i/>
          <w:iCs/>
          <w:color w:val="000000" w:themeColor="text1"/>
          <w:szCs w:val="20"/>
        </w:rPr>
      </w:pPr>
      <w:r w:rsidRPr="004D32B7">
        <w:rPr>
          <w:rFonts w:cs="Arial"/>
          <w:i/>
          <w:iCs/>
          <w:color w:val="000000" w:themeColor="text1"/>
          <w:szCs w:val="20"/>
        </w:rPr>
        <w:t>Kräuterkunde auf die unterhaltsame Art </w:t>
      </w:r>
    </w:p>
    <w:p w14:paraId="4A94F6FA" w14:textId="77777777" w:rsidR="00172EEA" w:rsidRPr="004D32B7" w:rsidRDefault="00172EEA" w:rsidP="004D32B7">
      <w:pPr>
        <w:rPr>
          <w:rFonts w:cs="Arial"/>
          <w:i/>
          <w:iCs/>
          <w:color w:val="000000" w:themeColor="text1"/>
          <w:szCs w:val="20"/>
        </w:rPr>
      </w:pPr>
    </w:p>
    <w:p w14:paraId="5C16707B" w14:textId="384A5EFA" w:rsidR="004D32B7" w:rsidRPr="004D32B7" w:rsidRDefault="004D32B7" w:rsidP="004D32B7">
      <w:pPr>
        <w:rPr>
          <w:rFonts w:cs="Arial"/>
          <w:color w:val="000000" w:themeColor="text1"/>
          <w:szCs w:val="20"/>
        </w:rPr>
      </w:pPr>
      <w:r w:rsidRPr="004D32B7">
        <w:rPr>
          <w:rFonts w:cs="Arial"/>
          <w:color w:val="000000" w:themeColor="text1"/>
          <w:szCs w:val="20"/>
        </w:rPr>
        <w:t>Die Führungen übernimmt meist Kräuterexperte Pater Gerhard, der sich als Theologe und Naturmensch schon lange mit Achtsamkeits- und Gesundheitsthemen beschäftigt. Beim Spaziergang durch den Kräutergarten stellt er immer einige wenige Gewächse in den Mittelpunkt und erläutert sehr unterhaltsam ihre Wirkung und Geschichte. Das kann ein einfaches Küchenkraut wie Borretsch sein, ein eher unbekanntes Hildegard-von-Bingen-Kraut wie der Ysop oder ein exotisches wie das chinesische Kraut der Unsterblichkeit Jiaogulan. „Was macht eigentlich Kräuter so besonders wertvoll?“, möchte eine Teilnehmerin wissen. Und Pater Gerhard erklärt, dass diese Pflanzen eben oft besonders komprimiert Vitamine, Mineralien und sekundäre Pflanzenstoffe in sich tragen. Und wie soll man sie am besten zu sich nehmen? Der Experte plädiert dafür, Kräuter schlicht und ergreifend zu essen. Also abzupfen und ein Blättchen probieren. </w:t>
      </w:r>
    </w:p>
    <w:p w14:paraId="63E61285" w14:textId="77777777" w:rsidR="004D32B7" w:rsidRPr="004D32B7" w:rsidRDefault="004D32B7" w:rsidP="004D32B7">
      <w:pPr>
        <w:rPr>
          <w:rFonts w:cs="Arial"/>
          <w:color w:val="000000" w:themeColor="text1"/>
          <w:szCs w:val="20"/>
        </w:rPr>
      </w:pPr>
      <w:r w:rsidRPr="004D32B7">
        <w:rPr>
          <w:rFonts w:cs="Arial"/>
          <w:color w:val="000000" w:themeColor="text1"/>
          <w:szCs w:val="20"/>
        </w:rPr>
        <w:t> </w:t>
      </w:r>
    </w:p>
    <w:p w14:paraId="0C61717B" w14:textId="77777777" w:rsidR="004D32B7" w:rsidRPr="004D32B7" w:rsidRDefault="004D32B7" w:rsidP="004D32B7">
      <w:pPr>
        <w:rPr>
          <w:rFonts w:cs="Arial"/>
          <w:color w:val="000000" w:themeColor="text1"/>
          <w:szCs w:val="20"/>
        </w:rPr>
      </w:pPr>
      <w:r w:rsidRPr="004D32B7">
        <w:rPr>
          <w:rFonts w:cs="Arial"/>
          <w:color w:val="000000" w:themeColor="text1"/>
          <w:szCs w:val="20"/>
        </w:rPr>
        <w:t>Und auch wenn viele der Gewächse auf dem Höchsten Heilpflanzen sind, die meisten von ihnen lassen sich auch gut in der Küche verwenden. So entfalten sie ihre wohltuende Wirkung einfach nebenbei. Und sehen wunderschön dabei aus: Das 3- bis 4-gängige Kräutermenü auf dem Höchsten wird denn auch nicht zuletzt durch das Vielerlei an Grüntönen, Blattformen und die farbenfrohen essbaren Blüten zum Fest für Gaumen und Augen. Wie wäre es etwa mit einem Gurken-Holunderblütensalat als Vorspeise und anschließend hausgemachten Kräuter-Frischkäse-Maultaschen? </w:t>
      </w:r>
    </w:p>
    <w:p w14:paraId="114B2426" w14:textId="77777777" w:rsidR="004D32B7" w:rsidRPr="004D32B7" w:rsidRDefault="004D32B7" w:rsidP="004D32B7">
      <w:pPr>
        <w:rPr>
          <w:rFonts w:cs="Arial"/>
          <w:color w:val="000000" w:themeColor="text1"/>
          <w:szCs w:val="20"/>
        </w:rPr>
      </w:pPr>
      <w:r w:rsidRPr="004D32B7">
        <w:rPr>
          <w:rFonts w:cs="Arial"/>
          <w:color w:val="000000" w:themeColor="text1"/>
          <w:szCs w:val="20"/>
        </w:rPr>
        <w:t> </w:t>
      </w:r>
    </w:p>
    <w:p w14:paraId="23E60D66" w14:textId="77777777" w:rsidR="004D32B7" w:rsidRDefault="004D32B7" w:rsidP="004D32B7">
      <w:pPr>
        <w:rPr>
          <w:rFonts w:cs="Arial"/>
          <w:b/>
          <w:bCs/>
          <w:color w:val="000000" w:themeColor="text1"/>
          <w:szCs w:val="20"/>
        </w:rPr>
      </w:pPr>
    </w:p>
    <w:p w14:paraId="021A3B3D" w14:textId="77777777" w:rsidR="00D51815" w:rsidRDefault="00D51815" w:rsidP="004D32B7">
      <w:pPr>
        <w:rPr>
          <w:rFonts w:cs="Arial"/>
          <w:b/>
          <w:bCs/>
          <w:color w:val="000000" w:themeColor="text1"/>
          <w:szCs w:val="20"/>
        </w:rPr>
      </w:pPr>
    </w:p>
    <w:p w14:paraId="0AB67C95" w14:textId="438A18CB" w:rsidR="004D32B7" w:rsidRPr="004D32B7" w:rsidRDefault="004D32B7" w:rsidP="004D32B7">
      <w:pPr>
        <w:rPr>
          <w:rFonts w:cs="Arial"/>
          <w:i/>
          <w:iCs/>
          <w:color w:val="000000" w:themeColor="text1"/>
          <w:szCs w:val="20"/>
        </w:rPr>
      </w:pPr>
      <w:r w:rsidRPr="004D32B7">
        <w:rPr>
          <w:rFonts w:cs="Arial"/>
          <w:i/>
          <w:iCs/>
          <w:color w:val="000000" w:themeColor="text1"/>
          <w:szCs w:val="20"/>
        </w:rPr>
        <w:lastRenderedPageBreak/>
        <w:t>Blick bis zum Bodensee </w:t>
      </w:r>
    </w:p>
    <w:p w14:paraId="3019E2F0" w14:textId="77777777" w:rsidR="004D32B7" w:rsidRPr="004D32B7" w:rsidRDefault="004D32B7" w:rsidP="004D32B7">
      <w:pPr>
        <w:rPr>
          <w:rFonts w:cs="Arial"/>
          <w:color w:val="000000" w:themeColor="text1"/>
          <w:szCs w:val="20"/>
        </w:rPr>
      </w:pPr>
    </w:p>
    <w:p w14:paraId="15D60B24" w14:textId="77777777" w:rsidR="004D32B7" w:rsidRPr="004D32B7" w:rsidRDefault="004D32B7" w:rsidP="004D32B7">
      <w:pPr>
        <w:rPr>
          <w:rFonts w:cs="Arial"/>
          <w:color w:val="000000" w:themeColor="text1"/>
          <w:szCs w:val="20"/>
        </w:rPr>
      </w:pPr>
      <w:r w:rsidRPr="004D32B7">
        <w:rPr>
          <w:rFonts w:cs="Arial"/>
          <w:color w:val="000000" w:themeColor="text1"/>
          <w:szCs w:val="20"/>
        </w:rPr>
        <w:t xml:space="preserve">Nicht nur kulinarisch weitet sich hier der Horizont – man kann vom Berggasthof auch bis zum Bodensee hinunterschauen. Diese einmalige Lage macht das Haus aus. Und die herzliche, engagierte Hoteliersfamilie, die neben Kräuter- auch Vollmond-Events veranstaltet. Der Höchsten </w:t>
      </w:r>
      <w:proofErr w:type="gramStart"/>
      <w:r w:rsidRPr="004D32B7">
        <w:rPr>
          <w:rFonts w:cs="Arial"/>
          <w:color w:val="000000" w:themeColor="text1"/>
          <w:szCs w:val="20"/>
        </w:rPr>
        <w:t>gilt übrigens</w:t>
      </w:r>
      <w:proofErr w:type="gramEnd"/>
      <w:r w:rsidRPr="004D32B7">
        <w:rPr>
          <w:rFonts w:cs="Arial"/>
          <w:color w:val="000000" w:themeColor="text1"/>
          <w:szCs w:val="20"/>
        </w:rPr>
        <w:t xml:space="preserve"> von jeher zudem als Kraftort mit besonderer Ausstrahlung.  Ob die Kräuter aus aller Welt hier deshalb so gut gedeihen?   </w:t>
      </w:r>
    </w:p>
    <w:p w14:paraId="4460CC4D" w14:textId="77777777" w:rsidR="004D32B7" w:rsidRPr="00172EEA" w:rsidRDefault="004D32B7" w:rsidP="00C728F8">
      <w:pPr>
        <w:rPr>
          <w:b/>
          <w:bCs/>
          <w:color w:val="000000" w:themeColor="text1"/>
        </w:rPr>
      </w:pPr>
    </w:p>
    <w:p w14:paraId="25F9BEF5" w14:textId="34913D3C" w:rsidR="000707B6" w:rsidRPr="00172EEA" w:rsidRDefault="000707B6" w:rsidP="000707B6">
      <w:pPr>
        <w:rPr>
          <w:b/>
          <w:bCs/>
          <w:color w:val="000000" w:themeColor="text1"/>
        </w:rPr>
      </w:pPr>
      <w:r w:rsidRPr="00172EEA">
        <w:rPr>
          <w:b/>
          <w:bCs/>
          <w:color w:val="000000" w:themeColor="text1"/>
        </w:rPr>
        <w:t>Zusatz:</w:t>
      </w:r>
      <w:r w:rsidR="00172EEA" w:rsidRPr="00172EEA">
        <w:rPr>
          <w:b/>
          <w:bCs/>
          <w:color w:val="000000" w:themeColor="text1"/>
        </w:rPr>
        <w:t xml:space="preserve"> </w:t>
      </w:r>
      <w:r w:rsidRPr="00172EEA">
        <w:rPr>
          <w:b/>
          <w:bCs/>
          <w:color w:val="000000" w:themeColor="text1"/>
        </w:rPr>
        <w:t>Mit Kräutern durch die Nacht   </w:t>
      </w:r>
    </w:p>
    <w:p w14:paraId="791F8BC0" w14:textId="77777777" w:rsidR="000707B6" w:rsidRPr="000707B6" w:rsidRDefault="000707B6" w:rsidP="000707B6">
      <w:pPr>
        <w:rPr>
          <w:color w:val="000000" w:themeColor="text1"/>
        </w:rPr>
      </w:pPr>
      <w:r w:rsidRPr="000707B6">
        <w:rPr>
          <w:color w:val="000000" w:themeColor="text1"/>
        </w:rPr>
        <w:t> </w:t>
      </w:r>
    </w:p>
    <w:p w14:paraId="4A414148" w14:textId="77777777" w:rsidR="000707B6" w:rsidRDefault="000707B6" w:rsidP="000707B6">
      <w:pPr>
        <w:rPr>
          <w:i/>
          <w:iCs/>
          <w:color w:val="000000" w:themeColor="text1"/>
        </w:rPr>
      </w:pPr>
      <w:r w:rsidRPr="00172EEA">
        <w:rPr>
          <w:i/>
          <w:iCs/>
          <w:color w:val="000000" w:themeColor="text1"/>
        </w:rPr>
        <w:t>Rose beruhigt  </w:t>
      </w:r>
    </w:p>
    <w:p w14:paraId="5FABA29E" w14:textId="77777777" w:rsidR="00172EEA" w:rsidRPr="00172EEA" w:rsidRDefault="00172EEA" w:rsidP="000707B6">
      <w:pPr>
        <w:rPr>
          <w:i/>
          <w:iCs/>
          <w:color w:val="000000" w:themeColor="text1"/>
        </w:rPr>
      </w:pPr>
    </w:p>
    <w:p w14:paraId="44723CCD" w14:textId="77777777" w:rsidR="000707B6" w:rsidRPr="000707B6" w:rsidRDefault="000707B6" w:rsidP="000707B6">
      <w:pPr>
        <w:rPr>
          <w:color w:val="000000" w:themeColor="text1"/>
        </w:rPr>
      </w:pPr>
      <w:r w:rsidRPr="000707B6">
        <w:rPr>
          <w:color w:val="000000" w:themeColor="text1"/>
        </w:rPr>
        <w:t>Duftende Rosenblätter aus dem eigenen Garten machen sich prima im Salat – und sie haben laut Pater Gerhard eine beruhigende Wirkung. Man fühlt sich geerdet. </w:t>
      </w:r>
    </w:p>
    <w:p w14:paraId="6D934F8C" w14:textId="77777777" w:rsidR="000707B6" w:rsidRPr="000707B6" w:rsidRDefault="000707B6" w:rsidP="000707B6">
      <w:pPr>
        <w:rPr>
          <w:color w:val="000000" w:themeColor="text1"/>
        </w:rPr>
      </w:pPr>
      <w:r w:rsidRPr="000707B6">
        <w:rPr>
          <w:color w:val="000000" w:themeColor="text1"/>
        </w:rPr>
        <w:t> </w:t>
      </w:r>
    </w:p>
    <w:p w14:paraId="475FAE36" w14:textId="77777777" w:rsidR="000707B6" w:rsidRDefault="000707B6" w:rsidP="000707B6">
      <w:pPr>
        <w:rPr>
          <w:i/>
          <w:iCs/>
          <w:color w:val="000000" w:themeColor="text1"/>
        </w:rPr>
      </w:pPr>
      <w:r w:rsidRPr="00172EEA">
        <w:rPr>
          <w:i/>
          <w:iCs/>
          <w:color w:val="000000" w:themeColor="text1"/>
        </w:rPr>
        <w:t>Estragon bringt Ruhe  </w:t>
      </w:r>
    </w:p>
    <w:p w14:paraId="1A0E214E" w14:textId="77777777" w:rsidR="00172EEA" w:rsidRPr="00172EEA" w:rsidRDefault="00172EEA" w:rsidP="000707B6">
      <w:pPr>
        <w:rPr>
          <w:i/>
          <w:iCs/>
          <w:color w:val="000000" w:themeColor="text1"/>
        </w:rPr>
      </w:pPr>
    </w:p>
    <w:p w14:paraId="3CAB2D4D" w14:textId="77777777" w:rsidR="000707B6" w:rsidRPr="000707B6" w:rsidRDefault="000707B6" w:rsidP="000707B6">
      <w:pPr>
        <w:rPr>
          <w:color w:val="000000" w:themeColor="text1"/>
        </w:rPr>
      </w:pPr>
      <w:r w:rsidRPr="000707B6">
        <w:rPr>
          <w:color w:val="000000" w:themeColor="text1"/>
        </w:rPr>
        <w:t>Estragon am Abend hilft dabei, dass wir leichter in den Schlaf finden. Am besten frische Stängel kleingezupft zum Beispiel in den Salat geben oder das Gemüse damit verfeinern. </w:t>
      </w:r>
    </w:p>
    <w:p w14:paraId="27172C36" w14:textId="1DB253C8" w:rsidR="000707B6" w:rsidRPr="000707B6" w:rsidRDefault="000707B6" w:rsidP="000707B6">
      <w:pPr>
        <w:rPr>
          <w:color w:val="000000" w:themeColor="text1"/>
        </w:rPr>
      </w:pPr>
      <w:r w:rsidRPr="000707B6">
        <w:rPr>
          <w:color w:val="000000" w:themeColor="text1"/>
        </w:rPr>
        <w:t> </w:t>
      </w:r>
    </w:p>
    <w:p w14:paraId="3F07D8B4" w14:textId="77777777" w:rsidR="000707B6" w:rsidRDefault="000707B6" w:rsidP="000707B6">
      <w:pPr>
        <w:rPr>
          <w:i/>
          <w:iCs/>
          <w:color w:val="000000" w:themeColor="text1"/>
        </w:rPr>
      </w:pPr>
      <w:r w:rsidRPr="00172EEA">
        <w:rPr>
          <w:i/>
          <w:iCs/>
          <w:color w:val="000000" w:themeColor="text1"/>
        </w:rPr>
        <w:t>Minze zum Wachwerden </w:t>
      </w:r>
    </w:p>
    <w:p w14:paraId="134BC774" w14:textId="77777777" w:rsidR="00172EEA" w:rsidRPr="00172EEA" w:rsidRDefault="00172EEA" w:rsidP="000707B6">
      <w:pPr>
        <w:rPr>
          <w:i/>
          <w:iCs/>
          <w:color w:val="000000" w:themeColor="text1"/>
        </w:rPr>
      </w:pPr>
    </w:p>
    <w:p w14:paraId="2B113700" w14:textId="77777777" w:rsidR="000707B6" w:rsidRPr="000707B6" w:rsidRDefault="000707B6" w:rsidP="000707B6">
      <w:pPr>
        <w:rPr>
          <w:color w:val="000000" w:themeColor="text1"/>
        </w:rPr>
      </w:pPr>
      <w:r w:rsidRPr="000707B6">
        <w:rPr>
          <w:color w:val="000000" w:themeColor="text1"/>
        </w:rPr>
        <w:t>Das Kraut belebt und erfrischt am Morgen – entweder als Tee oder auch, indem man sich mit einem Stängel frischer Minze den Nacken einreibt.  </w:t>
      </w:r>
    </w:p>
    <w:p w14:paraId="4E77CB06" w14:textId="77777777" w:rsidR="000707B6" w:rsidRPr="000707B6" w:rsidRDefault="000707B6" w:rsidP="000707B6">
      <w:pPr>
        <w:rPr>
          <w:color w:val="000000" w:themeColor="text1"/>
        </w:rPr>
      </w:pPr>
      <w:r w:rsidRPr="000707B6">
        <w:rPr>
          <w:color w:val="000000" w:themeColor="text1"/>
        </w:rPr>
        <w:t> </w:t>
      </w:r>
    </w:p>
    <w:p w14:paraId="64B47EB8" w14:textId="77777777" w:rsidR="000707B6" w:rsidRDefault="000707B6" w:rsidP="000707B6">
      <w:pPr>
        <w:rPr>
          <w:i/>
          <w:iCs/>
          <w:color w:val="000000" w:themeColor="text1"/>
        </w:rPr>
      </w:pPr>
      <w:r w:rsidRPr="00172EEA">
        <w:rPr>
          <w:i/>
          <w:iCs/>
          <w:color w:val="000000" w:themeColor="text1"/>
        </w:rPr>
        <w:t>Extratipp  </w:t>
      </w:r>
    </w:p>
    <w:p w14:paraId="0054DFA6" w14:textId="77777777" w:rsidR="00172EEA" w:rsidRPr="00172EEA" w:rsidRDefault="00172EEA" w:rsidP="000707B6">
      <w:pPr>
        <w:rPr>
          <w:i/>
          <w:iCs/>
          <w:color w:val="000000" w:themeColor="text1"/>
        </w:rPr>
      </w:pPr>
    </w:p>
    <w:p w14:paraId="7B6E3501" w14:textId="77777777" w:rsidR="000707B6" w:rsidRPr="000707B6" w:rsidRDefault="000707B6" w:rsidP="000707B6">
      <w:pPr>
        <w:rPr>
          <w:color w:val="000000" w:themeColor="text1"/>
        </w:rPr>
      </w:pPr>
      <w:r w:rsidRPr="000707B6">
        <w:rPr>
          <w:color w:val="000000" w:themeColor="text1"/>
        </w:rPr>
        <w:t>Hotelchefin Regina Kleemann stellt mit den Kräutern Tees und feine Kräutersalze her, die man kaufen kann. Auch im Wellnessbereich kommen die eigenen Kräuter zum Einsatz. </w:t>
      </w:r>
    </w:p>
    <w:p w14:paraId="0DA6B430" w14:textId="6440F82F" w:rsidR="000707B6" w:rsidRPr="000707B6" w:rsidRDefault="000707B6" w:rsidP="00C728F8">
      <w:pPr>
        <w:rPr>
          <w:color w:val="000000" w:themeColor="text1"/>
        </w:rPr>
      </w:pPr>
      <w:r w:rsidRPr="000707B6">
        <w:rPr>
          <w:color w:val="000000" w:themeColor="text1"/>
        </w:rPr>
        <w:t> </w:t>
      </w:r>
    </w:p>
    <w:p w14:paraId="3EE5051D" w14:textId="214921E9" w:rsidR="00C728F8" w:rsidRPr="004D32B7" w:rsidRDefault="00C728F8" w:rsidP="00C728F8">
      <w:pPr>
        <w:rPr>
          <w:rFonts w:cs="Arial"/>
          <w:b/>
          <w:bCs/>
          <w:color w:val="000000" w:themeColor="text1"/>
          <w:szCs w:val="20"/>
        </w:rPr>
      </w:pPr>
      <w:r w:rsidRPr="004D32B7">
        <w:rPr>
          <w:b/>
          <w:bCs/>
          <w:color w:val="000000" w:themeColor="text1"/>
        </w:rPr>
        <w:t>Info-Kasten:</w:t>
      </w:r>
    </w:p>
    <w:p w14:paraId="2DBE76E4" w14:textId="77777777" w:rsidR="00C728F8" w:rsidRPr="004D32B7" w:rsidRDefault="00C728F8" w:rsidP="00C728F8">
      <w:pPr>
        <w:rPr>
          <w:rFonts w:cs="Arial"/>
          <w:color w:val="000000" w:themeColor="text1"/>
          <w:szCs w:val="20"/>
        </w:rPr>
      </w:pPr>
    </w:p>
    <w:p w14:paraId="7DE1BA73" w14:textId="77777777" w:rsidR="004D32B7" w:rsidRPr="004D32B7" w:rsidRDefault="004D32B7" w:rsidP="00C728F8">
      <w:pPr>
        <w:rPr>
          <w:rFonts w:cs="Arial"/>
          <w:color w:val="000000" w:themeColor="text1"/>
          <w:szCs w:val="20"/>
        </w:rPr>
      </w:pPr>
      <w:r w:rsidRPr="004D32B7">
        <w:rPr>
          <w:rFonts w:cs="Arial"/>
          <w:color w:val="000000" w:themeColor="text1"/>
          <w:szCs w:val="20"/>
        </w:rPr>
        <w:t>Hier geht’s zum Hotel: hoechsten.de, und direkt in die Urlaubregion:</w:t>
      </w:r>
      <w:hyperlink r:id="rId10" w:tgtFrame="_blank" w:history="1">
        <w:r w:rsidRPr="004D32B7">
          <w:rPr>
            <w:rStyle w:val="Hyperlink"/>
            <w:rFonts w:cs="Arial"/>
            <w:color w:val="000000" w:themeColor="text1"/>
            <w:szCs w:val="20"/>
          </w:rPr>
          <w:t xml:space="preserve"> </w:t>
        </w:r>
      </w:hyperlink>
      <w:hyperlink r:id="rId11" w:tgtFrame="_blank" w:history="1">
        <w:r w:rsidRPr="004D32B7">
          <w:rPr>
            <w:rStyle w:val="Hyperlink"/>
            <w:rFonts w:cs="Arial"/>
            <w:color w:val="000000" w:themeColor="text1"/>
            <w:szCs w:val="20"/>
          </w:rPr>
          <w:t>oberschwaben-tourismus.de</w:t>
        </w:r>
      </w:hyperlink>
    </w:p>
    <w:p w14:paraId="125D5751" w14:textId="5F3E8E30" w:rsidR="00C728F8" w:rsidRPr="004D32B7" w:rsidRDefault="00C728F8" w:rsidP="00C728F8">
      <w:pPr>
        <w:rPr>
          <w:rFonts w:cs="Arial"/>
          <w:color w:val="000000" w:themeColor="text1"/>
          <w:szCs w:val="20"/>
        </w:rPr>
      </w:pPr>
      <w:r w:rsidRPr="004D32B7">
        <w:rPr>
          <w:rFonts w:cs="Arial"/>
          <w:color w:val="000000" w:themeColor="text1"/>
          <w:szCs w:val="20"/>
        </w:rPr>
        <w:t> </w:t>
      </w:r>
    </w:p>
    <w:p w14:paraId="21EB8CBA" w14:textId="77777777" w:rsidR="00C728F8" w:rsidRPr="004D32B7" w:rsidRDefault="00C728F8" w:rsidP="00C728F8">
      <w:pPr>
        <w:rPr>
          <w:b/>
          <w:bCs/>
          <w:color w:val="000000" w:themeColor="text1"/>
        </w:rPr>
      </w:pPr>
      <w:r w:rsidRPr="004D32B7">
        <w:rPr>
          <w:b/>
          <w:bCs/>
          <w:color w:val="000000" w:themeColor="text1"/>
        </w:rPr>
        <w:t>Hinweise an die Redaktionen:</w:t>
      </w:r>
    </w:p>
    <w:p w14:paraId="64828E4A" w14:textId="77777777" w:rsidR="00C728F8" w:rsidRPr="00C728F8" w:rsidRDefault="00C728F8" w:rsidP="00C728F8">
      <w:pPr>
        <w:rPr>
          <w:color w:val="000000" w:themeColor="text1"/>
        </w:rPr>
      </w:pPr>
    </w:p>
    <w:p w14:paraId="31BE4D4A" w14:textId="54197F83" w:rsidR="0025419B" w:rsidRPr="00172EEA" w:rsidRDefault="00C728F8" w:rsidP="00172EEA">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0BC5341A" w14:textId="77777777" w:rsidR="00CA30CD" w:rsidRDefault="00CA30CD" w:rsidP="00750264">
      <w:pPr>
        <w:autoSpaceDE w:val="0"/>
        <w:autoSpaceDN w:val="0"/>
        <w:adjustRightInd w:val="0"/>
        <w:rPr>
          <w:rFonts w:cs="Arial"/>
          <w:b/>
          <w:bCs/>
          <w:color w:val="000000" w:themeColor="text1"/>
          <w:lang w:val="en-GB"/>
        </w:rPr>
      </w:pPr>
    </w:p>
    <w:p w14:paraId="6CAEF3D6" w14:textId="5DD33C82" w:rsidR="00750264" w:rsidRPr="00C728F8" w:rsidRDefault="00750264" w:rsidP="00750264">
      <w:pPr>
        <w:autoSpaceDE w:val="0"/>
        <w:autoSpaceDN w:val="0"/>
        <w:adjustRightInd w:val="0"/>
        <w:rPr>
          <w:rFonts w:cs="Arial"/>
          <w:b/>
          <w:bCs/>
          <w:color w:val="000000" w:themeColor="text1"/>
          <w:lang w:val="en-GB"/>
        </w:rPr>
      </w:pPr>
      <w:r w:rsidRPr="00C728F8">
        <w:rPr>
          <w:rFonts w:cs="Arial"/>
          <w:b/>
          <w:bCs/>
          <w:color w:val="000000" w:themeColor="text1"/>
          <w:lang w:val="en-GB"/>
        </w:rPr>
        <w:lastRenderedPageBreak/>
        <w:t>Pressekontakt: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Stellvertretende Pressesprecherin</w:t>
      </w:r>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2" w:history="1">
        <w:r w:rsidRPr="00C728F8">
          <w:rPr>
            <w:rStyle w:val="Hyperlink"/>
            <w:rFonts w:cs="Arial"/>
            <w:color w:val="000000" w:themeColor="text1"/>
          </w:rPr>
          <w:t>s.mattes@tourismus-bw.de</w:t>
        </w:r>
      </w:hyperlink>
    </w:p>
    <w:p w14:paraId="4EE55231" w14:textId="77777777" w:rsidR="00750264" w:rsidRPr="00C728F8" w:rsidRDefault="00750264" w:rsidP="00750264">
      <w:pPr>
        <w:rPr>
          <w:rFonts w:cs="Arial"/>
          <w:color w:val="000000" w:themeColor="text1"/>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583D" w14:textId="77777777" w:rsidR="00C303B8" w:rsidRDefault="00C303B8">
      <w:r>
        <w:separator/>
      </w:r>
    </w:p>
  </w:endnote>
  <w:endnote w:type="continuationSeparator" w:id="0">
    <w:p w14:paraId="5A0A4880" w14:textId="77777777" w:rsidR="00C303B8" w:rsidRDefault="00C3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F1CD" w14:textId="77777777" w:rsidR="00C303B8" w:rsidRDefault="00C303B8">
      <w:r>
        <w:separator/>
      </w:r>
    </w:p>
  </w:footnote>
  <w:footnote w:type="continuationSeparator" w:id="0">
    <w:p w14:paraId="58C268DE" w14:textId="77777777" w:rsidR="00C303B8" w:rsidRDefault="00C3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7B6"/>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2EEA"/>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19B"/>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384"/>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20BD"/>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2B7"/>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265"/>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304"/>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882"/>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3B8"/>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0CD"/>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C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1815"/>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57C1B"/>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6DAA"/>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D9A"/>
    <w:rsid w:val="00F71FD5"/>
    <w:rsid w:val="00F7248A"/>
    <w:rsid w:val="00F72B8D"/>
    <w:rsid w:val="00F72C2B"/>
    <w:rsid w:val="00F730D8"/>
    <w:rsid w:val="00F731AE"/>
    <w:rsid w:val="00F73926"/>
    <w:rsid w:val="00F73971"/>
    <w:rsid w:val="00F73AE6"/>
    <w:rsid w:val="00F73D57"/>
    <w:rsid w:val="00F74179"/>
    <w:rsid w:val="00F74552"/>
    <w:rsid w:val="00F74885"/>
    <w:rsid w:val="00F74C0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07932">
      <w:bodyDiv w:val="1"/>
      <w:marLeft w:val="0"/>
      <w:marRight w:val="0"/>
      <w:marTop w:val="0"/>
      <w:marBottom w:val="0"/>
      <w:divBdr>
        <w:top w:val="none" w:sz="0" w:space="0" w:color="auto"/>
        <w:left w:val="none" w:sz="0" w:space="0" w:color="auto"/>
        <w:bottom w:val="none" w:sz="0" w:space="0" w:color="auto"/>
        <w:right w:val="none" w:sz="0" w:space="0" w:color="auto"/>
      </w:divBdr>
      <w:divsChild>
        <w:div w:id="1594897856">
          <w:marLeft w:val="0"/>
          <w:marRight w:val="0"/>
          <w:marTop w:val="0"/>
          <w:marBottom w:val="0"/>
          <w:divBdr>
            <w:top w:val="none" w:sz="0" w:space="0" w:color="auto"/>
            <w:left w:val="none" w:sz="0" w:space="0" w:color="auto"/>
            <w:bottom w:val="none" w:sz="0" w:space="0" w:color="auto"/>
            <w:right w:val="none" w:sz="0" w:space="0" w:color="auto"/>
          </w:divBdr>
        </w:div>
        <w:div w:id="532309183">
          <w:marLeft w:val="0"/>
          <w:marRight w:val="0"/>
          <w:marTop w:val="0"/>
          <w:marBottom w:val="0"/>
          <w:divBdr>
            <w:top w:val="none" w:sz="0" w:space="0" w:color="auto"/>
            <w:left w:val="none" w:sz="0" w:space="0" w:color="auto"/>
            <w:bottom w:val="none" w:sz="0" w:space="0" w:color="auto"/>
            <w:right w:val="none" w:sz="0" w:space="0" w:color="auto"/>
          </w:divBdr>
        </w:div>
        <w:div w:id="230046175">
          <w:marLeft w:val="0"/>
          <w:marRight w:val="0"/>
          <w:marTop w:val="0"/>
          <w:marBottom w:val="0"/>
          <w:divBdr>
            <w:top w:val="none" w:sz="0" w:space="0" w:color="auto"/>
            <w:left w:val="none" w:sz="0" w:space="0" w:color="auto"/>
            <w:bottom w:val="none" w:sz="0" w:space="0" w:color="auto"/>
            <w:right w:val="none" w:sz="0" w:space="0" w:color="auto"/>
          </w:divBdr>
        </w:div>
        <w:div w:id="731345692">
          <w:marLeft w:val="0"/>
          <w:marRight w:val="0"/>
          <w:marTop w:val="0"/>
          <w:marBottom w:val="0"/>
          <w:divBdr>
            <w:top w:val="none" w:sz="0" w:space="0" w:color="auto"/>
            <w:left w:val="none" w:sz="0" w:space="0" w:color="auto"/>
            <w:bottom w:val="none" w:sz="0" w:space="0" w:color="auto"/>
            <w:right w:val="none" w:sz="0" w:space="0" w:color="auto"/>
          </w:divBdr>
        </w:div>
        <w:div w:id="542836323">
          <w:marLeft w:val="0"/>
          <w:marRight w:val="0"/>
          <w:marTop w:val="0"/>
          <w:marBottom w:val="0"/>
          <w:divBdr>
            <w:top w:val="none" w:sz="0" w:space="0" w:color="auto"/>
            <w:left w:val="none" w:sz="0" w:space="0" w:color="auto"/>
            <w:bottom w:val="none" w:sz="0" w:space="0" w:color="auto"/>
            <w:right w:val="none" w:sz="0" w:space="0" w:color="auto"/>
          </w:divBdr>
        </w:div>
        <w:div w:id="349375105">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413814634">
          <w:marLeft w:val="0"/>
          <w:marRight w:val="0"/>
          <w:marTop w:val="0"/>
          <w:marBottom w:val="0"/>
          <w:divBdr>
            <w:top w:val="none" w:sz="0" w:space="0" w:color="auto"/>
            <w:left w:val="none" w:sz="0" w:space="0" w:color="auto"/>
            <w:bottom w:val="none" w:sz="0" w:space="0" w:color="auto"/>
            <w:right w:val="none" w:sz="0" w:space="0" w:color="auto"/>
          </w:divBdr>
        </w:div>
        <w:div w:id="207307346">
          <w:marLeft w:val="0"/>
          <w:marRight w:val="0"/>
          <w:marTop w:val="0"/>
          <w:marBottom w:val="0"/>
          <w:divBdr>
            <w:top w:val="none" w:sz="0" w:space="0" w:color="auto"/>
            <w:left w:val="none" w:sz="0" w:space="0" w:color="auto"/>
            <w:bottom w:val="none" w:sz="0" w:space="0" w:color="auto"/>
            <w:right w:val="none" w:sz="0" w:space="0" w:color="auto"/>
          </w:divBdr>
        </w:div>
        <w:div w:id="1307511393">
          <w:marLeft w:val="0"/>
          <w:marRight w:val="0"/>
          <w:marTop w:val="0"/>
          <w:marBottom w:val="0"/>
          <w:divBdr>
            <w:top w:val="none" w:sz="0" w:space="0" w:color="auto"/>
            <w:left w:val="none" w:sz="0" w:space="0" w:color="auto"/>
            <w:bottom w:val="none" w:sz="0" w:space="0" w:color="auto"/>
            <w:right w:val="none" w:sz="0" w:space="0" w:color="auto"/>
          </w:divBdr>
        </w:div>
        <w:div w:id="959336070">
          <w:marLeft w:val="0"/>
          <w:marRight w:val="0"/>
          <w:marTop w:val="0"/>
          <w:marBottom w:val="0"/>
          <w:divBdr>
            <w:top w:val="none" w:sz="0" w:space="0" w:color="auto"/>
            <w:left w:val="none" w:sz="0" w:space="0" w:color="auto"/>
            <w:bottom w:val="none" w:sz="0" w:space="0" w:color="auto"/>
            <w:right w:val="none" w:sz="0" w:space="0" w:color="auto"/>
          </w:divBdr>
        </w:div>
        <w:div w:id="269318396">
          <w:marLeft w:val="0"/>
          <w:marRight w:val="0"/>
          <w:marTop w:val="0"/>
          <w:marBottom w:val="0"/>
          <w:divBdr>
            <w:top w:val="none" w:sz="0" w:space="0" w:color="auto"/>
            <w:left w:val="none" w:sz="0" w:space="0" w:color="auto"/>
            <w:bottom w:val="none" w:sz="0" w:space="0" w:color="auto"/>
            <w:right w:val="none" w:sz="0" w:space="0" w:color="auto"/>
          </w:divBdr>
        </w:div>
        <w:div w:id="121507952">
          <w:marLeft w:val="0"/>
          <w:marRight w:val="0"/>
          <w:marTop w:val="0"/>
          <w:marBottom w:val="0"/>
          <w:divBdr>
            <w:top w:val="none" w:sz="0" w:space="0" w:color="auto"/>
            <w:left w:val="none" w:sz="0" w:space="0" w:color="auto"/>
            <w:bottom w:val="none" w:sz="0" w:space="0" w:color="auto"/>
            <w:right w:val="none" w:sz="0" w:space="0" w:color="auto"/>
          </w:divBdr>
        </w:div>
        <w:div w:id="603071623">
          <w:marLeft w:val="0"/>
          <w:marRight w:val="0"/>
          <w:marTop w:val="0"/>
          <w:marBottom w:val="0"/>
          <w:divBdr>
            <w:top w:val="none" w:sz="0" w:space="0" w:color="auto"/>
            <w:left w:val="none" w:sz="0" w:space="0" w:color="auto"/>
            <w:bottom w:val="none" w:sz="0" w:space="0" w:color="auto"/>
            <w:right w:val="none" w:sz="0" w:space="0" w:color="auto"/>
          </w:divBdr>
        </w:div>
        <w:div w:id="1639455243">
          <w:marLeft w:val="0"/>
          <w:marRight w:val="0"/>
          <w:marTop w:val="0"/>
          <w:marBottom w:val="0"/>
          <w:divBdr>
            <w:top w:val="none" w:sz="0" w:space="0" w:color="auto"/>
            <w:left w:val="none" w:sz="0" w:space="0" w:color="auto"/>
            <w:bottom w:val="none" w:sz="0" w:space="0" w:color="auto"/>
            <w:right w:val="none" w:sz="0" w:space="0" w:color="auto"/>
          </w:divBdr>
        </w:div>
      </w:divsChild>
    </w:div>
    <w:div w:id="8123323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
        <w:div w:id="1828472590">
          <w:marLeft w:val="0"/>
          <w:marRight w:val="0"/>
          <w:marTop w:val="0"/>
          <w:marBottom w:val="0"/>
          <w:divBdr>
            <w:top w:val="none" w:sz="0" w:space="0" w:color="auto"/>
            <w:left w:val="none" w:sz="0" w:space="0" w:color="auto"/>
            <w:bottom w:val="none" w:sz="0" w:space="0" w:color="auto"/>
            <w:right w:val="none" w:sz="0" w:space="0" w:color="auto"/>
          </w:divBdr>
        </w:div>
        <w:div w:id="77990327">
          <w:marLeft w:val="0"/>
          <w:marRight w:val="0"/>
          <w:marTop w:val="0"/>
          <w:marBottom w:val="0"/>
          <w:divBdr>
            <w:top w:val="none" w:sz="0" w:space="0" w:color="auto"/>
            <w:left w:val="none" w:sz="0" w:space="0" w:color="auto"/>
            <w:bottom w:val="none" w:sz="0" w:space="0" w:color="auto"/>
            <w:right w:val="none" w:sz="0" w:space="0" w:color="auto"/>
          </w:divBdr>
        </w:div>
        <w:div w:id="1314527605">
          <w:marLeft w:val="0"/>
          <w:marRight w:val="0"/>
          <w:marTop w:val="0"/>
          <w:marBottom w:val="0"/>
          <w:divBdr>
            <w:top w:val="none" w:sz="0" w:space="0" w:color="auto"/>
            <w:left w:val="none" w:sz="0" w:space="0" w:color="auto"/>
            <w:bottom w:val="none" w:sz="0" w:space="0" w:color="auto"/>
            <w:right w:val="none" w:sz="0" w:space="0" w:color="auto"/>
          </w:divBdr>
        </w:div>
        <w:div w:id="1001855816">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661587348">
          <w:marLeft w:val="0"/>
          <w:marRight w:val="0"/>
          <w:marTop w:val="0"/>
          <w:marBottom w:val="0"/>
          <w:divBdr>
            <w:top w:val="none" w:sz="0" w:space="0" w:color="auto"/>
            <w:left w:val="none" w:sz="0" w:space="0" w:color="auto"/>
            <w:bottom w:val="none" w:sz="0" w:space="0" w:color="auto"/>
            <w:right w:val="none" w:sz="0" w:space="0" w:color="auto"/>
          </w:divBdr>
        </w:div>
        <w:div w:id="2114327021">
          <w:marLeft w:val="0"/>
          <w:marRight w:val="0"/>
          <w:marTop w:val="0"/>
          <w:marBottom w:val="0"/>
          <w:divBdr>
            <w:top w:val="none" w:sz="0" w:space="0" w:color="auto"/>
            <w:left w:val="none" w:sz="0" w:space="0" w:color="auto"/>
            <w:bottom w:val="none" w:sz="0" w:space="0" w:color="auto"/>
            <w:right w:val="none" w:sz="0" w:space="0" w:color="auto"/>
          </w:divBdr>
        </w:div>
        <w:div w:id="929384854">
          <w:marLeft w:val="0"/>
          <w:marRight w:val="0"/>
          <w:marTop w:val="0"/>
          <w:marBottom w:val="0"/>
          <w:divBdr>
            <w:top w:val="none" w:sz="0" w:space="0" w:color="auto"/>
            <w:left w:val="none" w:sz="0" w:space="0" w:color="auto"/>
            <w:bottom w:val="none" w:sz="0" w:space="0" w:color="auto"/>
            <w:right w:val="none" w:sz="0" w:space="0" w:color="auto"/>
          </w:divBdr>
        </w:div>
        <w:div w:id="810907771">
          <w:marLeft w:val="0"/>
          <w:marRight w:val="0"/>
          <w:marTop w:val="0"/>
          <w:marBottom w:val="0"/>
          <w:divBdr>
            <w:top w:val="none" w:sz="0" w:space="0" w:color="auto"/>
            <w:left w:val="none" w:sz="0" w:space="0" w:color="auto"/>
            <w:bottom w:val="none" w:sz="0" w:space="0" w:color="auto"/>
            <w:right w:val="none" w:sz="0" w:space="0" w:color="auto"/>
          </w:divBdr>
        </w:div>
        <w:div w:id="615258715">
          <w:marLeft w:val="0"/>
          <w:marRight w:val="0"/>
          <w:marTop w:val="0"/>
          <w:marBottom w:val="0"/>
          <w:divBdr>
            <w:top w:val="none" w:sz="0" w:space="0" w:color="auto"/>
            <w:left w:val="none" w:sz="0" w:space="0" w:color="auto"/>
            <w:bottom w:val="none" w:sz="0" w:space="0" w:color="auto"/>
            <w:right w:val="none" w:sz="0" w:space="0" w:color="auto"/>
          </w:divBdr>
        </w:div>
      </w:divsChild>
    </w:div>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 w:id="2115436808">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2">
          <w:marLeft w:val="0"/>
          <w:marRight w:val="0"/>
          <w:marTop w:val="0"/>
          <w:marBottom w:val="0"/>
          <w:divBdr>
            <w:top w:val="none" w:sz="0" w:space="0" w:color="auto"/>
            <w:left w:val="none" w:sz="0" w:space="0" w:color="auto"/>
            <w:bottom w:val="none" w:sz="0" w:space="0" w:color="auto"/>
            <w:right w:val="none" w:sz="0" w:space="0" w:color="auto"/>
          </w:divBdr>
        </w:div>
        <w:div w:id="766927447">
          <w:marLeft w:val="0"/>
          <w:marRight w:val="0"/>
          <w:marTop w:val="0"/>
          <w:marBottom w:val="0"/>
          <w:divBdr>
            <w:top w:val="none" w:sz="0" w:space="0" w:color="auto"/>
            <w:left w:val="none" w:sz="0" w:space="0" w:color="auto"/>
            <w:bottom w:val="none" w:sz="0" w:space="0" w:color="auto"/>
            <w:right w:val="none" w:sz="0" w:space="0" w:color="auto"/>
          </w:divBdr>
        </w:div>
        <w:div w:id="1175611251">
          <w:marLeft w:val="0"/>
          <w:marRight w:val="0"/>
          <w:marTop w:val="0"/>
          <w:marBottom w:val="0"/>
          <w:divBdr>
            <w:top w:val="none" w:sz="0" w:space="0" w:color="auto"/>
            <w:left w:val="none" w:sz="0" w:space="0" w:color="auto"/>
            <w:bottom w:val="none" w:sz="0" w:space="0" w:color="auto"/>
            <w:right w:val="none" w:sz="0" w:space="0" w:color="auto"/>
          </w:divBdr>
        </w:div>
        <w:div w:id="1313831580">
          <w:marLeft w:val="0"/>
          <w:marRight w:val="0"/>
          <w:marTop w:val="0"/>
          <w:marBottom w:val="0"/>
          <w:divBdr>
            <w:top w:val="none" w:sz="0" w:space="0" w:color="auto"/>
            <w:left w:val="none" w:sz="0" w:space="0" w:color="auto"/>
            <w:bottom w:val="none" w:sz="0" w:space="0" w:color="auto"/>
            <w:right w:val="none" w:sz="0" w:space="0" w:color="auto"/>
          </w:divBdr>
        </w:div>
        <w:div w:id="1396975776">
          <w:marLeft w:val="0"/>
          <w:marRight w:val="0"/>
          <w:marTop w:val="0"/>
          <w:marBottom w:val="0"/>
          <w:divBdr>
            <w:top w:val="none" w:sz="0" w:space="0" w:color="auto"/>
            <w:left w:val="none" w:sz="0" w:space="0" w:color="auto"/>
            <w:bottom w:val="none" w:sz="0" w:space="0" w:color="auto"/>
            <w:right w:val="none" w:sz="0" w:space="0" w:color="auto"/>
          </w:divBdr>
        </w:div>
        <w:div w:id="571433526">
          <w:marLeft w:val="0"/>
          <w:marRight w:val="0"/>
          <w:marTop w:val="0"/>
          <w:marBottom w:val="0"/>
          <w:divBdr>
            <w:top w:val="none" w:sz="0" w:space="0" w:color="auto"/>
            <w:left w:val="none" w:sz="0" w:space="0" w:color="auto"/>
            <w:bottom w:val="none" w:sz="0" w:space="0" w:color="auto"/>
            <w:right w:val="none" w:sz="0" w:space="0" w:color="auto"/>
          </w:divBdr>
        </w:div>
        <w:div w:id="1728381562">
          <w:marLeft w:val="0"/>
          <w:marRight w:val="0"/>
          <w:marTop w:val="0"/>
          <w:marBottom w:val="0"/>
          <w:divBdr>
            <w:top w:val="none" w:sz="0" w:space="0" w:color="auto"/>
            <w:left w:val="none" w:sz="0" w:space="0" w:color="auto"/>
            <w:bottom w:val="none" w:sz="0" w:space="0" w:color="auto"/>
            <w:right w:val="none" w:sz="0" w:space="0" w:color="auto"/>
          </w:divBdr>
        </w:div>
        <w:div w:id="297498603">
          <w:marLeft w:val="0"/>
          <w:marRight w:val="0"/>
          <w:marTop w:val="0"/>
          <w:marBottom w:val="0"/>
          <w:divBdr>
            <w:top w:val="none" w:sz="0" w:space="0" w:color="auto"/>
            <w:left w:val="none" w:sz="0" w:space="0" w:color="auto"/>
            <w:bottom w:val="none" w:sz="0" w:space="0" w:color="auto"/>
            <w:right w:val="none" w:sz="0" w:space="0" w:color="auto"/>
          </w:divBdr>
        </w:div>
        <w:div w:id="429355351">
          <w:marLeft w:val="0"/>
          <w:marRight w:val="0"/>
          <w:marTop w:val="0"/>
          <w:marBottom w:val="0"/>
          <w:divBdr>
            <w:top w:val="none" w:sz="0" w:space="0" w:color="auto"/>
            <w:left w:val="none" w:sz="0" w:space="0" w:color="auto"/>
            <w:bottom w:val="none" w:sz="0" w:space="0" w:color="auto"/>
            <w:right w:val="none" w:sz="0" w:space="0" w:color="auto"/>
          </w:divBdr>
        </w:div>
        <w:div w:id="947934705">
          <w:marLeft w:val="0"/>
          <w:marRight w:val="0"/>
          <w:marTop w:val="0"/>
          <w:marBottom w:val="0"/>
          <w:divBdr>
            <w:top w:val="none" w:sz="0" w:space="0" w:color="auto"/>
            <w:left w:val="none" w:sz="0" w:space="0" w:color="auto"/>
            <w:bottom w:val="none" w:sz="0" w:space="0" w:color="auto"/>
            <w:right w:val="none" w:sz="0" w:space="0" w:color="auto"/>
          </w:divBdr>
        </w:div>
        <w:div w:id="38931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erschwaben-tourismus.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oberschwaben-tourismus.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DA8AACF3-A10B-4377-BBB9-1701D3FC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4.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23</cp:revision>
  <cp:lastPrinted>2024-11-22T12:49:00Z</cp:lastPrinted>
  <dcterms:created xsi:type="dcterms:W3CDTF">2023-10-09T13:34:00Z</dcterms:created>
  <dcterms:modified xsi:type="dcterms:W3CDTF">2024-11-22T13:09:00Z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