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FED0" w14:textId="77777777" w:rsidR="00713739" w:rsidRDefault="00713739" w:rsidP="00713739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0FC0CAC">
        <w:rPr>
          <w:rFonts w:ascii="Arial" w:eastAsia="Arial" w:hAnsi="Arial" w:cs="Arial"/>
          <w:b/>
          <w:bCs/>
          <w:sz w:val="24"/>
          <w:szCs w:val="24"/>
        </w:rPr>
        <w:t>HAMMERSMITH &amp; FULHAM COMMUNITY LAW CENTRE</w:t>
      </w:r>
    </w:p>
    <w:p w14:paraId="7889B920" w14:textId="68E414D9" w:rsidR="00981285" w:rsidRDefault="009067AC" w:rsidP="00713739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JOB DETAILS: </w:t>
      </w:r>
      <w:r w:rsidR="00981285">
        <w:rPr>
          <w:rFonts w:ascii="Arial" w:eastAsia="Arial" w:hAnsi="Arial" w:cs="Arial"/>
          <w:b/>
          <w:bCs/>
          <w:sz w:val="24"/>
          <w:szCs w:val="24"/>
        </w:rPr>
        <w:t>EMPLOYMENT SOLICITOR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023A" w14:paraId="463219A8" w14:textId="77777777" w:rsidTr="0013023A">
        <w:tc>
          <w:tcPr>
            <w:tcW w:w="9350" w:type="dxa"/>
          </w:tcPr>
          <w:p w14:paraId="69C0F0D0" w14:textId="77777777" w:rsidR="0013023A" w:rsidRDefault="0013023A" w:rsidP="0013023A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C189E22" w14:textId="41843861" w:rsidR="0013023A" w:rsidRDefault="0013023A" w:rsidP="0013023A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Title:</w:t>
            </w:r>
            <w:r w:rsidRPr="00981285">
              <w:rPr>
                <w:rFonts w:ascii="Arial" w:eastAsia="Arial" w:hAnsi="Arial" w:cs="Arial"/>
                <w:sz w:val="24"/>
                <w:szCs w:val="24"/>
              </w:rPr>
              <w:t xml:space="preserve"> Employment </w:t>
            </w:r>
            <w:r w:rsidR="00C57AF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981285">
              <w:rPr>
                <w:rFonts w:ascii="Arial" w:eastAsia="Arial" w:hAnsi="Arial" w:cs="Arial"/>
                <w:sz w:val="24"/>
                <w:szCs w:val="24"/>
              </w:rPr>
              <w:t>olicitor</w:t>
            </w:r>
            <w:r w:rsidR="00C57AFB">
              <w:rPr>
                <w:rFonts w:ascii="Arial" w:eastAsia="Arial" w:hAnsi="Arial" w:cs="Arial"/>
                <w:sz w:val="24"/>
                <w:szCs w:val="24"/>
              </w:rPr>
              <w:t xml:space="preserve">/ Caseworker </w:t>
            </w:r>
          </w:p>
          <w:p w14:paraId="7F053052" w14:textId="77777777" w:rsidR="0013023A" w:rsidRDefault="0013023A" w:rsidP="0013023A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777856" w14:textId="02F7FF2E" w:rsidR="0013023A" w:rsidRDefault="0013023A" w:rsidP="0013023A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Salary: </w:t>
            </w:r>
            <w:r w:rsidRPr="00981285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8A5EB1">
              <w:rPr>
                <w:rFonts w:ascii="Arial" w:eastAsia="Arial" w:hAnsi="Arial" w:cs="Arial"/>
                <w:sz w:val="24"/>
                <w:szCs w:val="24"/>
              </w:rPr>
              <w:t>TBC</w:t>
            </w:r>
          </w:p>
          <w:p w14:paraId="1090926C" w14:textId="77777777" w:rsidR="0013023A" w:rsidRDefault="0013023A" w:rsidP="0013023A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7AE2200" w14:textId="08396CB8" w:rsidR="0013023A" w:rsidRDefault="0013023A" w:rsidP="0071373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Hours of work: </w:t>
            </w:r>
            <w:r w:rsidRPr="008A5EB1">
              <w:rPr>
                <w:rFonts w:ascii="Arial" w:eastAsia="Arial" w:hAnsi="Arial" w:cs="Arial"/>
                <w:sz w:val="24"/>
                <w:szCs w:val="24"/>
              </w:rPr>
              <w:t>35 hours a week. Part-time and job-sharing will be considered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3B96EB5" w14:textId="77777777" w:rsidR="00BE4927" w:rsidRDefault="00BE4927" w:rsidP="0071373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B4CB2F" w14:textId="6F957C66" w:rsidR="00BE4927" w:rsidRDefault="00BE4927" w:rsidP="0071373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309F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Normal place of work: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Pr="00BE492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Floor, Hammersmith Library, Shepherds Bush Road, London, W6 7AT. Hybrid working will be considered</w:t>
            </w:r>
            <w:r w:rsidR="004309F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9CF0650" w14:textId="222E49A6" w:rsidR="0013023A" w:rsidRDefault="0013023A" w:rsidP="00713739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ECEA37" w14:textId="77777777" w:rsidR="0013023A" w:rsidRDefault="0013023A" w:rsidP="00713739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0F7A329" w14:textId="45260B2C" w:rsidR="00981285" w:rsidRDefault="00981285" w:rsidP="00713739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Job description:</w:t>
      </w:r>
    </w:p>
    <w:p w14:paraId="433BC680" w14:textId="7BAFC3CE" w:rsidR="00713739" w:rsidRDefault="00713739" w:rsidP="0071373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The following is an illustrative but not exclusive list of the primary duties and responsibilities of the role:</w:t>
      </w:r>
    </w:p>
    <w:p w14:paraId="673AF237" w14:textId="77777777" w:rsidR="00713739" w:rsidRDefault="00713739" w:rsidP="0071373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Legal advice and representation:</w:t>
      </w:r>
    </w:p>
    <w:p w14:paraId="5B6B2064" w14:textId="7DDA85A6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 xml:space="preserve">Provide legal advice and representation to </w:t>
      </w:r>
      <w:r w:rsidR="00C47EAC">
        <w:rPr>
          <w:rFonts w:ascii="Arial" w:eastAsia="Arial" w:hAnsi="Arial" w:cs="Arial"/>
          <w:sz w:val="24"/>
          <w:szCs w:val="24"/>
        </w:rPr>
        <w:t xml:space="preserve">local low-income </w:t>
      </w:r>
      <w:r w:rsidRPr="70FC0CAC">
        <w:rPr>
          <w:rFonts w:ascii="Arial" w:eastAsia="Arial" w:hAnsi="Arial" w:cs="Arial"/>
          <w:sz w:val="24"/>
          <w:szCs w:val="24"/>
        </w:rPr>
        <w:t>individuals with employment law issues, take on casework and, where appropriate, represent individuals at the Employment Tribunal.</w:t>
      </w:r>
    </w:p>
    <w:p w14:paraId="37C67232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Provide legal advice and representation to individuals on enforcing employment tribunal awards and settlements.</w:t>
      </w:r>
    </w:p>
    <w:p w14:paraId="5317C825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Provide legal advice and representation in negotiations and mediation, including judicial mediation.</w:t>
      </w:r>
    </w:p>
    <w:p w14:paraId="340387B2" w14:textId="77777777" w:rsidR="00713739" w:rsidRDefault="00713739" w:rsidP="0071373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Working collaboratively internally:</w:t>
      </w:r>
    </w:p>
    <w:p w14:paraId="06797E40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Contribute knowledge to, and support colleagues with, responding to employment law issues including training and supervision of junior members of staff.</w:t>
      </w:r>
    </w:p>
    <w:p w14:paraId="7DED14C5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Assist with producing resources and written materials on law and policy.</w:t>
      </w:r>
    </w:p>
    <w:p w14:paraId="0B42BA43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Participate in internal meetings.</w:t>
      </w:r>
    </w:p>
    <w:p w14:paraId="19F05703" w14:textId="77777777" w:rsidR="00713739" w:rsidRDefault="00713739" w:rsidP="0071373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Working collaboratively externally:</w:t>
      </w:r>
    </w:p>
    <w:p w14:paraId="10B4A994" w14:textId="1E2F308D" w:rsidR="008F47BA" w:rsidRDefault="008F47BA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an active member of the London-based Employment Law Advice Network (ELAN) and contribute to their policy work where possible.</w:t>
      </w:r>
    </w:p>
    <w:p w14:paraId="3446CA2F" w14:textId="66C4386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Provide regular training sessions to other advice agencies in the Hammersmith and Fulham Advice Forum.</w:t>
      </w:r>
    </w:p>
    <w:p w14:paraId="1AC73A7A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lastRenderedPageBreak/>
        <w:t>Proactively build relationships with other agencies to explore referral and second-tier training opportunities.</w:t>
      </w:r>
    </w:p>
    <w:p w14:paraId="58D03162" w14:textId="5AF18581" w:rsidR="008F47BA" w:rsidRDefault="008F47BA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legal advice sessions</w:t>
      </w:r>
      <w:r w:rsidR="000763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returning to work in partnership with the cancer care charity, Maggie’s. This shall be three times a year</w:t>
      </w:r>
      <w:r w:rsidR="00076346">
        <w:rPr>
          <w:rFonts w:ascii="Arial" w:eastAsia="Arial" w:hAnsi="Arial" w:cs="Arial"/>
          <w:sz w:val="24"/>
          <w:szCs w:val="24"/>
        </w:rPr>
        <w:t xml:space="preserve"> over the course of half a day each time.</w:t>
      </w:r>
    </w:p>
    <w:p w14:paraId="681B2625" w14:textId="77777777" w:rsidR="00713739" w:rsidRDefault="00713739" w:rsidP="0071373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Policy/ strategic work:</w:t>
      </w:r>
    </w:p>
    <w:p w14:paraId="749352BF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proofErr w:type="gramStart"/>
      <w:r w:rsidRPr="70FC0CAC">
        <w:rPr>
          <w:rFonts w:ascii="Arial" w:eastAsia="Arial" w:hAnsi="Arial" w:cs="Arial"/>
          <w:sz w:val="24"/>
          <w:szCs w:val="24"/>
        </w:rPr>
        <w:t>Seek out</w:t>
      </w:r>
      <w:proofErr w:type="gramEnd"/>
      <w:r w:rsidRPr="70FC0CAC">
        <w:rPr>
          <w:rFonts w:ascii="Arial" w:eastAsia="Arial" w:hAnsi="Arial" w:cs="Arial"/>
          <w:sz w:val="24"/>
          <w:szCs w:val="24"/>
        </w:rPr>
        <w:t xml:space="preserve"> opportunities to pursue strategic litigation.</w:t>
      </w:r>
    </w:p>
    <w:p w14:paraId="52DA6C83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Respond to appropriate government consultations.</w:t>
      </w:r>
    </w:p>
    <w:p w14:paraId="2081B2A3" w14:textId="77777777" w:rsidR="00713739" w:rsidRDefault="00713739" w:rsidP="0071373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Best practice:</w:t>
      </w:r>
    </w:p>
    <w:p w14:paraId="2AAED0E9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Keep accurate case records and use the appropriate case management systems.</w:t>
      </w:r>
    </w:p>
    <w:p w14:paraId="0F914F3E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 xml:space="preserve">Keep knowledge </w:t>
      </w:r>
      <w:proofErr w:type="gramStart"/>
      <w:r w:rsidRPr="70FC0CAC">
        <w:rPr>
          <w:rFonts w:ascii="Arial" w:eastAsia="Arial" w:hAnsi="Arial" w:cs="Arial"/>
          <w:sz w:val="24"/>
          <w:szCs w:val="24"/>
        </w:rPr>
        <w:t>up-to-date</w:t>
      </w:r>
      <w:proofErr w:type="gramEnd"/>
      <w:r w:rsidRPr="70FC0CAC">
        <w:rPr>
          <w:rFonts w:ascii="Arial" w:eastAsia="Arial" w:hAnsi="Arial" w:cs="Arial"/>
          <w:sz w:val="24"/>
          <w:szCs w:val="24"/>
        </w:rPr>
        <w:t xml:space="preserve"> with continual professional development.</w:t>
      </w:r>
    </w:p>
    <w:p w14:paraId="5499B3C5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 xml:space="preserve">Collect pertinent data to </w:t>
      </w:r>
      <w:proofErr w:type="spellStart"/>
      <w:r w:rsidRPr="70FC0CAC">
        <w:rPr>
          <w:rFonts w:ascii="Arial" w:eastAsia="Arial" w:hAnsi="Arial" w:cs="Arial"/>
          <w:sz w:val="24"/>
          <w:szCs w:val="24"/>
        </w:rPr>
        <w:t>utilise</w:t>
      </w:r>
      <w:proofErr w:type="spellEnd"/>
      <w:r w:rsidRPr="70FC0CAC">
        <w:rPr>
          <w:rFonts w:ascii="Arial" w:eastAsia="Arial" w:hAnsi="Arial" w:cs="Arial"/>
          <w:sz w:val="24"/>
          <w:szCs w:val="24"/>
        </w:rPr>
        <w:t xml:space="preserve"> in periodical assessment and improvement of the service.</w:t>
      </w:r>
    </w:p>
    <w:p w14:paraId="279279E3" w14:textId="77777777" w:rsidR="00713739" w:rsidRDefault="00713739" w:rsidP="0071373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70FC0CAC">
        <w:rPr>
          <w:rFonts w:ascii="Arial" w:eastAsia="Arial" w:hAnsi="Arial" w:cs="Arial"/>
          <w:sz w:val="24"/>
          <w:szCs w:val="24"/>
        </w:rPr>
        <w:t>Strive to uphold a Lexcel-compliant practice.</w:t>
      </w:r>
    </w:p>
    <w:p w14:paraId="7E0053D5" w14:textId="2C0AFD40" w:rsidR="0018642C" w:rsidRDefault="0018642C" w:rsidP="0018642C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Funding:</w:t>
      </w:r>
    </w:p>
    <w:p w14:paraId="399E1DBF" w14:textId="198A0753" w:rsidR="00941A75" w:rsidRDefault="0018642C" w:rsidP="00941A75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Uphold the terms of grant funding</w:t>
      </w:r>
      <w:r w:rsidR="00941A75">
        <w:rPr>
          <w:rFonts w:ascii="Arial" w:eastAsia="Arial" w:hAnsi="Arial" w:cs="Arial"/>
          <w:sz w:val="24"/>
          <w:szCs w:val="24"/>
        </w:rPr>
        <w:t xml:space="preserve"> and regular monitory compliance.</w:t>
      </w:r>
    </w:p>
    <w:p w14:paraId="5D5C18A4" w14:textId="1866E4B6" w:rsidR="00941A75" w:rsidRPr="00941A75" w:rsidRDefault="00941A75" w:rsidP="00941A75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 the CEO with grant applications and grant evaluations.</w:t>
      </w:r>
    </w:p>
    <w:p w14:paraId="3D987DBF" w14:textId="236CD0ED" w:rsidR="00A30B10" w:rsidRDefault="00A30B10"/>
    <w:sectPr w:rsidR="00A3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A4E"/>
    <w:multiLevelType w:val="hybridMultilevel"/>
    <w:tmpl w:val="F98E6C9C"/>
    <w:lvl w:ilvl="0" w:tplc="F52E9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DC4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E3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8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E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D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A2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EF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34673"/>
    <w:multiLevelType w:val="hybridMultilevel"/>
    <w:tmpl w:val="E68C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7324">
    <w:abstractNumId w:val="0"/>
  </w:num>
  <w:num w:numId="2" w16cid:durableId="60110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A"/>
    <w:rsid w:val="00076346"/>
    <w:rsid w:val="0013023A"/>
    <w:rsid w:val="0018642C"/>
    <w:rsid w:val="001C544A"/>
    <w:rsid w:val="002F6316"/>
    <w:rsid w:val="004309F0"/>
    <w:rsid w:val="00713739"/>
    <w:rsid w:val="008A5EB1"/>
    <w:rsid w:val="008F47BA"/>
    <w:rsid w:val="009067AC"/>
    <w:rsid w:val="00941A75"/>
    <w:rsid w:val="00981285"/>
    <w:rsid w:val="00A30B10"/>
    <w:rsid w:val="00B35D24"/>
    <w:rsid w:val="00BE4927"/>
    <w:rsid w:val="00C47EAC"/>
    <w:rsid w:val="00C57AFB"/>
    <w:rsid w:val="00EC35C6"/>
    <w:rsid w:val="00F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14BE"/>
  <w15:chartTrackingRefBased/>
  <w15:docId w15:val="{DC561B78-1EB4-4FCC-BB9E-A020AA23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3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739"/>
    <w:pPr>
      <w:ind w:left="720"/>
      <w:contextualSpacing/>
    </w:pPr>
  </w:style>
  <w:style w:type="table" w:styleId="TableGrid">
    <w:name w:val="Table Grid"/>
    <w:basedOn w:val="TableNormal"/>
    <w:uiPriority w:val="39"/>
    <w:rsid w:val="0013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AF661846014BB5CCD282536E4E27" ma:contentTypeVersion="16" ma:contentTypeDescription="Create a new document." ma:contentTypeScope="" ma:versionID="6eaff0236a0985bf8fc8b53f9de8bb3c">
  <xsd:schema xmlns:xsd="http://www.w3.org/2001/XMLSchema" xmlns:xs="http://www.w3.org/2001/XMLSchema" xmlns:p="http://schemas.microsoft.com/office/2006/metadata/properties" xmlns:ns2="73de8dd5-7f92-4bc4-9951-19b798b82a3c" xmlns:ns3="b0f36f98-c555-4677-a79f-0bf92aae47bc" targetNamespace="http://schemas.microsoft.com/office/2006/metadata/properties" ma:root="true" ma:fieldsID="565fec757de39fcbb7af6a2ae58c0de0" ns2:_="" ns3:_="">
    <xsd:import namespace="73de8dd5-7f92-4bc4-9951-19b798b82a3c"/>
    <xsd:import namespace="b0f36f98-c555-4677-a79f-0bf92aae4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8dd5-7f92-4bc4-9951-19b798b82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6f98-c555-4677-a79f-0bf92aae4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9916e-01ed-4017-895c-0d106b7cbd36}" ma:internalName="TaxCatchAll" ma:showField="CatchAllData" ma:web="b0f36f98-c555-4677-a79f-0bf92aae4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B1E3E-4B40-40EF-879B-0E8B632DE9B2}"/>
</file>

<file path=customXml/itemProps2.xml><?xml version="1.0" encoding="utf-8"?>
<ds:datastoreItem xmlns:ds="http://schemas.openxmlformats.org/officeDocument/2006/customXml" ds:itemID="{A319DE59-E735-4C03-9D2E-F6ADFF312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4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Bryce (H&amp;FLC)</dc:creator>
  <cp:keywords/>
  <dc:description/>
  <cp:lastModifiedBy>Sara Taylor (H&amp;FLC)</cp:lastModifiedBy>
  <cp:revision>2</cp:revision>
  <dcterms:created xsi:type="dcterms:W3CDTF">2023-05-10T10:02:00Z</dcterms:created>
  <dcterms:modified xsi:type="dcterms:W3CDTF">2023-05-10T10:02:00Z</dcterms:modified>
</cp:coreProperties>
</file>